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D5637" w:rsidRPr="003A469F" w:rsidRDefault="00303B99" w:rsidP="00A13918">
      <w:pPr>
        <w:ind w:left="142" w:right="-172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«БПС-Сбербанк»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861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F0141" w:rsidRPr="00B476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861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E17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536E" w:rsidRPr="0088645A" w:rsidRDefault="00861601" w:rsidP="003A469F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процентов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изменяет </w:t>
      </w:r>
      <w:r w:rsidR="003A469F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привлечения</w:t>
      </w:r>
      <w:r w:rsidR="003A5C1A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вновь заключаемым депозитам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иностранной валюте</w:t>
      </w:r>
      <w:r w:rsidR="00316EA2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474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933"/>
        <w:gridCol w:w="1117"/>
        <w:gridCol w:w="2512"/>
        <w:gridCol w:w="2103"/>
        <w:gridCol w:w="1385"/>
        <w:gridCol w:w="1269"/>
        <w:gridCol w:w="2501"/>
      </w:tblGrid>
      <w:tr w:rsidR="00861601" w:rsidTr="00861601">
        <w:trPr>
          <w:trHeight w:val="255"/>
        </w:trPr>
        <w:tc>
          <w:tcPr>
            <w:tcW w:w="10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b/>
                <w:sz w:val="24"/>
              </w:rPr>
              <w:t>Безотзывные депозиты в евро: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861601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Канал открытия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Минимальная сумма первоначального / дополнительного взноса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183-365 дней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366-734 дней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735-1150 дней</w:t>
            </w:r>
          </w:p>
        </w:tc>
      </w:tr>
      <w:tr w:rsidR="00861601" w:rsidTr="00861601">
        <w:trPr>
          <w:trHeight w:val="582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«Сохраняй»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офлайн/ онлайн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100/10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0,5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1,0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1,3</w:t>
            </w:r>
          </w:p>
        </w:tc>
      </w:tr>
      <w:tr w:rsidR="00861601" w:rsidTr="00861601">
        <w:trPr>
          <w:trHeight w:val="84"/>
        </w:trPr>
        <w:tc>
          <w:tcPr>
            <w:tcW w:w="2374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b/>
                <w:sz w:val="24"/>
              </w:rPr>
              <w:t>Отзывные депозиты в евро: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183-734 дней</w:t>
            </w:r>
          </w:p>
        </w:tc>
        <w:tc>
          <w:tcPr>
            <w:tcW w:w="13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735-1150 дней</w:t>
            </w:r>
          </w:p>
        </w:tc>
      </w:tr>
      <w:tr w:rsidR="00861601" w:rsidTr="00861601">
        <w:trPr>
          <w:trHeight w:val="582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«Сохраняй»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офлайн/ онлайн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100/10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0,4</w:t>
            </w:r>
          </w:p>
        </w:tc>
        <w:tc>
          <w:tcPr>
            <w:tcW w:w="13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01" w:rsidRPr="00133E41" w:rsidRDefault="00861601" w:rsidP="000824A0">
            <w:pPr>
              <w:ind w:left="-45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0,5</w:t>
            </w:r>
          </w:p>
        </w:tc>
      </w:tr>
      <w:tr w:rsidR="00861601" w:rsidRPr="005F02AC" w:rsidTr="00861601">
        <w:trPr>
          <w:trHeight w:val="203"/>
        </w:trPr>
        <w:tc>
          <w:tcPr>
            <w:tcW w:w="2374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b/>
                <w:sz w:val="24"/>
              </w:rPr>
              <w:t>Отзывные депозиты в российских рублях: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90-182 дней</w:t>
            </w:r>
          </w:p>
        </w:tc>
        <w:tc>
          <w:tcPr>
            <w:tcW w:w="1364" w:type="pct"/>
            <w:gridSpan w:val="2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861601" w:rsidRPr="00133E41" w:rsidRDefault="00861601" w:rsidP="000824A0">
            <w:pPr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183-1000 дней</w:t>
            </w:r>
          </w:p>
        </w:tc>
      </w:tr>
      <w:tr w:rsidR="00861601" w:rsidRPr="008327C9" w:rsidTr="00895F38">
        <w:trPr>
          <w:trHeight w:val="585"/>
        </w:trPr>
        <w:tc>
          <w:tcPr>
            <w:tcW w:w="106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«Сохраняй»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офлайн/ онлайн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6 000/600</w:t>
            </w:r>
          </w:p>
        </w:tc>
        <w:tc>
          <w:tcPr>
            <w:tcW w:w="126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ind w:right="-51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2,8</w:t>
            </w:r>
          </w:p>
        </w:tc>
        <w:tc>
          <w:tcPr>
            <w:tcW w:w="1364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01" w:rsidRPr="00133E41" w:rsidRDefault="00861601" w:rsidP="000824A0">
            <w:pPr>
              <w:ind w:right="-51"/>
              <w:jc w:val="center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2,9</w:t>
            </w:r>
          </w:p>
        </w:tc>
      </w:tr>
    </w:tbl>
    <w:p w:rsidR="0088645A" w:rsidRPr="00B508DB" w:rsidRDefault="0088645A" w:rsidP="0088645A"/>
    <w:p w:rsidR="0088645A" w:rsidRDefault="00133E41" w:rsidP="00133E41">
      <w:pPr>
        <w:pStyle w:val="a4"/>
        <w:numPr>
          <w:ilvl w:val="0"/>
          <w:numId w:val="5"/>
        </w:num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Увеличивает размер процентов по вновь заключаемым депозитам в белорусских рублях:</w:t>
      </w:r>
    </w:p>
    <w:tbl>
      <w:tblPr>
        <w:tblStyle w:val="a3"/>
        <w:tblW w:w="47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69"/>
        <w:gridCol w:w="1115"/>
        <w:gridCol w:w="2381"/>
        <w:gridCol w:w="978"/>
        <w:gridCol w:w="1115"/>
        <w:gridCol w:w="280"/>
        <w:gridCol w:w="838"/>
        <w:gridCol w:w="978"/>
        <w:gridCol w:w="714"/>
        <w:gridCol w:w="264"/>
        <w:gridCol w:w="978"/>
        <w:gridCol w:w="1022"/>
      </w:tblGrid>
      <w:tr w:rsidR="00133E41" w:rsidRPr="00082DCA" w:rsidTr="00133E41">
        <w:trPr>
          <w:trHeight w:val="127"/>
        </w:trPr>
        <w:tc>
          <w:tcPr>
            <w:tcW w:w="111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Канал открытия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ind w:right="-137"/>
              <w:rPr>
                <w:rFonts w:cs="Times New Roman"/>
                <w:sz w:val="24"/>
              </w:rPr>
            </w:pPr>
            <w:r w:rsidRPr="00133E41">
              <w:rPr>
                <w:rFonts w:cs="Times New Roman"/>
                <w:sz w:val="24"/>
              </w:rPr>
              <w:t>Минимальная сумма первоначального / дополнительного взноса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  <w:lang w:val="en-US"/>
              </w:rPr>
              <w:t xml:space="preserve">35-44 </w:t>
            </w:r>
            <w:r w:rsidRPr="00133E41">
              <w:rPr>
                <w:rFonts w:cs="Times New Roman"/>
              </w:rPr>
              <w:t>дней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  <w:lang w:val="en-US"/>
              </w:rPr>
              <w:t>4</w:t>
            </w:r>
            <w:r w:rsidRPr="00133E41">
              <w:rPr>
                <w:rFonts w:cs="Times New Roman"/>
              </w:rPr>
              <w:t xml:space="preserve">5-60 </w:t>
            </w:r>
            <w:r w:rsidRPr="00133E41">
              <w:rPr>
                <w:rFonts w:cs="Times New Roman"/>
              </w:rPr>
              <w:br/>
              <w:t>дней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61-90</w:t>
            </w:r>
            <w:r w:rsidRPr="00133E41">
              <w:rPr>
                <w:rFonts w:cs="Times New Roman"/>
              </w:rPr>
              <w:br/>
              <w:t>дней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91-182 дней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183-365</w:t>
            </w:r>
            <w:r w:rsidRPr="00133E41">
              <w:rPr>
                <w:rFonts w:cs="Times New Roman"/>
              </w:rPr>
              <w:br/>
              <w:t>дней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tabs>
                <w:tab w:val="left" w:pos="-106"/>
              </w:tabs>
              <w:ind w:left="-143" w:right="-132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366-549</w:t>
            </w:r>
            <w:r w:rsidRPr="00133E41">
              <w:rPr>
                <w:rFonts w:cs="Times New Roman"/>
              </w:rPr>
              <w:br/>
              <w:t>дней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133E41">
            <w:pPr>
              <w:tabs>
                <w:tab w:val="left" w:pos="-106"/>
              </w:tabs>
              <w:ind w:left="-143" w:right="-132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550-1000</w:t>
            </w:r>
            <w:r w:rsidRPr="00133E41">
              <w:rPr>
                <w:rFonts w:cs="Times New Roman"/>
              </w:rPr>
              <w:br/>
              <w:t>дней</w:t>
            </w:r>
          </w:p>
        </w:tc>
      </w:tr>
      <w:tr w:rsidR="00133E41" w:rsidRPr="009F3589" w:rsidTr="00133E41">
        <w:trPr>
          <w:trHeight w:val="278"/>
        </w:trPr>
        <w:tc>
          <w:tcPr>
            <w:tcW w:w="111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Default="00133E41" w:rsidP="00BF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«Сохраняй»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офлайн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ind w:right="-137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50/20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ind w:left="-136" w:right="-112" w:firstLine="31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</w:t>
            </w:r>
            <w:r w:rsidRPr="00133E41">
              <w:rPr>
                <w:rFonts w:cs="Times New Roman"/>
                <w:lang w:val="en-US"/>
              </w:rPr>
              <w:t>5</w:t>
            </w:r>
            <w:r w:rsidRPr="00133E41">
              <w:rPr>
                <w:rFonts w:cs="Times New Roman"/>
              </w:rPr>
              <w:t>,5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ind w:left="-136" w:right="-112" w:firstLine="31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15,5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tabs>
                <w:tab w:val="left" w:pos="735"/>
              </w:tabs>
              <w:ind w:left="-112" w:right="-106" w:firstLine="7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17,0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tabs>
                <w:tab w:val="left" w:pos="652"/>
              </w:tabs>
              <w:ind w:left="-103" w:right="-100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14,5</w:t>
            </w:r>
          </w:p>
        </w:tc>
        <w:tc>
          <w:tcPr>
            <w:tcW w:w="35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tabs>
                <w:tab w:val="left" w:pos="652"/>
              </w:tabs>
              <w:ind w:left="-105" w:right="-93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15,0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ind w:left="-116" w:right="-108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17,25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ind w:left="-116" w:right="-108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14,2</w:t>
            </w:r>
          </w:p>
        </w:tc>
      </w:tr>
      <w:tr w:rsidR="00133E41" w:rsidRPr="009F3589" w:rsidTr="00133E41">
        <w:trPr>
          <w:trHeight w:val="277"/>
        </w:trPr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8327C9" w:rsidRDefault="00133E41" w:rsidP="00BF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онлайн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ind w:right="-13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Del="002133A5" w:rsidRDefault="00133E41" w:rsidP="00BF6185">
            <w:pPr>
              <w:tabs>
                <w:tab w:val="left" w:pos="735"/>
              </w:tabs>
              <w:ind w:left="-136" w:right="-112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15,5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Del="002133A5" w:rsidRDefault="00133E41" w:rsidP="00BF6185">
            <w:pPr>
              <w:tabs>
                <w:tab w:val="left" w:pos="735"/>
              </w:tabs>
              <w:ind w:left="-136" w:right="-112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15,5</w:t>
            </w:r>
          </w:p>
        </w:tc>
        <w:tc>
          <w:tcPr>
            <w:tcW w:w="40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Del="002133A5" w:rsidRDefault="00133E41" w:rsidP="00BF6185">
            <w:pPr>
              <w:tabs>
                <w:tab w:val="left" w:pos="735"/>
              </w:tabs>
              <w:ind w:left="-112" w:right="-108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17,0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Del="002133A5" w:rsidRDefault="00133E41" w:rsidP="00BF6185">
            <w:pPr>
              <w:ind w:left="-103" w:right="-100" w:firstLine="4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14,5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Del="002133A5" w:rsidRDefault="00133E41" w:rsidP="00BF6185">
            <w:pPr>
              <w:tabs>
                <w:tab w:val="left" w:pos="652"/>
              </w:tabs>
              <w:ind w:left="-109" w:right="-93"/>
              <w:jc w:val="center"/>
              <w:rPr>
                <w:rFonts w:cs="Times New Roman"/>
              </w:rPr>
            </w:pPr>
            <w:r w:rsidRPr="00133E41">
              <w:rPr>
                <w:rFonts w:cs="Times New Roman"/>
              </w:rPr>
              <w:t>15,0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tabs>
                <w:tab w:val="left" w:pos="918"/>
              </w:tabs>
              <w:ind w:left="-116" w:right="-108"/>
              <w:jc w:val="center"/>
              <w:rPr>
                <w:rFonts w:cs="Times New Roman"/>
                <w:lang w:val="en-US"/>
              </w:rPr>
            </w:pPr>
            <w:r w:rsidRPr="00133E41">
              <w:rPr>
                <w:rFonts w:cs="Times New Roman"/>
              </w:rPr>
              <w:t>17,25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41" w:rsidRPr="00133E41" w:rsidRDefault="00133E41" w:rsidP="00BF6185">
            <w:pPr>
              <w:tabs>
                <w:tab w:val="left" w:pos="918"/>
              </w:tabs>
              <w:ind w:left="-116" w:right="-108"/>
              <w:jc w:val="center"/>
              <w:rPr>
                <w:rFonts w:cs="Times New Roman"/>
                <w:lang w:val="en-US"/>
              </w:rPr>
            </w:pPr>
            <w:r w:rsidRPr="00133E41">
              <w:rPr>
                <w:rFonts w:cs="Times New Roman"/>
              </w:rPr>
              <w:t>14,2</w:t>
            </w:r>
          </w:p>
        </w:tc>
      </w:tr>
      <w:tr w:rsidR="00133E41" w:rsidRPr="009F3589" w:rsidTr="00133E41">
        <w:trPr>
          <w:trHeight w:val="127"/>
        </w:trPr>
        <w:tc>
          <w:tcPr>
            <w:tcW w:w="2391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BF6185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864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BF61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90-182 дней</w:t>
            </w:r>
          </w:p>
        </w:tc>
        <w:tc>
          <w:tcPr>
            <w:tcW w:w="921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BF61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183-365 дней</w:t>
            </w:r>
          </w:p>
        </w:tc>
        <w:tc>
          <w:tcPr>
            <w:tcW w:w="824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133E41" w:rsidRPr="00133E41" w:rsidRDefault="00133E41" w:rsidP="00BF618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366-1000 дней</w:t>
            </w:r>
          </w:p>
        </w:tc>
      </w:tr>
      <w:tr w:rsidR="00133E41" w:rsidRPr="009F3589" w:rsidTr="00133E41">
        <w:trPr>
          <w:trHeight w:val="278"/>
        </w:trPr>
        <w:tc>
          <w:tcPr>
            <w:tcW w:w="111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F673F3" w:rsidRDefault="00133E41" w:rsidP="00BF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«Сохраняй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офлайн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ind w:right="-137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50/20</w:t>
            </w:r>
          </w:p>
        </w:tc>
        <w:tc>
          <w:tcPr>
            <w:tcW w:w="864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13,2</w:t>
            </w:r>
          </w:p>
        </w:tc>
        <w:tc>
          <w:tcPr>
            <w:tcW w:w="921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13,45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13,0</w:t>
            </w:r>
          </w:p>
        </w:tc>
      </w:tr>
      <w:tr w:rsidR="00133E41" w:rsidRPr="009F3589" w:rsidTr="00133E41">
        <w:trPr>
          <w:trHeight w:val="277"/>
        </w:trPr>
        <w:tc>
          <w:tcPr>
            <w:tcW w:w="111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8327C9" w:rsidRDefault="00133E41" w:rsidP="00BF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онлайн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ind w:right="-13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Del="002133A5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13,25</w:t>
            </w:r>
          </w:p>
        </w:tc>
        <w:tc>
          <w:tcPr>
            <w:tcW w:w="921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13,5</w:t>
            </w:r>
          </w:p>
        </w:tc>
        <w:tc>
          <w:tcPr>
            <w:tcW w:w="824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3E41" w:rsidRPr="00133E41" w:rsidRDefault="00133E41" w:rsidP="00BF6185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cs="Times New Roman"/>
                <w:sz w:val="24"/>
                <w:szCs w:val="24"/>
              </w:rPr>
            </w:pPr>
            <w:r w:rsidRPr="00133E41">
              <w:rPr>
                <w:rFonts w:cs="Times New Roman"/>
                <w:sz w:val="24"/>
                <w:szCs w:val="24"/>
              </w:rPr>
              <w:t>13,1</w:t>
            </w:r>
          </w:p>
        </w:tc>
      </w:tr>
    </w:tbl>
    <w:p w:rsidR="00133E41" w:rsidRPr="00133E41" w:rsidRDefault="00133E41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3E41" w:rsidRPr="00133E41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C1B1A"/>
    <w:rsid w:val="001D26CC"/>
    <w:rsid w:val="00232A3E"/>
    <w:rsid w:val="0025199A"/>
    <w:rsid w:val="003014E7"/>
    <w:rsid w:val="00303B99"/>
    <w:rsid w:val="00316EA2"/>
    <w:rsid w:val="00321F84"/>
    <w:rsid w:val="0034281C"/>
    <w:rsid w:val="00353FAB"/>
    <w:rsid w:val="00357AF0"/>
    <w:rsid w:val="003822D8"/>
    <w:rsid w:val="003A469F"/>
    <w:rsid w:val="003A5C1A"/>
    <w:rsid w:val="003C08D0"/>
    <w:rsid w:val="003C7011"/>
    <w:rsid w:val="004236FC"/>
    <w:rsid w:val="004404BD"/>
    <w:rsid w:val="004516DD"/>
    <w:rsid w:val="004B279C"/>
    <w:rsid w:val="004C42EC"/>
    <w:rsid w:val="004F65AC"/>
    <w:rsid w:val="00543FDC"/>
    <w:rsid w:val="005772BE"/>
    <w:rsid w:val="00597E5F"/>
    <w:rsid w:val="005B07F3"/>
    <w:rsid w:val="005C0FD0"/>
    <w:rsid w:val="00621F9D"/>
    <w:rsid w:val="00662984"/>
    <w:rsid w:val="00674485"/>
    <w:rsid w:val="00680F40"/>
    <w:rsid w:val="006D6CBD"/>
    <w:rsid w:val="006F2F1A"/>
    <w:rsid w:val="00705B15"/>
    <w:rsid w:val="00716A7B"/>
    <w:rsid w:val="00746437"/>
    <w:rsid w:val="007572C0"/>
    <w:rsid w:val="007C0B23"/>
    <w:rsid w:val="00843115"/>
    <w:rsid w:val="008438DF"/>
    <w:rsid w:val="00861601"/>
    <w:rsid w:val="0088645A"/>
    <w:rsid w:val="008B0724"/>
    <w:rsid w:val="008E24E7"/>
    <w:rsid w:val="008F0141"/>
    <w:rsid w:val="008F464D"/>
    <w:rsid w:val="009A7BA8"/>
    <w:rsid w:val="009B3AAA"/>
    <w:rsid w:val="009D3740"/>
    <w:rsid w:val="00A05653"/>
    <w:rsid w:val="00A13918"/>
    <w:rsid w:val="00A2165E"/>
    <w:rsid w:val="00A501AE"/>
    <w:rsid w:val="00A610AC"/>
    <w:rsid w:val="00B47611"/>
    <w:rsid w:val="00B97E34"/>
    <w:rsid w:val="00BB49B0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34F4"/>
    <w:rsid w:val="00E048BC"/>
    <w:rsid w:val="00E12380"/>
    <w:rsid w:val="00E14EE3"/>
    <w:rsid w:val="00E17210"/>
    <w:rsid w:val="00E22D6A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CFB73-0F0A-4ECE-AAD2-6F323A0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Шинкевич Виктория</cp:lastModifiedBy>
  <cp:revision>2</cp:revision>
  <dcterms:created xsi:type="dcterms:W3CDTF">2021-05-17T12:00:00Z</dcterms:created>
  <dcterms:modified xsi:type="dcterms:W3CDTF">2021-05-17T12:00:00Z</dcterms:modified>
</cp:coreProperties>
</file>