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4D" w:rsidRPr="003A469F" w:rsidRDefault="00303B99" w:rsidP="00303B9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69F">
        <w:rPr>
          <w:rFonts w:ascii="Times New Roman" w:hAnsi="Times New Roman" w:cs="Times New Roman"/>
          <w:color w:val="000000" w:themeColor="text1"/>
          <w:sz w:val="28"/>
          <w:szCs w:val="28"/>
        </w:rPr>
        <w:t>Уважаемые вкладчики!</w:t>
      </w:r>
    </w:p>
    <w:p w:rsidR="00BD5637" w:rsidRPr="003A469F" w:rsidRDefault="00303B99" w:rsidP="00A13918">
      <w:pPr>
        <w:ind w:left="142" w:right="-172" w:firstLine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4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ОАО «БПС-Сбербанк» </w:t>
      </w:r>
      <w:r w:rsidR="00BD5637" w:rsidRPr="003A46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 </w:t>
      </w:r>
      <w:r w:rsidR="00136D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A87B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8616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</w:t>
      </w:r>
      <w:r w:rsidR="00136D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BD5637" w:rsidRPr="003A46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</w:t>
      </w:r>
      <w:r w:rsidR="00E17210" w:rsidRPr="00E172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BD5637" w:rsidRPr="003A46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BF536E" w:rsidRPr="0088645A" w:rsidRDefault="00861601" w:rsidP="003A469F">
      <w:pPr>
        <w:pStyle w:val="a4"/>
        <w:numPr>
          <w:ilvl w:val="0"/>
          <w:numId w:val="5"/>
        </w:numPr>
        <w:ind w:right="-17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Увеличивает</w:t>
      </w:r>
      <w:r w:rsidR="003A5C1A" w:rsidRPr="003A4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 процентов</w:t>
      </w:r>
      <w:r w:rsidR="003A469F" w:rsidRPr="003A4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5C1A" w:rsidRPr="003A469F">
        <w:rPr>
          <w:rFonts w:ascii="Times New Roman" w:hAnsi="Times New Roman" w:cs="Times New Roman"/>
          <w:color w:val="000000" w:themeColor="text1"/>
          <w:sz w:val="28"/>
          <w:szCs w:val="28"/>
        </w:rPr>
        <w:t>по вновь заключаемым депозитам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136DFD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российских</w:t>
      </w:r>
      <w:r w:rsidR="00317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рублях</w:t>
      </w:r>
      <w:r w:rsidR="00316EA2" w:rsidRPr="003A469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Style w:val="a3"/>
        <w:tblW w:w="4719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3260"/>
        <w:gridCol w:w="1136"/>
        <w:gridCol w:w="2280"/>
        <w:gridCol w:w="2437"/>
        <w:gridCol w:w="1108"/>
        <w:gridCol w:w="1750"/>
        <w:gridCol w:w="1984"/>
      </w:tblGrid>
      <w:tr w:rsidR="00136DFD" w:rsidRPr="008327C9" w:rsidTr="00136DFD">
        <w:trPr>
          <w:trHeight w:val="301"/>
        </w:trPr>
        <w:tc>
          <w:tcPr>
            <w:tcW w:w="116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:rsidR="00136DFD" w:rsidRPr="008327C9" w:rsidRDefault="00136DFD" w:rsidP="00037BBE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Безотзывные депозиты </w:t>
            </w:r>
            <w:r w:rsidRPr="00EA2430">
              <w:rPr>
                <w:rFonts w:cs="Times New Roman"/>
                <w:b/>
              </w:rPr>
              <w:t xml:space="preserve">в </w:t>
            </w:r>
            <w:r>
              <w:rPr>
                <w:rFonts w:cs="Times New Roman"/>
                <w:b/>
              </w:rPr>
              <w:t>российских рублях</w:t>
            </w:r>
            <w:r w:rsidRPr="00450430">
              <w:rPr>
                <w:rFonts w:cs="Times New Roman"/>
                <w:b/>
              </w:rPr>
              <w:t>: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:rsidR="00136DFD" w:rsidRPr="008327C9" w:rsidRDefault="00136DFD" w:rsidP="00037BBE">
            <w:pPr>
              <w:rPr>
                <w:rFonts w:cs="Times New Roman"/>
              </w:rPr>
            </w:pPr>
            <w:r>
              <w:rPr>
                <w:rFonts w:cs="Times New Roman"/>
              </w:rPr>
              <w:t>Канал открытия</w:t>
            </w:r>
          </w:p>
        </w:tc>
        <w:tc>
          <w:tcPr>
            <w:tcW w:w="8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:rsidR="00136DFD" w:rsidRPr="008327C9" w:rsidRDefault="00136DFD" w:rsidP="00136DF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Минимальная сумма первоначального / дополнительного взноса </w:t>
            </w:r>
          </w:p>
        </w:tc>
        <w:tc>
          <w:tcPr>
            <w:tcW w:w="8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:rsidR="00136DFD" w:rsidRPr="008327C9" w:rsidRDefault="00136DFD" w:rsidP="00136D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90-365 дней</w:t>
            </w:r>
          </w:p>
        </w:tc>
        <w:tc>
          <w:tcPr>
            <w:tcW w:w="1024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:rsidR="00136DFD" w:rsidRPr="008327C9" w:rsidRDefault="00136DFD" w:rsidP="00136DFD">
            <w:pPr>
              <w:ind w:left="-108" w:right="-1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366-730 дней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:rsidR="00136DFD" w:rsidRPr="008327C9" w:rsidRDefault="00136DFD" w:rsidP="00136DFD">
            <w:pPr>
              <w:ind w:left="-143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731-1000 дней</w:t>
            </w:r>
          </w:p>
        </w:tc>
      </w:tr>
      <w:tr w:rsidR="00136DFD" w:rsidRPr="008327C9" w:rsidTr="00136DFD">
        <w:trPr>
          <w:trHeight w:val="278"/>
        </w:trPr>
        <w:tc>
          <w:tcPr>
            <w:tcW w:w="116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DFD" w:rsidRPr="008327C9" w:rsidRDefault="00136DFD" w:rsidP="00037BBE">
            <w:pPr>
              <w:rPr>
                <w:rFonts w:cs="Times New Roman"/>
              </w:rPr>
            </w:pPr>
            <w:r w:rsidRPr="008327C9">
              <w:rPr>
                <w:rFonts w:cs="Times New Roman"/>
              </w:rPr>
              <w:t>«Сохраняй»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DFD" w:rsidRPr="008327C9" w:rsidRDefault="00136DFD" w:rsidP="00037BBE">
            <w:pPr>
              <w:rPr>
                <w:rFonts w:cs="Times New Roman"/>
              </w:rPr>
            </w:pPr>
            <w:r>
              <w:rPr>
                <w:rFonts w:cs="Times New Roman"/>
              </w:rPr>
              <w:t>офлайн</w:t>
            </w:r>
          </w:p>
        </w:tc>
        <w:tc>
          <w:tcPr>
            <w:tcW w:w="81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DFD" w:rsidRPr="008327C9" w:rsidRDefault="00136DFD" w:rsidP="00037BBE">
            <w:pPr>
              <w:ind w:right="-137"/>
              <w:rPr>
                <w:rFonts w:cs="Times New Roman"/>
              </w:rPr>
            </w:pPr>
            <w:r w:rsidRPr="008327C9">
              <w:rPr>
                <w:rFonts w:cs="Times New Roman"/>
              </w:rPr>
              <w:t>6 000</w:t>
            </w:r>
            <w:r>
              <w:rPr>
                <w:rFonts w:cs="Times New Roman"/>
              </w:rPr>
              <w:t>/600</w:t>
            </w:r>
          </w:p>
        </w:tc>
        <w:tc>
          <w:tcPr>
            <w:tcW w:w="87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DFD" w:rsidRPr="008327C9" w:rsidRDefault="00136DFD" w:rsidP="00037BB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5,2</w:t>
            </w:r>
          </w:p>
        </w:tc>
        <w:tc>
          <w:tcPr>
            <w:tcW w:w="102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DFD" w:rsidRPr="008327C9" w:rsidRDefault="00136DFD" w:rsidP="00037BB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8,0</w:t>
            </w:r>
          </w:p>
        </w:tc>
        <w:tc>
          <w:tcPr>
            <w:tcW w:w="71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DFD" w:rsidRPr="008327C9" w:rsidRDefault="00136DFD" w:rsidP="00037BB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8,0</w:t>
            </w:r>
          </w:p>
        </w:tc>
      </w:tr>
      <w:tr w:rsidR="00136DFD" w:rsidTr="00136DFD">
        <w:trPr>
          <w:trHeight w:val="277"/>
        </w:trPr>
        <w:tc>
          <w:tcPr>
            <w:tcW w:w="11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DFD" w:rsidRPr="008327C9" w:rsidRDefault="00136DFD" w:rsidP="00037BBE">
            <w:pPr>
              <w:rPr>
                <w:rFonts w:cs="Times New Roman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DFD" w:rsidRDefault="00136DFD" w:rsidP="00037BBE">
            <w:pPr>
              <w:rPr>
                <w:rFonts w:cs="Times New Roman"/>
              </w:rPr>
            </w:pPr>
            <w:r>
              <w:rPr>
                <w:rFonts w:cs="Times New Roman"/>
              </w:rPr>
              <w:t>онлайн</w:t>
            </w:r>
          </w:p>
        </w:tc>
        <w:tc>
          <w:tcPr>
            <w:tcW w:w="8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DFD" w:rsidRPr="008327C9" w:rsidRDefault="00136DFD" w:rsidP="00037BBE">
            <w:pPr>
              <w:ind w:right="-137"/>
              <w:rPr>
                <w:rFonts w:cs="Times New Roman"/>
              </w:rPr>
            </w:pPr>
          </w:p>
        </w:tc>
        <w:tc>
          <w:tcPr>
            <w:tcW w:w="87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6DFD" w:rsidRDefault="00136DFD" w:rsidP="00037BBE">
            <w:pPr>
              <w:jc w:val="center"/>
              <w:rPr>
                <w:rFonts w:cs="Times New Roman"/>
              </w:rPr>
            </w:pPr>
          </w:p>
        </w:tc>
        <w:tc>
          <w:tcPr>
            <w:tcW w:w="10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DFD" w:rsidRDefault="00136DFD" w:rsidP="00037BBE">
            <w:pPr>
              <w:jc w:val="center"/>
              <w:rPr>
                <w:rFonts w:cs="Times New Roman"/>
              </w:rPr>
            </w:pP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DFD" w:rsidRDefault="00136DFD" w:rsidP="00037BBE">
            <w:pPr>
              <w:jc w:val="center"/>
              <w:rPr>
                <w:rFonts w:cs="Times New Roman"/>
              </w:rPr>
            </w:pPr>
          </w:p>
        </w:tc>
      </w:tr>
      <w:tr w:rsidR="00136DFD" w:rsidRPr="005F02AC" w:rsidTr="00136DFD">
        <w:trPr>
          <w:trHeight w:val="203"/>
        </w:trPr>
        <w:tc>
          <w:tcPr>
            <w:tcW w:w="2392" w:type="pct"/>
            <w:gridSpan w:val="3"/>
            <w:tcBorders>
              <w:top w:val="single" w:sz="12" w:space="0" w:color="auto"/>
            </w:tcBorders>
            <w:shd w:val="clear" w:color="auto" w:fill="E1FFFF"/>
            <w:vAlign w:val="center"/>
          </w:tcPr>
          <w:p w:rsidR="00136DFD" w:rsidRDefault="00136DFD" w:rsidP="00037BBE">
            <w:pPr>
              <w:ind w:right="-137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Отзывные депозиты </w:t>
            </w:r>
            <w:r w:rsidRPr="00EA2430">
              <w:rPr>
                <w:rFonts w:cs="Times New Roman"/>
                <w:b/>
              </w:rPr>
              <w:t xml:space="preserve">в </w:t>
            </w:r>
            <w:r>
              <w:rPr>
                <w:rFonts w:cs="Times New Roman"/>
                <w:b/>
              </w:rPr>
              <w:t>российских рублях</w:t>
            </w:r>
            <w:r w:rsidRPr="00450430">
              <w:rPr>
                <w:rFonts w:cs="Times New Roman"/>
                <w:b/>
              </w:rPr>
              <w:t>:</w:t>
            </w:r>
          </w:p>
        </w:tc>
        <w:tc>
          <w:tcPr>
            <w:tcW w:w="1270" w:type="pct"/>
            <w:gridSpan w:val="2"/>
            <w:tcBorders>
              <w:top w:val="single" w:sz="12" w:space="0" w:color="auto"/>
            </w:tcBorders>
            <w:shd w:val="clear" w:color="auto" w:fill="E1FFFF"/>
            <w:vAlign w:val="center"/>
          </w:tcPr>
          <w:p w:rsidR="00136DFD" w:rsidRDefault="00136DFD" w:rsidP="00037BB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90-182 дней</w:t>
            </w:r>
          </w:p>
        </w:tc>
        <w:tc>
          <w:tcPr>
            <w:tcW w:w="1338" w:type="pct"/>
            <w:gridSpan w:val="2"/>
            <w:tcBorders>
              <w:top w:val="single" w:sz="12" w:space="0" w:color="auto"/>
            </w:tcBorders>
            <w:shd w:val="clear" w:color="auto" w:fill="E1FFFF"/>
            <w:vAlign w:val="center"/>
          </w:tcPr>
          <w:p w:rsidR="00136DFD" w:rsidRPr="005F02AC" w:rsidRDefault="00136DFD" w:rsidP="00037BB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183-1000 дней</w:t>
            </w:r>
          </w:p>
        </w:tc>
      </w:tr>
      <w:tr w:rsidR="00136DFD" w:rsidRPr="008327C9" w:rsidTr="00136DFD">
        <w:trPr>
          <w:trHeight w:val="278"/>
        </w:trPr>
        <w:tc>
          <w:tcPr>
            <w:tcW w:w="1168" w:type="pct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36DFD" w:rsidRPr="008327C9" w:rsidRDefault="00136DFD" w:rsidP="00037BBE">
            <w:pPr>
              <w:rPr>
                <w:rFonts w:cs="Times New Roman"/>
              </w:rPr>
            </w:pPr>
            <w:r w:rsidRPr="008327C9">
              <w:rPr>
                <w:rFonts w:cs="Times New Roman"/>
              </w:rPr>
              <w:t>«Сохраняй»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DFD" w:rsidRPr="008327C9" w:rsidRDefault="00136DFD" w:rsidP="00037BBE">
            <w:pPr>
              <w:rPr>
                <w:rFonts w:cs="Times New Roman"/>
              </w:rPr>
            </w:pPr>
            <w:r>
              <w:rPr>
                <w:rFonts w:cs="Times New Roman"/>
              </w:rPr>
              <w:t>офлайн</w:t>
            </w:r>
          </w:p>
        </w:tc>
        <w:tc>
          <w:tcPr>
            <w:tcW w:w="81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DFD" w:rsidRPr="008327C9" w:rsidRDefault="00136DFD" w:rsidP="00037BBE">
            <w:pPr>
              <w:ind w:right="-137"/>
              <w:rPr>
                <w:rFonts w:cs="Times New Roman"/>
              </w:rPr>
            </w:pPr>
            <w:r>
              <w:rPr>
                <w:rFonts w:cs="Times New Roman"/>
              </w:rPr>
              <w:t>6 000/600</w:t>
            </w:r>
          </w:p>
        </w:tc>
        <w:tc>
          <w:tcPr>
            <w:tcW w:w="1270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DFD" w:rsidRPr="008327C9" w:rsidRDefault="00136DFD" w:rsidP="00037BBE">
            <w:pPr>
              <w:ind w:right="-5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3,25</w:t>
            </w:r>
          </w:p>
        </w:tc>
        <w:tc>
          <w:tcPr>
            <w:tcW w:w="1338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DFD" w:rsidRPr="008327C9" w:rsidRDefault="00136DFD" w:rsidP="00037BBE">
            <w:pPr>
              <w:ind w:right="-5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3,25</w:t>
            </w:r>
          </w:p>
        </w:tc>
      </w:tr>
      <w:tr w:rsidR="00136DFD" w:rsidTr="00136DFD">
        <w:trPr>
          <w:trHeight w:val="277"/>
        </w:trPr>
        <w:tc>
          <w:tcPr>
            <w:tcW w:w="1168" w:type="pct"/>
            <w:vMerge/>
            <w:tcBorders>
              <w:right w:val="single" w:sz="4" w:space="0" w:color="auto"/>
            </w:tcBorders>
            <w:vAlign w:val="center"/>
          </w:tcPr>
          <w:p w:rsidR="00136DFD" w:rsidRPr="008327C9" w:rsidRDefault="00136DFD" w:rsidP="00037BBE">
            <w:pPr>
              <w:rPr>
                <w:rFonts w:cs="Times New Roman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DFD" w:rsidRDefault="00136DFD" w:rsidP="00037BBE">
            <w:pPr>
              <w:rPr>
                <w:rFonts w:cs="Times New Roman"/>
              </w:rPr>
            </w:pPr>
            <w:r>
              <w:rPr>
                <w:rFonts w:cs="Times New Roman"/>
              </w:rPr>
              <w:t>онлайн</w:t>
            </w:r>
          </w:p>
        </w:tc>
        <w:tc>
          <w:tcPr>
            <w:tcW w:w="8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DFD" w:rsidRDefault="00136DFD" w:rsidP="00037BBE">
            <w:pPr>
              <w:ind w:right="-137"/>
              <w:rPr>
                <w:rFonts w:cs="Times New Roman"/>
              </w:rPr>
            </w:pPr>
          </w:p>
        </w:tc>
        <w:tc>
          <w:tcPr>
            <w:tcW w:w="12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DFD" w:rsidRDefault="00136DFD" w:rsidP="00037BBE">
            <w:pPr>
              <w:ind w:right="-51"/>
              <w:jc w:val="center"/>
              <w:rPr>
                <w:rFonts w:cs="Times New Roman"/>
              </w:rPr>
            </w:pPr>
          </w:p>
        </w:tc>
        <w:tc>
          <w:tcPr>
            <w:tcW w:w="13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DFD" w:rsidRDefault="00136DFD" w:rsidP="00037BBE">
            <w:pPr>
              <w:ind w:right="-51"/>
              <w:jc w:val="center"/>
              <w:rPr>
                <w:rFonts w:cs="Times New Roman"/>
              </w:rPr>
            </w:pPr>
          </w:p>
        </w:tc>
      </w:tr>
    </w:tbl>
    <w:p w:rsidR="00133E41" w:rsidRDefault="00133E41" w:rsidP="00133E41">
      <w:pPr>
        <w:ind w:right="-17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7B78" w:rsidRDefault="00A87B78" w:rsidP="00A87B78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7B78">
        <w:rPr>
          <w:rFonts w:ascii="Times New Roman" w:hAnsi="Times New Roman" w:cs="Times New Roman"/>
          <w:color w:val="000000" w:themeColor="text1"/>
          <w:sz w:val="28"/>
          <w:szCs w:val="28"/>
        </w:rPr>
        <w:t>Изменяет сроки привлечения</w:t>
      </w:r>
      <w:r w:rsidRPr="00A87B78">
        <w:t xml:space="preserve"> </w:t>
      </w:r>
      <w:r w:rsidRPr="00A87B78">
        <w:rPr>
          <w:rFonts w:ascii="Times New Roman" w:hAnsi="Times New Roman" w:cs="Times New Roman"/>
          <w:color w:val="000000" w:themeColor="text1"/>
          <w:sz w:val="28"/>
          <w:szCs w:val="28"/>
        </w:rPr>
        <w:t>для вновь заключаемых депозитов в иностранной валюте (безотзывный «к Совершеннолетию» в USD, безотзывный «Сохраняй» в USD, EUR, RUB):</w:t>
      </w:r>
    </w:p>
    <w:tbl>
      <w:tblPr>
        <w:tblStyle w:val="a3"/>
        <w:tblW w:w="4719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979"/>
        <w:gridCol w:w="3888"/>
        <w:gridCol w:w="1831"/>
        <w:gridCol w:w="1125"/>
        <w:gridCol w:w="2132"/>
      </w:tblGrid>
      <w:tr w:rsidR="00A87B78" w:rsidRPr="00875967" w:rsidTr="00E10A52">
        <w:trPr>
          <w:trHeight w:val="325"/>
        </w:trPr>
        <w:tc>
          <w:tcPr>
            <w:tcW w:w="178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7B78" w:rsidRPr="00451696" w:rsidRDefault="00A87B78" w:rsidP="00E10A52">
            <w:pPr>
              <w:rPr>
                <w:rFonts w:cs="Times New Roman"/>
                <w:b/>
                <w:lang w:val="en-US"/>
              </w:rPr>
            </w:pPr>
            <w:r w:rsidRPr="00451696">
              <w:rPr>
                <w:rFonts w:cs="Times New Roman"/>
                <w:b/>
              </w:rPr>
              <w:t>Период приема дополнительных взносов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7B78" w:rsidRPr="00875967" w:rsidRDefault="00A87B78" w:rsidP="00E10A52">
            <w:pPr>
              <w:ind w:left="-127" w:right="-6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Белорусские рубли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7B78" w:rsidRPr="00875967" w:rsidRDefault="00A87B78" w:rsidP="00E10A52">
            <w:pPr>
              <w:ind w:left="-17" w:right="-56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Доллары США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7B78" w:rsidRPr="00875967" w:rsidRDefault="00A87B78" w:rsidP="00E10A52">
            <w:pPr>
              <w:ind w:left="-17" w:right="-56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Евро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7B78" w:rsidRPr="00875967" w:rsidRDefault="00A87B78" w:rsidP="00E10A52">
            <w:pPr>
              <w:ind w:left="-17" w:right="-56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Российские рубли</w:t>
            </w:r>
          </w:p>
        </w:tc>
      </w:tr>
      <w:tr w:rsidR="00A87B78" w:rsidRPr="00743E5B" w:rsidTr="00E10A52">
        <w:trPr>
          <w:trHeight w:val="325"/>
        </w:trPr>
        <w:tc>
          <w:tcPr>
            <w:tcW w:w="178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7B78" w:rsidRPr="00743E5B" w:rsidRDefault="00A87B78" w:rsidP="00E10A52">
            <w:pPr>
              <w:rPr>
                <w:rFonts w:cs="Times New Roman"/>
              </w:rPr>
            </w:pPr>
            <w:r>
              <w:rPr>
                <w:rFonts w:cs="Times New Roman"/>
              </w:rPr>
              <w:t>безотзывный «к Совершеннолетию»</w:t>
            </w:r>
          </w:p>
        </w:tc>
        <w:tc>
          <w:tcPr>
            <w:tcW w:w="2049" w:type="pct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7B78" w:rsidRPr="00A87B78" w:rsidRDefault="00A87B78" w:rsidP="00E10A52">
            <w:pPr>
              <w:ind w:left="-17" w:right="-56"/>
              <w:jc w:val="center"/>
              <w:rPr>
                <w:rFonts w:cs="Times New Roman"/>
                <w:b/>
                <w:color w:val="000000" w:themeColor="text1"/>
              </w:rPr>
            </w:pPr>
            <w:r w:rsidRPr="00A87B78">
              <w:rPr>
                <w:rFonts w:cs="Times New Roman"/>
                <w:b/>
                <w:color w:val="000000" w:themeColor="text1"/>
              </w:rPr>
              <w:t xml:space="preserve">в течение первоначального (следующего после переоформления) срока депозита за исключением последних </w:t>
            </w:r>
            <w:bookmarkStart w:id="0" w:name="_GoBack"/>
            <w:bookmarkEnd w:id="0"/>
            <w:r w:rsidRPr="00A87B78">
              <w:rPr>
                <w:rFonts w:cs="Times New Roman"/>
                <w:b/>
                <w:color w:val="000000" w:themeColor="text1"/>
              </w:rPr>
              <w:t>35 дней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7B78" w:rsidRPr="00A87B78" w:rsidRDefault="00A87B78" w:rsidP="00E10A52">
            <w:pPr>
              <w:ind w:left="-17" w:right="-56"/>
              <w:jc w:val="center"/>
              <w:rPr>
                <w:rFonts w:cs="Times New Roman"/>
                <w:color w:val="000000" w:themeColor="text1"/>
              </w:rPr>
            </w:pPr>
            <w:r w:rsidRPr="00A87B78">
              <w:rPr>
                <w:rFonts w:cs="Times New Roman"/>
                <w:color w:val="000000" w:themeColor="text1"/>
              </w:rPr>
              <w:t>-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7B78" w:rsidRPr="00A87B78" w:rsidRDefault="00A87B78" w:rsidP="00E10A52">
            <w:pPr>
              <w:ind w:left="-17" w:right="-56"/>
              <w:jc w:val="center"/>
              <w:rPr>
                <w:rFonts w:cs="Times New Roman"/>
                <w:color w:val="000000" w:themeColor="text1"/>
              </w:rPr>
            </w:pPr>
            <w:r w:rsidRPr="00A87B78">
              <w:rPr>
                <w:rFonts w:cs="Times New Roman"/>
                <w:color w:val="000000" w:themeColor="text1"/>
              </w:rPr>
              <w:t>-</w:t>
            </w:r>
          </w:p>
        </w:tc>
      </w:tr>
      <w:tr w:rsidR="00A87B78" w:rsidRPr="00D5273D" w:rsidTr="00E10A52">
        <w:trPr>
          <w:trHeight w:val="1092"/>
        </w:trPr>
        <w:tc>
          <w:tcPr>
            <w:tcW w:w="178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7B78" w:rsidRPr="00743E5B" w:rsidRDefault="00A87B78" w:rsidP="00E10A52">
            <w:pPr>
              <w:rPr>
                <w:rFonts w:cs="Times New Roman"/>
              </w:rPr>
            </w:pPr>
            <w:r>
              <w:rPr>
                <w:rFonts w:cs="Times New Roman"/>
              </w:rPr>
              <w:t>безотзывный «Сохраняй»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7B78" w:rsidRPr="00A87B78" w:rsidRDefault="00A87B78" w:rsidP="00E10A52">
            <w:pPr>
              <w:ind w:left="-127" w:right="-63"/>
              <w:jc w:val="center"/>
              <w:rPr>
                <w:rFonts w:cs="Times New Roman"/>
                <w:color w:val="000000" w:themeColor="text1"/>
              </w:rPr>
            </w:pPr>
            <w:r w:rsidRPr="00A87B78">
              <w:rPr>
                <w:rFonts w:cs="Times New Roman"/>
                <w:color w:val="000000" w:themeColor="text1"/>
              </w:rPr>
              <w:t>срок размещения:</w:t>
            </w:r>
          </w:p>
          <w:p w:rsidR="00A87B78" w:rsidRPr="00A87B78" w:rsidRDefault="00A87B78" w:rsidP="00E10A52">
            <w:pPr>
              <w:ind w:left="-127" w:right="-63"/>
              <w:jc w:val="center"/>
              <w:rPr>
                <w:rFonts w:cs="Times New Roman"/>
                <w:color w:val="000000" w:themeColor="text1"/>
              </w:rPr>
            </w:pPr>
            <w:r w:rsidRPr="00A87B78">
              <w:rPr>
                <w:rFonts w:cs="Times New Roman"/>
                <w:color w:val="000000" w:themeColor="text1"/>
              </w:rPr>
              <w:t>35 дней – без пополнения;</w:t>
            </w:r>
          </w:p>
          <w:p w:rsidR="00A87B78" w:rsidRPr="00A87B78" w:rsidRDefault="00A87B78" w:rsidP="00E10A52">
            <w:pPr>
              <w:ind w:left="-127" w:right="-63"/>
              <w:jc w:val="center"/>
              <w:rPr>
                <w:rFonts w:cs="Times New Roman"/>
                <w:color w:val="000000" w:themeColor="text1"/>
              </w:rPr>
            </w:pPr>
            <w:r w:rsidRPr="00A87B78">
              <w:rPr>
                <w:rFonts w:cs="Times New Roman"/>
                <w:color w:val="000000" w:themeColor="text1"/>
              </w:rPr>
              <w:t>36-1000 дней – с пополнением, за исключением последних 35 дней</w:t>
            </w:r>
          </w:p>
        </w:tc>
        <w:tc>
          <w:tcPr>
            <w:tcW w:w="1823" w:type="pct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7B78" w:rsidRPr="00A87B78" w:rsidRDefault="00A87B78" w:rsidP="00E10A52">
            <w:pPr>
              <w:ind w:left="-17" w:right="-56"/>
              <w:jc w:val="center"/>
              <w:rPr>
                <w:rFonts w:cs="Times New Roman"/>
                <w:b/>
                <w:color w:val="000000" w:themeColor="text1"/>
              </w:rPr>
            </w:pPr>
            <w:r w:rsidRPr="00A87B78">
              <w:rPr>
                <w:rFonts w:cs="Times New Roman"/>
                <w:b/>
                <w:color w:val="000000" w:themeColor="text1"/>
              </w:rPr>
              <w:t xml:space="preserve"> в течение срока размещения, за исключением последних 35 дней</w:t>
            </w:r>
          </w:p>
        </w:tc>
      </w:tr>
    </w:tbl>
    <w:p w:rsidR="00A87B78" w:rsidRPr="00A87B78" w:rsidRDefault="00A87B78" w:rsidP="00A87B78">
      <w:pPr>
        <w:pStyle w:val="a4"/>
        <w:ind w:left="78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6DFD" w:rsidRPr="00A87B78" w:rsidRDefault="00136DFD" w:rsidP="00A87B78">
      <w:pPr>
        <w:pStyle w:val="a4"/>
        <w:ind w:left="786" w:right="-17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36DFD" w:rsidRPr="00A87B78" w:rsidSect="00F66C6B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98B"/>
    <w:multiLevelType w:val="hybridMultilevel"/>
    <w:tmpl w:val="DB5E53AE"/>
    <w:lvl w:ilvl="0" w:tplc="9F447862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449302B"/>
    <w:multiLevelType w:val="hybridMultilevel"/>
    <w:tmpl w:val="C4DA9252"/>
    <w:lvl w:ilvl="0" w:tplc="50C04560"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4F7195D"/>
    <w:multiLevelType w:val="hybridMultilevel"/>
    <w:tmpl w:val="6116DC6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A1E5A03"/>
    <w:multiLevelType w:val="hybridMultilevel"/>
    <w:tmpl w:val="FB081F2C"/>
    <w:lvl w:ilvl="0" w:tplc="0324BBCC">
      <w:start w:val="4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F805991"/>
    <w:multiLevelType w:val="hybridMultilevel"/>
    <w:tmpl w:val="D3FA9AAC"/>
    <w:lvl w:ilvl="0" w:tplc="112876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E34"/>
    <w:rsid w:val="000222CB"/>
    <w:rsid w:val="0004129B"/>
    <w:rsid w:val="00067C22"/>
    <w:rsid w:val="00070652"/>
    <w:rsid w:val="000A4E96"/>
    <w:rsid w:val="000B5872"/>
    <w:rsid w:val="000C76A8"/>
    <w:rsid w:val="000D4072"/>
    <w:rsid w:val="000D781B"/>
    <w:rsid w:val="000F7EE1"/>
    <w:rsid w:val="0011726E"/>
    <w:rsid w:val="00133E41"/>
    <w:rsid w:val="00136DFD"/>
    <w:rsid w:val="00137432"/>
    <w:rsid w:val="0014070D"/>
    <w:rsid w:val="001C1B1A"/>
    <w:rsid w:val="001D26CC"/>
    <w:rsid w:val="00232A3E"/>
    <w:rsid w:val="0025199A"/>
    <w:rsid w:val="003014E7"/>
    <w:rsid w:val="00303B99"/>
    <w:rsid w:val="00316EA2"/>
    <w:rsid w:val="00317C7A"/>
    <w:rsid w:val="00321F84"/>
    <w:rsid w:val="0034281C"/>
    <w:rsid w:val="00353FAB"/>
    <w:rsid w:val="00357AF0"/>
    <w:rsid w:val="003822D8"/>
    <w:rsid w:val="003A469F"/>
    <w:rsid w:val="003A5C1A"/>
    <w:rsid w:val="003C08D0"/>
    <w:rsid w:val="003C7011"/>
    <w:rsid w:val="004236FC"/>
    <w:rsid w:val="004404BD"/>
    <w:rsid w:val="004516DD"/>
    <w:rsid w:val="004B279C"/>
    <w:rsid w:val="004C42EC"/>
    <w:rsid w:val="004F65AC"/>
    <w:rsid w:val="00543FDC"/>
    <w:rsid w:val="005772BE"/>
    <w:rsid w:val="00597E5F"/>
    <w:rsid w:val="005B07F3"/>
    <w:rsid w:val="005C0FD0"/>
    <w:rsid w:val="00621F9D"/>
    <w:rsid w:val="00662984"/>
    <w:rsid w:val="00674485"/>
    <w:rsid w:val="00680F40"/>
    <w:rsid w:val="006D6CBD"/>
    <w:rsid w:val="006F2F1A"/>
    <w:rsid w:val="00705B15"/>
    <w:rsid w:val="00716A7B"/>
    <w:rsid w:val="00746437"/>
    <w:rsid w:val="007572C0"/>
    <w:rsid w:val="007C0B23"/>
    <w:rsid w:val="00843115"/>
    <w:rsid w:val="008438DF"/>
    <w:rsid w:val="00861601"/>
    <w:rsid w:val="0088645A"/>
    <w:rsid w:val="008B0724"/>
    <w:rsid w:val="008E24E7"/>
    <w:rsid w:val="008F0141"/>
    <w:rsid w:val="008F464D"/>
    <w:rsid w:val="009A7BA8"/>
    <w:rsid w:val="009B3AAA"/>
    <w:rsid w:val="009D3740"/>
    <w:rsid w:val="00A05653"/>
    <w:rsid w:val="00A13918"/>
    <w:rsid w:val="00A2165E"/>
    <w:rsid w:val="00A501AE"/>
    <w:rsid w:val="00A610AC"/>
    <w:rsid w:val="00A87B78"/>
    <w:rsid w:val="00B45B8F"/>
    <w:rsid w:val="00B97E34"/>
    <w:rsid w:val="00BB49B0"/>
    <w:rsid w:val="00BD5637"/>
    <w:rsid w:val="00BF536E"/>
    <w:rsid w:val="00C2095B"/>
    <w:rsid w:val="00C22CC9"/>
    <w:rsid w:val="00C2629F"/>
    <w:rsid w:val="00D161E8"/>
    <w:rsid w:val="00D30D45"/>
    <w:rsid w:val="00D43290"/>
    <w:rsid w:val="00D66537"/>
    <w:rsid w:val="00D66BC5"/>
    <w:rsid w:val="00D97783"/>
    <w:rsid w:val="00DC34F4"/>
    <w:rsid w:val="00E048BC"/>
    <w:rsid w:val="00E12380"/>
    <w:rsid w:val="00E14EE3"/>
    <w:rsid w:val="00E17210"/>
    <w:rsid w:val="00E22D6A"/>
    <w:rsid w:val="00E712E8"/>
    <w:rsid w:val="00F2583D"/>
    <w:rsid w:val="00F66C6B"/>
    <w:rsid w:val="00F97E71"/>
    <w:rsid w:val="00FA5D00"/>
    <w:rsid w:val="00FD494C"/>
    <w:rsid w:val="00FE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C7464"/>
  <w15:docId w15:val="{FAFCFB73-0F0A-4ECE-AAD2-6F323A0D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5653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21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33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3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Реут Евгений</dc:creator>
  <cp:lastModifiedBy>Шмигельская Ольга</cp:lastModifiedBy>
  <cp:revision>38</cp:revision>
  <dcterms:created xsi:type="dcterms:W3CDTF">2020-03-27T11:43:00Z</dcterms:created>
  <dcterms:modified xsi:type="dcterms:W3CDTF">2021-06-30T06:06:00Z</dcterms:modified>
</cp:coreProperties>
</file>