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D5" w:rsidRPr="00F63AFB" w:rsidRDefault="009A5FD5" w:rsidP="009A5FD5">
      <w:pPr>
        <w:rPr>
          <w:rFonts w:ascii="inherit" w:hAnsi="inherit"/>
          <w:b/>
          <w:sz w:val="32"/>
          <w:szCs w:val="32"/>
        </w:rPr>
      </w:pPr>
      <w:r w:rsidRPr="00F63AFB">
        <w:rPr>
          <w:rFonts w:ascii="inherit" w:hAnsi="inherit"/>
          <w:b/>
          <w:sz w:val="32"/>
          <w:szCs w:val="32"/>
        </w:rPr>
        <w:t>Состав банковского холдинга</w:t>
      </w:r>
      <w:r w:rsidR="001648CA" w:rsidRPr="00F63AFB">
        <w:rPr>
          <w:rFonts w:ascii="inherit" w:hAnsi="inherit"/>
          <w:b/>
          <w:sz w:val="32"/>
          <w:szCs w:val="32"/>
        </w:rPr>
        <w:t xml:space="preserve"> ОАО «</w:t>
      </w:r>
      <w:proofErr w:type="spellStart"/>
      <w:r w:rsidR="001648CA" w:rsidRPr="00F63AFB">
        <w:rPr>
          <w:rFonts w:ascii="inherit" w:hAnsi="inherit"/>
          <w:b/>
          <w:sz w:val="32"/>
          <w:szCs w:val="32"/>
        </w:rPr>
        <w:t>Сбер</w:t>
      </w:r>
      <w:proofErr w:type="spellEnd"/>
      <w:r w:rsidR="005A37D5">
        <w:rPr>
          <w:rFonts w:ascii="inherit" w:hAnsi="inherit"/>
          <w:b/>
          <w:sz w:val="32"/>
          <w:szCs w:val="32"/>
        </w:rPr>
        <w:t xml:space="preserve"> Б</w:t>
      </w:r>
      <w:r w:rsidR="001648CA" w:rsidRPr="00F63AFB">
        <w:rPr>
          <w:rFonts w:ascii="inherit" w:hAnsi="inherit"/>
          <w:b/>
          <w:sz w:val="32"/>
          <w:szCs w:val="32"/>
        </w:rPr>
        <w:t>анк»</w:t>
      </w:r>
    </w:p>
    <w:p w:rsidR="009A5FD5" w:rsidRPr="005056D0" w:rsidRDefault="009A5FD5" w:rsidP="005056D0">
      <w:pPr>
        <w:shd w:val="clear" w:color="auto" w:fill="D9D9D9" w:themeFill="background1" w:themeFillShade="D9"/>
        <w:spacing w:after="264" w:line="240" w:lineRule="auto"/>
        <w:textAlignment w:val="baseline"/>
        <w:rPr>
          <w:rFonts w:ascii="inherit" w:eastAsia="Times New Roman" w:hAnsi="inherit" w:cs="Tahoma"/>
          <w:sz w:val="20"/>
          <w:szCs w:val="20"/>
          <w:lang w:eastAsia="ru-RU"/>
        </w:rPr>
      </w:pPr>
      <w:r w:rsidRPr="005056D0">
        <w:rPr>
          <w:rFonts w:ascii="inherit" w:eastAsia="Times New Roman" w:hAnsi="inherit" w:cs="Tahoma"/>
          <w:b/>
          <w:bCs/>
          <w:sz w:val="20"/>
          <w:szCs w:val="20"/>
          <w:lang w:eastAsia="ru-RU"/>
        </w:rPr>
        <w:t>ОАО «</w:t>
      </w:r>
      <w:proofErr w:type="spellStart"/>
      <w:r w:rsidRPr="005056D0">
        <w:rPr>
          <w:rFonts w:ascii="inherit" w:eastAsia="Times New Roman" w:hAnsi="inherit" w:cs="Tahoma"/>
          <w:b/>
          <w:bCs/>
          <w:sz w:val="20"/>
          <w:szCs w:val="20"/>
          <w:lang w:eastAsia="ru-RU"/>
        </w:rPr>
        <w:t>Сбер</w:t>
      </w:r>
      <w:proofErr w:type="spellEnd"/>
      <w:r w:rsidR="005A37D5" w:rsidRPr="005056D0">
        <w:rPr>
          <w:rFonts w:ascii="inherit" w:eastAsia="Times New Roman" w:hAnsi="inherit" w:cs="Tahoma"/>
          <w:b/>
          <w:bCs/>
          <w:sz w:val="20"/>
          <w:szCs w:val="20"/>
          <w:lang w:eastAsia="ru-RU"/>
        </w:rPr>
        <w:t xml:space="preserve"> Б</w:t>
      </w:r>
      <w:r w:rsidRPr="005056D0">
        <w:rPr>
          <w:rFonts w:ascii="inherit" w:eastAsia="Times New Roman" w:hAnsi="inherit" w:cs="Tahoma"/>
          <w:b/>
          <w:bCs/>
          <w:sz w:val="20"/>
          <w:szCs w:val="20"/>
          <w:lang w:eastAsia="ru-RU"/>
        </w:rPr>
        <w:t>анк» является головной организацией банковского холдинга</w:t>
      </w:r>
      <w:r w:rsidRPr="005056D0">
        <w:rPr>
          <w:rFonts w:ascii="inherit" w:eastAsia="Times New Roman" w:hAnsi="inherit" w:cs="Tahoma"/>
          <w:sz w:val="20"/>
          <w:szCs w:val="20"/>
          <w:lang w:eastAsia="ru-RU"/>
        </w:rPr>
        <w:t>.</w:t>
      </w:r>
    </w:p>
    <w:p w:rsidR="001648CA" w:rsidRPr="005056D0" w:rsidRDefault="009A5FD5" w:rsidP="005056D0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inherit" w:eastAsia="Times New Roman" w:hAnsi="inherit" w:cs="Tahoma"/>
          <w:sz w:val="20"/>
          <w:szCs w:val="20"/>
          <w:lang w:eastAsia="ru-RU"/>
        </w:rPr>
      </w:pPr>
      <w:r w:rsidRPr="005056D0">
        <w:rPr>
          <w:rFonts w:ascii="inherit" w:eastAsia="Times New Roman" w:hAnsi="inherit" w:cs="Tahoma"/>
          <w:sz w:val="20"/>
          <w:szCs w:val="20"/>
          <w:lang w:eastAsia="ru-RU"/>
        </w:rPr>
        <w:t xml:space="preserve">Местонахождение головной организации банковского холдинга: бульвар имени </w:t>
      </w:r>
      <w:proofErr w:type="spellStart"/>
      <w:r w:rsidRPr="005056D0">
        <w:rPr>
          <w:rFonts w:ascii="inherit" w:eastAsia="Times New Roman" w:hAnsi="inherit" w:cs="Tahoma"/>
          <w:sz w:val="20"/>
          <w:szCs w:val="20"/>
          <w:lang w:eastAsia="ru-RU"/>
        </w:rPr>
        <w:t>Мулявина</w:t>
      </w:r>
      <w:proofErr w:type="spellEnd"/>
      <w:r w:rsidRPr="005056D0">
        <w:rPr>
          <w:rFonts w:ascii="inherit" w:eastAsia="Times New Roman" w:hAnsi="inherit" w:cs="Tahoma"/>
          <w:sz w:val="20"/>
          <w:szCs w:val="20"/>
          <w:lang w:eastAsia="ru-RU"/>
        </w:rPr>
        <w:t xml:space="preserve">, 6, 220005, </w:t>
      </w:r>
    </w:p>
    <w:p w:rsidR="009A5FD5" w:rsidRPr="005056D0" w:rsidRDefault="009A5FD5" w:rsidP="005056D0">
      <w:pPr>
        <w:shd w:val="clear" w:color="auto" w:fill="D9D9D9" w:themeFill="background1" w:themeFillShade="D9"/>
        <w:spacing w:after="240" w:line="240" w:lineRule="auto"/>
        <w:textAlignment w:val="baseline"/>
        <w:rPr>
          <w:rFonts w:ascii="inherit" w:eastAsia="Times New Roman" w:hAnsi="inherit" w:cs="Tahoma"/>
          <w:sz w:val="20"/>
          <w:szCs w:val="20"/>
          <w:lang w:eastAsia="ru-RU"/>
        </w:rPr>
      </w:pPr>
      <w:r w:rsidRPr="005056D0">
        <w:rPr>
          <w:rFonts w:ascii="inherit" w:eastAsia="Times New Roman" w:hAnsi="inherit" w:cs="Tahoma"/>
          <w:sz w:val="20"/>
          <w:szCs w:val="20"/>
          <w:lang w:eastAsia="ru-RU"/>
        </w:rPr>
        <w:t>г. Минск, Республика Беларусь.</w:t>
      </w:r>
    </w:p>
    <w:p w:rsidR="009A5FD5" w:rsidRPr="005056D0" w:rsidRDefault="009A5FD5" w:rsidP="005056D0">
      <w:pPr>
        <w:shd w:val="clear" w:color="auto" w:fill="D9D9D9" w:themeFill="background1" w:themeFillShade="D9"/>
        <w:spacing w:after="264" w:line="240" w:lineRule="auto"/>
        <w:textAlignment w:val="baseline"/>
        <w:rPr>
          <w:rFonts w:ascii="inherit" w:eastAsia="Times New Roman" w:hAnsi="inherit" w:cs="Tahoma"/>
          <w:sz w:val="20"/>
          <w:szCs w:val="20"/>
          <w:lang w:eastAsia="ru-RU"/>
        </w:rPr>
      </w:pPr>
      <w:r w:rsidRPr="005056D0">
        <w:rPr>
          <w:rFonts w:ascii="inherit" w:eastAsia="Times New Roman" w:hAnsi="inherit" w:cs="Tahoma"/>
          <w:b/>
          <w:bCs/>
          <w:sz w:val="20"/>
          <w:szCs w:val="20"/>
          <w:lang w:eastAsia="ru-RU"/>
        </w:rPr>
        <w:t>Участники банковского холдинга ОАО «</w:t>
      </w:r>
      <w:proofErr w:type="spellStart"/>
      <w:r w:rsidRPr="005056D0">
        <w:rPr>
          <w:rFonts w:ascii="inherit" w:eastAsia="Times New Roman" w:hAnsi="inherit" w:cs="Tahoma"/>
          <w:b/>
          <w:bCs/>
          <w:sz w:val="20"/>
          <w:szCs w:val="20"/>
          <w:lang w:eastAsia="ru-RU"/>
        </w:rPr>
        <w:t>Сбер</w:t>
      </w:r>
      <w:proofErr w:type="spellEnd"/>
      <w:r w:rsidR="005A37D5" w:rsidRPr="005056D0">
        <w:rPr>
          <w:rFonts w:ascii="inherit" w:eastAsia="Times New Roman" w:hAnsi="inherit" w:cs="Tahoma"/>
          <w:b/>
          <w:bCs/>
          <w:sz w:val="20"/>
          <w:szCs w:val="20"/>
          <w:lang w:eastAsia="ru-RU"/>
        </w:rPr>
        <w:t xml:space="preserve"> Б</w:t>
      </w:r>
      <w:r w:rsidRPr="005056D0">
        <w:rPr>
          <w:rFonts w:ascii="inherit" w:eastAsia="Times New Roman" w:hAnsi="inherit" w:cs="Tahoma"/>
          <w:b/>
          <w:bCs/>
          <w:sz w:val="20"/>
          <w:szCs w:val="20"/>
          <w:lang w:eastAsia="ru-RU"/>
        </w:rPr>
        <w:t>анк»:</w:t>
      </w:r>
    </w:p>
    <w:p w:rsidR="009A5FD5" w:rsidRPr="00F63AFB" w:rsidRDefault="009A5FD5" w:rsidP="009A5FD5">
      <w:pPr>
        <w:shd w:val="clear" w:color="auto" w:fill="F3F0E9"/>
        <w:spacing w:after="0" w:line="240" w:lineRule="auto"/>
        <w:textAlignment w:val="baseline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6875"/>
      </w:tblGrid>
      <w:tr w:rsidR="009A5FD5" w:rsidRPr="00F63AFB" w:rsidTr="009A5F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A5FD5" w:rsidRPr="00F63AFB" w:rsidRDefault="009A5FD5" w:rsidP="000E4778">
            <w:pPr>
              <w:spacing w:after="264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ЗАО «</w:t>
            </w:r>
            <w:r w:rsidR="000E4778"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СберЛизинг</w:t>
            </w: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18485F"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737AD5"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val="en-US" w:eastAsia="ru-RU"/>
              </w:rPr>
              <w:t>99</w:t>
            </w:r>
            <w:r w:rsidR="0018485F"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val="en-US" w:eastAsia="ru-RU"/>
              </w:rPr>
              <w:t>,</w:t>
            </w:r>
            <w:r w:rsidR="00737AD5"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r w:rsidR="0018485F"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val="en-US" w:eastAsia="ru-RU"/>
              </w:rPr>
              <w:t>0</w:t>
            </w: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3872" w:rsidRPr="00F63AFB" w:rsidRDefault="001648CA" w:rsidP="0062723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Дочернее общество </w:t>
            </w:r>
            <w:r w:rsidR="009A5FD5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="009A5FD5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Сбер</w:t>
            </w:r>
            <w:proofErr w:type="spellEnd"/>
            <w:r w:rsidR="005A37D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Б</w:t>
            </w:r>
            <w:r w:rsidR="009A5FD5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анк», зарегистрирован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</w:t>
            </w:r>
            <w:r w:rsidR="009A5FD5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решением Исполнительного комитета Советского районного Совета народных депутатов от 24.01.1994 № 3094 ЗАО «</w:t>
            </w:r>
            <w:proofErr w:type="spellStart"/>
            <w:r w:rsidR="009A5FD5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Промстройинвест</w:t>
            </w:r>
            <w:proofErr w:type="spellEnd"/>
            <w:r w:rsidR="009A5FD5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5A37D5" w:rsidRDefault="005A37D5" w:rsidP="0062723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  <w:p w:rsidR="005A37D5" w:rsidRDefault="009A5FD5" w:rsidP="0062723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 17.07.2008 переименован</w:t>
            </w:r>
            <w:r w:rsidR="001648CA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</w:t>
            </w:r>
            <w:r w:rsidR="000E4778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 ЗАО «БПС-лизинг», </w:t>
            </w:r>
          </w:p>
          <w:p w:rsidR="005A37D5" w:rsidRDefault="005A37D5" w:rsidP="0062723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</w:t>
            </w:r>
            <w:r w:rsidR="000E4778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19.06.2019 – в </w:t>
            </w:r>
            <w:r w:rsidR="00D01D8B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ЗАО </w:t>
            </w:r>
            <w:r w:rsidR="000E4778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«СберЛизинг».</w:t>
            </w:r>
            <w:r w:rsidR="009A5FD5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</w:r>
          </w:p>
          <w:p w:rsidR="0062723E" w:rsidRPr="00F63AFB" w:rsidRDefault="009A5FD5" w:rsidP="0062723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Основн</w:t>
            </w:r>
            <w:r w:rsidR="002F0625"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ой</w:t>
            </w: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вид деятельности: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  <w:p w:rsidR="00E07929" w:rsidRDefault="001420EA" w:rsidP="009B443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- </w:t>
            </w:r>
            <w:r w:rsidR="009A5FD5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услуги финансового лизинга оборудования, техники, транспортных средств и объектов недвижимости.</w:t>
            </w:r>
            <w:r w:rsidR="009A5FD5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</w:r>
          </w:p>
          <w:p w:rsidR="009B4437" w:rsidRPr="00F63AFB" w:rsidRDefault="009A5FD5" w:rsidP="009B443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Местонахождение: </w:t>
            </w:r>
            <w:r w:rsidR="008874B5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220020, г. Минск, проспект Победителей, д. 89 корп. 3, пом. 5, офис 2Б</w:t>
            </w:r>
          </w:p>
          <w:p w:rsidR="009A5FD5" w:rsidRPr="00F63AFB" w:rsidRDefault="009A5FD5" w:rsidP="009B443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Тел.: </w:t>
            </w:r>
            <w:r w:rsidR="00E73D3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+375 17 388-44-91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Веб-сайт: www.</w:t>
            </w:r>
            <w:r w:rsidR="00BD689F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sberleasing.by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: </w:t>
            </w:r>
            <w:r w:rsidR="00BD689F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info@sberleasing.by</w:t>
            </w:r>
          </w:p>
        </w:tc>
      </w:tr>
      <w:tr w:rsidR="009A5FD5" w:rsidRPr="00F63AFB" w:rsidTr="002B6491">
        <w:trPr>
          <w:trHeight w:val="5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A5FD5" w:rsidRPr="00F63AFB" w:rsidRDefault="009A5FD5" w:rsidP="009A5FD5">
            <w:pPr>
              <w:spacing w:after="264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ЗАСО «ТАСК»</w:t>
            </w:r>
            <w:r w:rsidR="0018485F"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(25,6</w:t>
            </w:r>
            <w:r w:rsidR="0018485F"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val="en-US" w:eastAsia="ru-RU"/>
              </w:rPr>
              <w:t>0</w:t>
            </w: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07929" w:rsidRDefault="009A5FD5" w:rsidP="00E07929">
            <w:pPr>
              <w:spacing w:after="264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Зависим</w:t>
            </w:r>
            <w:r w:rsidR="001648CA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ое общество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ОАО «</w:t>
            </w:r>
            <w:proofErr w:type="spellStart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Сбер</w:t>
            </w:r>
            <w:proofErr w:type="spellEnd"/>
            <w:r w:rsidR="00E0792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Б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анк», зарегистрирован</w:t>
            </w:r>
            <w:r w:rsidR="001648CA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решением Исполнительного комитета Октябрьского районного Совета народных депутатов от 29.10.1991 № 36.3.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</w:r>
          </w:p>
          <w:p w:rsidR="00E07929" w:rsidRDefault="009A5FD5" w:rsidP="00E07929">
            <w:pPr>
              <w:spacing w:after="264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Основные виды деятельности: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- добровольное страхование риска непогашения кредита;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- добровольное страхование финансовых рисков;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- добровольное страхование общегражданской ответственности;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- добровольное страхование гражданской ответственности за причинение вреда в связи с осуществлением профессиональной деятельности;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- добровольное страхование строительно-монтажных рисков;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- добровольное страхование гражданской ответственности предприятий, создающих повышенную опасность для окружающих;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- добровольное страхование гражданской ответственности владельцев таможенных складов и (или) складов временного хранения;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- добровольное страхование гражданской ответственности таможенных представителей;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- добровольное страхование ответственности за неисполнение (ненадлежащее исполнение) обязательств эмитента облигаций.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</w:r>
          </w:p>
          <w:p w:rsidR="009A5FD5" w:rsidRPr="00F63AFB" w:rsidRDefault="009A5FD5" w:rsidP="00E07929">
            <w:pPr>
              <w:spacing w:after="264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Местонахождение: 220053, г. Минск, ул. Червякова, 46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Тел.: +375 17 29</w:t>
            </w:r>
            <w:r w:rsidR="0095786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0-14</w:t>
            </w:r>
            <w:r w:rsidR="009B4437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  <w:r w:rsidR="0095786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02</w:t>
            </w:r>
            <w:r w:rsidR="009B4437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факс +375 17 290-10-47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Веб-сайт:</w:t>
            </w:r>
            <w:r w:rsidR="00EE2B90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www.task.by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: info@task.by</w:t>
            </w:r>
          </w:p>
        </w:tc>
      </w:tr>
      <w:tr w:rsidR="009A5FD5" w:rsidRPr="00F63AFB" w:rsidTr="009A5F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A5FD5" w:rsidRPr="00F63AFB" w:rsidRDefault="009A5FD5" w:rsidP="009A5FD5">
            <w:pPr>
              <w:spacing w:after="264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АвтоТрансГарант</w:t>
            </w:r>
            <w:proofErr w:type="spellEnd"/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18485F"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(35</w:t>
            </w:r>
            <w:r w:rsidR="0018485F"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val="en-US" w:eastAsia="ru-RU"/>
              </w:rPr>
              <w:t>,00</w:t>
            </w: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E07929" w:rsidRDefault="009A5FD5" w:rsidP="00C43B9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Зависим</w:t>
            </w:r>
            <w:r w:rsidR="001648CA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ое общество 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ЗАСО «ТАСК», зарегистрирован</w:t>
            </w:r>
            <w:r w:rsidR="001648CA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решением Минского городского исполнительного комитета от 18.06.2004 № 1218.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</w:r>
          </w:p>
          <w:p w:rsidR="00E07929" w:rsidRDefault="00E07929" w:rsidP="00C43B9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43B9E" w:rsidRPr="00F63AFB" w:rsidRDefault="009A5FD5" w:rsidP="00C43B9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</w:t>
            </w:r>
            <w:r w:rsidR="002F0625"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ой</w:t>
            </w: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вид деятельности:</w:t>
            </w:r>
          </w:p>
          <w:p w:rsidR="009A5FD5" w:rsidRPr="00F63AFB" w:rsidRDefault="009A5FD5" w:rsidP="001420E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  <w:r w:rsidR="001420EA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деятельность по оценке страховых рисков и убытков.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Местонахождение: 220035, г. Минск, ул. Тимирязева, 46, пом. 3а.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Тел.: +375 17 209 69 47, факс +375 17 209 69 47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: atg2004@mail.ru</w:t>
            </w:r>
          </w:p>
        </w:tc>
      </w:tr>
      <w:tr w:rsidR="00CC4B86" w:rsidRPr="00F63AFB" w:rsidTr="002B6491">
        <w:tc>
          <w:tcPr>
            <w:tcW w:w="0" w:type="auto"/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4B86" w:rsidRPr="00F63AFB" w:rsidRDefault="00CC4B86" w:rsidP="00F06190">
            <w:pPr>
              <w:spacing w:after="264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lastRenderedPageBreak/>
              <w:t>Унитарное предприятие «ТАСК АССИСТАНС» (100</w:t>
            </w: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val="en-US" w:eastAsia="ru-RU"/>
              </w:rPr>
              <w:t>,00</w:t>
            </w: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C4B86" w:rsidRPr="00F63AFB" w:rsidRDefault="00CC4B86" w:rsidP="00F06190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Унитарное предприятие, собственником имущества которого является ЗАСО «ТАСК», зарегистрировано решением Минского городского исполнительного комитета от 16.02.2016.</w:t>
            </w:r>
          </w:p>
          <w:p w:rsidR="00CC4B86" w:rsidRDefault="00CC4B86" w:rsidP="00F06190">
            <w:pPr>
              <w:spacing w:after="0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</w:p>
          <w:p w:rsidR="00CC4B86" w:rsidRPr="00F63AFB" w:rsidRDefault="00CC4B86" w:rsidP="00F06190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Основной вид деятельности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:</w:t>
            </w:r>
          </w:p>
          <w:p w:rsidR="00CC4B86" w:rsidRPr="00F63AFB" w:rsidRDefault="00CC4B86" w:rsidP="00F06190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- оказание услуг медицинского </w:t>
            </w:r>
            <w:proofErr w:type="spellStart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ассистанса</w:t>
            </w:r>
            <w:proofErr w:type="spellEnd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CC4B86" w:rsidRPr="00F63AFB" w:rsidRDefault="00CC4B86" w:rsidP="00F0619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Местонахождение: </w:t>
            </w:r>
            <w:r w:rsidRPr="00AE0FB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  <w:r w:rsidRPr="005A37D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20005 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г. Минск, пр. </w:t>
            </w:r>
            <w:proofErr w:type="gramStart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Независимости,  58</w:t>
            </w:r>
            <w:proofErr w:type="gramEnd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А-8, </w:t>
            </w:r>
            <w:proofErr w:type="spellStart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401</w:t>
            </w:r>
          </w:p>
        </w:tc>
      </w:tr>
      <w:tr w:rsidR="009A5FD5" w:rsidRPr="00B71B42" w:rsidTr="009A5F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A5FD5" w:rsidRPr="00F63AFB" w:rsidRDefault="009A5FD5" w:rsidP="009C2755">
            <w:pPr>
              <w:spacing w:after="264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ЗАО «Сервис Деск»</w:t>
            </w:r>
            <w:r w:rsidR="0018485F" w:rsidRPr="00F63AFB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F63AFB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9C2755" w:rsidRPr="00F63AFB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100</w:t>
            </w:r>
            <w:r w:rsidRPr="00F63AFB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C2755" w:rsidRPr="00F63AFB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 w:rsidR="0018485F" w:rsidRPr="00F63AFB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 w:rsidRPr="00F63AFB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A5FD5" w:rsidRPr="00F63AFB" w:rsidRDefault="001648CA" w:rsidP="0062723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>Дочернее общество</w:t>
            </w:r>
            <w:r w:rsidR="009A5FD5"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 xml:space="preserve"> ОАО «</w:t>
            </w:r>
            <w:proofErr w:type="spellStart"/>
            <w:r w:rsidR="009A5FD5"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>Сбер</w:t>
            </w:r>
            <w:proofErr w:type="spellEnd"/>
            <w:r w:rsidR="002B3F53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 xml:space="preserve"> Б</w:t>
            </w:r>
            <w:r w:rsidR="009A5FD5"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>анк», зарегистрирован</w:t>
            </w:r>
            <w:r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9A5FD5"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 xml:space="preserve"> решением Минского городского исполнительного комитета от 03.10.2012 (свидетельство о государственной регистрации юридического лица от 03.10.2012 №191636450).</w:t>
            </w:r>
          </w:p>
          <w:p w:rsidR="002B3F53" w:rsidRDefault="002B3F53" w:rsidP="0062723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9A5FD5" w:rsidRPr="00F63AFB" w:rsidRDefault="00086188" w:rsidP="0062723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Основной вид</w:t>
            </w:r>
            <w:r w:rsidR="009A5FD5" w:rsidRPr="00F63AFB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деятельности:</w:t>
            </w:r>
          </w:p>
          <w:p w:rsidR="00FA1A7E" w:rsidRPr="00F63AFB" w:rsidRDefault="001420EA" w:rsidP="0008618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="00086188"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>деятельность в области компьютерного программирования.</w:t>
            </w:r>
          </w:p>
          <w:p w:rsidR="002B3F53" w:rsidRDefault="002B3F53" w:rsidP="0062723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648CA" w:rsidRPr="00F63AFB" w:rsidRDefault="009A5FD5" w:rsidP="0062723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>Местонахождение: 220005, г.</w:t>
            </w:r>
            <w:r w:rsidR="00C910D9"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>Минск, буль</w:t>
            </w:r>
            <w:r w:rsidR="0016531C"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 xml:space="preserve">вар имени </w:t>
            </w:r>
            <w:proofErr w:type="spellStart"/>
            <w:r w:rsidR="0016531C"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>Мулявина</w:t>
            </w:r>
            <w:proofErr w:type="spellEnd"/>
            <w:r w:rsidR="0016531C"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 xml:space="preserve">, 6, </w:t>
            </w:r>
          </w:p>
          <w:p w:rsidR="009A5FD5" w:rsidRPr="00F63AFB" w:rsidRDefault="0016531C" w:rsidP="0062723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>офис 316</w:t>
            </w:r>
          </w:p>
          <w:p w:rsidR="00800088" w:rsidRPr="00F63AFB" w:rsidRDefault="009A5FD5" w:rsidP="0062723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>Тел.: +375 17</w:t>
            </w:r>
            <w:r w:rsidR="006A5194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> 215-55-17</w:t>
            </w:r>
          </w:p>
          <w:p w:rsidR="009A5FD5" w:rsidRDefault="00800088" w:rsidP="0062723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 xml:space="preserve">Веб-сайт: </w:t>
            </w:r>
            <w:hyperlink r:id="rId6" w:history="1">
              <w:r w:rsidR="006A5194" w:rsidRPr="006A5194">
                <w:rPr>
                  <w:rFonts w:ascii="inherit" w:eastAsia="Times New Roman" w:hAnsi="inherit" w:cs="Times New Roman"/>
                  <w:color w:val="000000" w:themeColor="text1"/>
                  <w:sz w:val="20"/>
                  <w:szCs w:val="20"/>
                  <w:lang w:eastAsia="ru-RU"/>
                </w:rPr>
                <w:t>www.service-it.by</w:t>
              </w:r>
            </w:hyperlink>
          </w:p>
          <w:p w:rsidR="006A5194" w:rsidRPr="006A5194" w:rsidRDefault="006A5194" w:rsidP="006A51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E-mail: info@</w:t>
            </w:r>
            <w:r w:rsidRPr="006A5194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service-it.by</w:t>
            </w:r>
          </w:p>
        </w:tc>
      </w:tr>
      <w:tr w:rsidR="00DE4335" w:rsidRPr="00DE4335" w:rsidTr="00A35D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E4335" w:rsidRPr="00DE4335" w:rsidRDefault="00DE4335" w:rsidP="00A35D95">
            <w:pPr>
              <w:spacing w:after="264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5D95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ООО «</w:t>
            </w:r>
            <w:proofErr w:type="spellStart"/>
            <w:r w:rsidRPr="00A35D95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Сбер</w:t>
            </w:r>
            <w:proofErr w:type="spellEnd"/>
            <w:r w:rsidRPr="00A35D95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Экспресс»</w:t>
            </w:r>
            <w:r w:rsidR="00A35D95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35D95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(45,00%)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E4335" w:rsidRPr="00F63AFB" w:rsidRDefault="00DE4335" w:rsidP="00DE4335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Общество, участником которого является 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ЗАО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Сервис Деск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», зарегистрировано решением Минского городского исполнительного комитета от 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09.2021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(свидетельство о государственной регистрации юридического лица от 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21.09.2021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№</w:t>
            </w:r>
            <w:r w:rsidR="00DE2E0E" w:rsidRPr="00DE2E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193591155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).</w:t>
            </w:r>
          </w:p>
          <w:p w:rsidR="00DE4335" w:rsidRPr="00F63AFB" w:rsidRDefault="00DE4335" w:rsidP="00DE4335">
            <w:pPr>
              <w:spacing w:after="0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Основной вид деятельности:</w:t>
            </w:r>
          </w:p>
          <w:p w:rsidR="00DE4335" w:rsidRDefault="00DE4335" w:rsidP="00DE4335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DE2E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- </w:t>
            </w:r>
            <w:r w:rsidR="00DE2E0E" w:rsidRPr="00DE2E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Прочие виды информационного обслуживания, не включенные в другие группировки</w:t>
            </w:r>
            <w:r w:rsidR="00DE2E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</w:p>
          <w:p w:rsidR="00DE2E0E" w:rsidRPr="00DE2E0E" w:rsidRDefault="00DE2E0E" w:rsidP="00DE4335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  <w:p w:rsidR="00DE4335" w:rsidRDefault="00DE4335" w:rsidP="00DE4335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Местонахождение: 220005, г. Минск, </w:t>
            </w:r>
            <w:r w:rsidR="00B71B42"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 xml:space="preserve">бульвар имени </w:t>
            </w:r>
            <w:proofErr w:type="spellStart"/>
            <w:r w:rsidR="00B71B42"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>Мулявина</w:t>
            </w:r>
            <w:proofErr w:type="spellEnd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6, </w:t>
            </w:r>
            <w:r w:rsidR="00DE2E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к. 222</w:t>
            </w:r>
          </w:p>
          <w:p w:rsidR="00DE4335" w:rsidRPr="00F63AFB" w:rsidRDefault="00DE4335" w:rsidP="00D2681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Тел</w:t>
            </w:r>
            <w:r w:rsidRPr="00DE433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:</w:t>
            </w:r>
            <w:r w:rsidRPr="00DE433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+375 </w:t>
            </w:r>
            <w:r w:rsidR="00D26816" w:rsidRPr="00D2681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44 747 38 77</w:t>
            </w:r>
          </w:p>
        </w:tc>
      </w:tr>
      <w:tr w:rsidR="009A5FD5" w:rsidRPr="00B71B42" w:rsidTr="00A35D95">
        <w:tc>
          <w:tcPr>
            <w:tcW w:w="0" w:type="auto"/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A5FD5" w:rsidRPr="00F63AFB" w:rsidRDefault="009A5FD5" w:rsidP="00695CFF">
            <w:pPr>
              <w:spacing w:after="264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ЗАО «</w:t>
            </w:r>
            <w:r w:rsidR="00695CFF"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НКФО </w:t>
            </w: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«ИНКАСС.ЭКСПЕРТ» (99,99%)</w:t>
            </w:r>
          </w:p>
        </w:tc>
        <w:tc>
          <w:tcPr>
            <w:tcW w:w="0" w:type="auto"/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9A5FD5" w:rsidRPr="00F63AFB" w:rsidRDefault="001648CA" w:rsidP="0062723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Дочернее общество</w:t>
            </w:r>
            <w:r w:rsidR="009A5FD5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ОАО «</w:t>
            </w:r>
            <w:proofErr w:type="spellStart"/>
            <w:r w:rsidR="009A5FD5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Сбер</w:t>
            </w:r>
            <w:proofErr w:type="spellEnd"/>
            <w:r w:rsidR="00CC4B8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Б</w:t>
            </w:r>
            <w:r w:rsidR="009A5FD5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анк», зарегистрирован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</w:t>
            </w:r>
            <w:r w:rsidR="009A5FD5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постановлением Правления Национального банка Республики Беларусь от 27.11.2015 № 707.</w:t>
            </w:r>
          </w:p>
          <w:p w:rsidR="00CC4B86" w:rsidRDefault="00CC4B86" w:rsidP="0062723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A5FD5" w:rsidRPr="00F63AFB" w:rsidRDefault="00794C2F" w:rsidP="0062723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Банковские операции, осуществляемые ЗАО «Н</w:t>
            </w:r>
            <w:r w:rsidR="000C7893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КФО</w:t>
            </w: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«ИНКАСС.ЭКСПЕРТ» (лицензия на осуществление банковской деятельности от 22 декабря 2015 г. № 34):</w:t>
            </w:r>
          </w:p>
          <w:p w:rsidR="009A5FD5" w:rsidRPr="00F63AFB" w:rsidRDefault="009A5FD5" w:rsidP="0062723E">
            <w:pPr>
              <w:numPr>
                <w:ilvl w:val="0"/>
                <w:numId w:val="1"/>
              </w:numPr>
              <w:spacing w:after="0" w:line="240" w:lineRule="auto"/>
              <w:ind w:left="240" w:right="360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инкассация наличных денежных средств, драгоценных металлов и </w:t>
            </w:r>
            <w:proofErr w:type="gramStart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драгоценных камней</w:t>
            </w:r>
            <w:proofErr w:type="gramEnd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иных ценностей;</w:t>
            </w:r>
          </w:p>
          <w:p w:rsidR="009A5FD5" w:rsidRPr="00F63AFB" w:rsidRDefault="009A5FD5" w:rsidP="0062723E">
            <w:pPr>
              <w:numPr>
                <w:ilvl w:val="0"/>
                <w:numId w:val="1"/>
              </w:numPr>
              <w:spacing w:after="0" w:line="240" w:lineRule="auto"/>
              <w:ind w:left="240" w:right="360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предоставление физическим и юридическим лицам специальных помещений или находящихся в них сейфов для банковского хранения документов и ценностей (денежных средств, ценных бумаг, драгоценных металлов и драгоценных камней и др.);</w:t>
            </w:r>
          </w:p>
          <w:p w:rsidR="009A5FD5" w:rsidRPr="00F63AFB" w:rsidRDefault="009A5FD5" w:rsidP="0062723E">
            <w:pPr>
              <w:numPr>
                <w:ilvl w:val="0"/>
                <w:numId w:val="1"/>
              </w:numPr>
              <w:spacing w:after="0" w:line="240" w:lineRule="auto"/>
              <w:ind w:left="240" w:right="360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перевозка наличных денежных средств, драгоценных металлов и </w:t>
            </w:r>
            <w:proofErr w:type="gramStart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драгоценных камней</w:t>
            </w:r>
            <w:proofErr w:type="gramEnd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иных ценностей между банками и небанковскими кредитно-финансовыми организациями, их обособленными и структурными подразделениями, а также доставку таких ценностей клиентам банков и небанковских кредитно-финансовых организаций;</w:t>
            </w:r>
          </w:p>
          <w:p w:rsidR="009A5FD5" w:rsidRPr="00F63AFB" w:rsidRDefault="009A5FD5" w:rsidP="0062723E">
            <w:pPr>
              <w:numPr>
                <w:ilvl w:val="0"/>
                <w:numId w:val="1"/>
              </w:numPr>
              <w:spacing w:after="0" w:line="240" w:lineRule="auto"/>
              <w:ind w:left="240" w:right="360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осуществление расчетного и кассового обслуживания юридических лиц, в том числе банков-корреспондентов;</w:t>
            </w:r>
          </w:p>
          <w:p w:rsidR="009A5FD5" w:rsidRPr="00F63AFB" w:rsidRDefault="009A5FD5" w:rsidP="0062723E">
            <w:pPr>
              <w:numPr>
                <w:ilvl w:val="0"/>
                <w:numId w:val="1"/>
              </w:numPr>
              <w:spacing w:after="0" w:line="240" w:lineRule="auto"/>
              <w:ind w:left="240" w:right="360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валютно-обменные операции;</w:t>
            </w:r>
          </w:p>
          <w:p w:rsidR="009A5FD5" w:rsidRPr="00F63AFB" w:rsidRDefault="009A5FD5" w:rsidP="0062723E">
            <w:pPr>
              <w:numPr>
                <w:ilvl w:val="0"/>
                <w:numId w:val="1"/>
              </w:numPr>
              <w:spacing w:after="0" w:line="240" w:lineRule="auto"/>
              <w:ind w:left="240" w:right="360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купля-продажа драгоценных металлов и (или) драгоценных камней в случаях, предусмотренных Национальным банком.</w:t>
            </w:r>
          </w:p>
          <w:p w:rsidR="009A5FD5" w:rsidRDefault="009A5FD5" w:rsidP="0062723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Местонахождение: 2200</w:t>
            </w:r>
            <w:r w:rsidR="00DB21B4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73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г. Минск, </w:t>
            </w:r>
            <w:r w:rsidR="00DB21B4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DB21B4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Ольшевского</w:t>
            </w:r>
            <w:proofErr w:type="spellEnd"/>
            <w:r w:rsidR="0016531C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r w:rsidR="00DB21B4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20/11, 13 этаж</w:t>
            </w:r>
          </w:p>
          <w:p w:rsidR="000A0E3E" w:rsidRPr="00F63AFB" w:rsidRDefault="000A0E3E" w:rsidP="0062723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Тел.: +375 17 359 74 88, факс +375 17 316 23 03  </w:t>
            </w:r>
          </w:p>
          <w:p w:rsidR="005171C2" w:rsidRDefault="002310E9" w:rsidP="000A0E3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Веб-сайт: </w:t>
            </w:r>
            <w:hyperlink r:id="rId7" w:history="1">
              <w:r w:rsidR="000A0E3E" w:rsidRPr="00E2318D">
                <w:rPr>
                  <w:rFonts w:ascii="inherit" w:eastAsia="Times New Roman" w:hAnsi="inherit" w:cs="Times New Roman"/>
                  <w:sz w:val="20"/>
                  <w:szCs w:val="20"/>
                  <w:lang w:eastAsia="ru-RU"/>
                </w:rPr>
                <w:t>www.incass-expert.by</w:t>
              </w:r>
            </w:hyperlink>
          </w:p>
          <w:p w:rsidR="000A0E3E" w:rsidRPr="000A0E3E" w:rsidRDefault="000A0E3E" w:rsidP="000A0E3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E-mail:</w:t>
            </w:r>
            <w:r w:rsidRPr="000A0E3E"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inbox.nkfo@incass-expert.by</w:t>
            </w:r>
          </w:p>
        </w:tc>
      </w:tr>
      <w:tr w:rsidR="002B6491" w:rsidRPr="00A97238" w:rsidTr="00A35D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B6491" w:rsidRPr="00F63AFB" w:rsidRDefault="002B6491" w:rsidP="00F06190">
            <w:pPr>
              <w:spacing w:after="264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ООО «СБ-Глобал»</w:t>
            </w: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(99,9</w:t>
            </w: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val="en-US" w:eastAsia="ru-RU"/>
              </w:rPr>
              <w:t>0</w:t>
            </w: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B6491" w:rsidRDefault="002B6491" w:rsidP="00F0619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Дочернее общество ОАО «</w:t>
            </w:r>
            <w:proofErr w:type="spellStart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Сбер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Б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анк», зарегистрировано решением Минского городского исполнительного комитета от 09.06.2011. </w:t>
            </w:r>
          </w:p>
          <w:p w:rsidR="002B6491" w:rsidRDefault="002B6491" w:rsidP="00F0619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  <w:p w:rsidR="002B6491" w:rsidRPr="00F63AFB" w:rsidRDefault="002B6491" w:rsidP="00F0619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Реорганизовано 14.05.2018 в форме преобразования из </w:t>
            </w:r>
          </w:p>
          <w:p w:rsidR="002B6491" w:rsidRPr="00F63AFB" w:rsidRDefault="002B6491" w:rsidP="00F0619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ЗАО «СБ-Глобал» в ООО «СБ-Глобал» (свидетельство о государственной регистрации юридического лица от 14.05.2018 №</w:t>
            </w:r>
            <w:r w:rsidRPr="00F63AFB">
              <w:rPr>
                <w:rFonts w:ascii="inherit" w:eastAsia="Times New Roman" w:hAnsi="inherit" w:cs="Times New Roman" w:hint="eastAsia"/>
                <w:sz w:val="20"/>
                <w:szCs w:val="20"/>
                <w:lang w:eastAsia="ru-RU"/>
              </w:rPr>
              <w:t> 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191614201).</w:t>
            </w:r>
          </w:p>
          <w:p w:rsidR="002B6491" w:rsidRDefault="002B6491" w:rsidP="00F0619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</w:p>
          <w:p w:rsidR="002B6491" w:rsidRPr="00F63AFB" w:rsidRDefault="002B6491" w:rsidP="00F0619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Основной вид деятельности:</w:t>
            </w:r>
          </w:p>
          <w:p w:rsidR="002B6491" w:rsidRPr="00F63AFB" w:rsidRDefault="002B6491" w:rsidP="00F0619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>- консультирование по вопросам коммерческой деятельности и прочее консультирование по вопросам управления.</w:t>
            </w:r>
          </w:p>
          <w:p w:rsidR="002B6491" w:rsidRDefault="002B6491" w:rsidP="00F0619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  <w:p w:rsidR="002B6491" w:rsidRPr="00F63AFB" w:rsidRDefault="002B6491" w:rsidP="00F0619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Местонахождение: 220005, г. Минск, бульвар имени </w:t>
            </w:r>
            <w:proofErr w:type="spellStart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Мулявина</w:t>
            </w:r>
            <w:proofErr w:type="spellEnd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6, </w:t>
            </w:r>
          </w:p>
          <w:p w:rsidR="002B6491" w:rsidRPr="00F63AFB" w:rsidRDefault="002B6491" w:rsidP="00F0619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офис 418</w:t>
            </w:r>
          </w:p>
          <w:p w:rsidR="002B6491" w:rsidRPr="002B3F53" w:rsidRDefault="002B6491" w:rsidP="00F0619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Тел</w:t>
            </w:r>
            <w:r w:rsidRPr="002B3F5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:</w:t>
            </w:r>
            <w:r w:rsidRPr="002B3F5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+375 17 359-96-45</w:t>
            </w:r>
          </w:p>
        </w:tc>
      </w:tr>
      <w:tr w:rsidR="00BF6175" w:rsidRPr="00F63AFB" w:rsidTr="00A35D95">
        <w:trPr>
          <w:trHeight w:val="2032"/>
        </w:trPr>
        <w:tc>
          <w:tcPr>
            <w:tcW w:w="0" w:type="auto"/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F6175" w:rsidRPr="00F63AFB" w:rsidRDefault="00BF6175" w:rsidP="00BF0958">
            <w:pPr>
              <w:spacing w:after="264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ООО «Грузовая служба-Восток» (</w:t>
            </w:r>
            <w:r w:rsidR="00BF0958"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100</w:t>
            </w: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,00%)</w:t>
            </w:r>
          </w:p>
        </w:tc>
        <w:tc>
          <w:tcPr>
            <w:tcW w:w="0" w:type="auto"/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F6175" w:rsidRPr="00F63AFB" w:rsidRDefault="001648CA" w:rsidP="00BF6175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Общество</w:t>
            </w:r>
            <w:r w:rsidR="00BF641B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участником которо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го</w:t>
            </w:r>
            <w:r w:rsidR="00BF641B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является</w:t>
            </w:r>
            <w:r w:rsidR="00BF6175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r w:rsidR="006D4DFB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ОО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 «СБ-Глобал», зарегистрировано</w:t>
            </w:r>
            <w:r w:rsidR="00BF6175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решением Минского городского исполнительного комитета от 02.10.2017 (свидетельство о государственной регистрации юридического лица от 02.10.2017 №192976691).</w:t>
            </w:r>
          </w:p>
          <w:p w:rsidR="00BF6175" w:rsidRPr="00F63AFB" w:rsidRDefault="00BF6175" w:rsidP="00BF6175">
            <w:pPr>
              <w:spacing w:after="0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Основной вид деятельности:</w:t>
            </w:r>
          </w:p>
          <w:p w:rsidR="00BF6175" w:rsidRPr="00F63AFB" w:rsidRDefault="00BF6175" w:rsidP="00BF6175">
            <w:pPr>
              <w:spacing w:after="0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945C43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услуги по аренде</w:t>
            </w:r>
            <w:r w:rsidR="00945C43" w:rsidRPr="00F63AFB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45C43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 лизингу прочих машин, оборудования и материальных активов</w:t>
            </w:r>
          </w:p>
          <w:p w:rsidR="00BF6175" w:rsidRDefault="00BF6175" w:rsidP="007A038C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Местонахождение:</w:t>
            </w:r>
            <w:r w:rsidR="007A038C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r w:rsidR="00975A85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220005, г. Минск, </w:t>
            </w:r>
            <w:r w:rsidR="00B71B42"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 xml:space="preserve">бульвар имени </w:t>
            </w:r>
            <w:proofErr w:type="spellStart"/>
            <w:r w:rsidR="00B71B42"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>Мулявина</w:t>
            </w:r>
            <w:proofErr w:type="spellEnd"/>
            <w:r w:rsidR="00975A85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6, офис 418</w:t>
            </w:r>
          </w:p>
          <w:p w:rsidR="002371F6" w:rsidRPr="00F63AFB" w:rsidRDefault="002371F6" w:rsidP="00040830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Тел</w:t>
            </w:r>
            <w:r w:rsidRPr="00B71B4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  <w:r w:rsidR="00784F0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:</w:t>
            </w:r>
            <w:r w:rsidRPr="00B71B4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+375 17 359-9</w:t>
            </w:r>
            <w:r w:rsidR="0004083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</w:t>
            </w:r>
            <w:r w:rsidR="00040830" w:rsidRPr="00B71B42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-45</w:t>
            </w:r>
          </w:p>
        </w:tc>
      </w:tr>
      <w:tr w:rsidR="000006D0" w:rsidRPr="00F63AFB" w:rsidTr="00A35D95">
        <w:trPr>
          <w:trHeight w:val="2032"/>
        </w:trPr>
        <w:tc>
          <w:tcPr>
            <w:tcW w:w="0" w:type="auto"/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006D0" w:rsidRPr="00F63AFB" w:rsidRDefault="000006D0" w:rsidP="000006D0">
            <w:pPr>
              <w:spacing w:after="264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СанБридж</w:t>
            </w:r>
            <w:proofErr w:type="spellEnd"/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» (50,00%)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006D0" w:rsidRPr="00F63AFB" w:rsidRDefault="001648CA" w:rsidP="00195DD0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Общество</w:t>
            </w:r>
            <w:r w:rsidR="000006D0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участником которой является О</w:t>
            </w: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ОО «СБ-Глобал», зарегистрировано</w:t>
            </w:r>
            <w:r w:rsidR="000006D0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решением Минского городского исполнительного комитета от </w:t>
            </w:r>
            <w:r w:rsidR="00F72481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</w:t>
            </w:r>
            <w:r w:rsidR="000006D0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  <w:r w:rsidR="00F72481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05</w:t>
            </w:r>
            <w:r w:rsidR="000006D0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.201</w:t>
            </w:r>
            <w:r w:rsidR="00F72481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</w:t>
            </w:r>
            <w:r w:rsidR="000006D0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(свидетельство о государственной регистрации юридического лица от </w:t>
            </w:r>
            <w:r w:rsidR="00F72481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</w:t>
            </w:r>
            <w:r w:rsidR="000006D0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</w:t>
            </w:r>
            <w:r w:rsidR="00F72481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05</w:t>
            </w:r>
            <w:r w:rsidR="000006D0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.201</w:t>
            </w:r>
            <w:r w:rsidR="00F72481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</w:t>
            </w:r>
            <w:r w:rsidR="000006D0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№19</w:t>
            </w:r>
            <w:r w:rsidR="00F72481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3082719</w:t>
            </w:r>
            <w:r w:rsidR="000006D0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).</w:t>
            </w:r>
          </w:p>
          <w:p w:rsidR="000006D0" w:rsidRPr="00F63AFB" w:rsidRDefault="000006D0" w:rsidP="00195DD0">
            <w:pPr>
              <w:spacing w:after="0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Основной вид деятельности:</w:t>
            </w:r>
          </w:p>
          <w:p w:rsidR="000006D0" w:rsidRPr="00F63AFB" w:rsidRDefault="000006D0" w:rsidP="00195DD0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 общее строительство зданий</w:t>
            </w:r>
          </w:p>
          <w:p w:rsidR="000006D0" w:rsidRDefault="000006D0" w:rsidP="000006D0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Местонахождение: 220004, г. Минск, ул. </w:t>
            </w:r>
            <w:proofErr w:type="spellStart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Мельникайте</w:t>
            </w:r>
            <w:proofErr w:type="spellEnd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2, пом. 11</w:t>
            </w:r>
          </w:p>
          <w:p w:rsidR="002371F6" w:rsidRPr="002371F6" w:rsidRDefault="002371F6" w:rsidP="000006D0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Тел.: +375 17 359 92 84</w:t>
            </w:r>
          </w:p>
        </w:tc>
      </w:tr>
      <w:tr w:rsidR="00067495" w:rsidTr="00A35D95">
        <w:trPr>
          <w:trHeight w:val="2032"/>
        </w:trPr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67495" w:rsidRPr="00F63AFB" w:rsidRDefault="00067495" w:rsidP="000006D0">
            <w:pPr>
              <w:spacing w:after="264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Местный образовательный фонд «Новая школа»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67495" w:rsidRPr="00F63AFB" w:rsidRDefault="006E3872" w:rsidP="00067495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Фонд учреждён</w:t>
            </w:r>
            <w:r w:rsidR="00067495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ОАО «</w:t>
            </w:r>
            <w:proofErr w:type="spellStart"/>
            <w:r w:rsidR="00067495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Сбер</w:t>
            </w:r>
            <w:proofErr w:type="spellEnd"/>
            <w:r w:rsidR="002B649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Б</w:t>
            </w:r>
            <w:r w:rsidR="00067495"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анк» и зарегистрирован решением Минского городского исполнительного комитета от 24.06.2019 (свидетельство о государственной регистрации юридического лица от 24.06.2019 №194906254).</w:t>
            </w:r>
          </w:p>
          <w:p w:rsidR="002B6491" w:rsidRDefault="002B6491" w:rsidP="00067495">
            <w:pPr>
              <w:spacing w:after="0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</w:p>
          <w:p w:rsidR="00067495" w:rsidRPr="00F63AFB" w:rsidRDefault="00067495" w:rsidP="00067495">
            <w:pPr>
              <w:spacing w:after="0"/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b/>
                <w:sz w:val="20"/>
                <w:szCs w:val="20"/>
                <w:lang w:eastAsia="ru-RU"/>
              </w:rPr>
              <w:t>Основной вид деятельности:</w:t>
            </w:r>
          </w:p>
          <w:p w:rsidR="00067495" w:rsidRPr="00F63AFB" w:rsidRDefault="00067495" w:rsidP="00067495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 содействие развитию и совершенствованию общего среднего образования в Республике Беларусь, в том числе в регионах;</w:t>
            </w:r>
          </w:p>
          <w:p w:rsidR="00067495" w:rsidRPr="00F63AFB" w:rsidRDefault="00067495" w:rsidP="00067495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- поддержка педагогических работников, содействие формированию высококвалифицированного преподавательского сообщества. </w:t>
            </w:r>
          </w:p>
          <w:p w:rsidR="002B6491" w:rsidRDefault="002B6491" w:rsidP="00067495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  <w:p w:rsidR="00352408" w:rsidRDefault="00352408" w:rsidP="00067495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Местонахождение: 220005, г. Минск, </w:t>
            </w:r>
            <w:r w:rsidR="00B71B42" w:rsidRPr="00F63AFB"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  <w:t>бульвар имени Мулявина</w:t>
            </w:r>
            <w:bookmarkStart w:id="0" w:name="_GoBack"/>
            <w:bookmarkEnd w:id="0"/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6, офис 414</w:t>
            </w:r>
          </w:p>
          <w:p w:rsidR="00C73B09" w:rsidRDefault="00C73B09" w:rsidP="00C73B0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F63AFB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Веб-сайт: </w:t>
            </w:r>
            <w:hyperlink r:id="rId8" w:history="1">
              <w:r w:rsidRPr="00DE461D">
                <w:rPr>
                  <w:rStyle w:val="a4"/>
                  <w:rFonts w:ascii="inherit" w:eastAsia="Times New Roman" w:hAnsi="inherit" w:cs="Times New Roman"/>
                  <w:sz w:val="20"/>
                  <w:szCs w:val="20"/>
                  <w:lang w:eastAsia="ru-RU"/>
                </w:rPr>
                <w:t>www.</w:t>
              </w:r>
              <w:r w:rsidRPr="00DE461D">
                <w:rPr>
                  <w:rStyle w:val="a4"/>
                  <w:rFonts w:ascii="inherit" w:eastAsia="Times New Roman" w:hAnsi="inherit" w:cs="Times New Roman"/>
                  <w:sz w:val="20"/>
                  <w:szCs w:val="20"/>
                  <w:lang w:val="en-US" w:eastAsia="ru-RU"/>
                </w:rPr>
                <w:t>teach</w:t>
              </w:r>
              <w:r w:rsidRPr="00DE4335">
                <w:rPr>
                  <w:rStyle w:val="a4"/>
                  <w:rFonts w:ascii="inherit" w:eastAsia="Times New Roman" w:hAnsi="inherit" w:cs="Times New Roman"/>
                  <w:sz w:val="20"/>
                  <w:szCs w:val="20"/>
                  <w:lang w:eastAsia="ru-RU"/>
                </w:rPr>
                <w:t>4</w:t>
              </w:r>
              <w:r w:rsidRPr="00DE461D">
                <w:rPr>
                  <w:rStyle w:val="a4"/>
                  <w:rFonts w:ascii="inherit" w:eastAsia="Times New Roman" w:hAnsi="inherit" w:cs="Times New Roman"/>
                  <w:sz w:val="20"/>
                  <w:szCs w:val="20"/>
                  <w:lang w:eastAsia="ru-RU"/>
                </w:rPr>
                <w:t>.by</w:t>
              </w:r>
            </w:hyperlink>
          </w:p>
          <w:p w:rsidR="008A6187" w:rsidRPr="008A6187" w:rsidRDefault="008A6187" w:rsidP="00067495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E</w:t>
            </w:r>
            <w:r w:rsidRPr="008A618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mail</w:t>
            </w:r>
            <w:r w:rsidRPr="008A618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ask</w:t>
            </w:r>
            <w:r w:rsidRPr="008A618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@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teach</w:t>
            </w:r>
            <w:r w:rsidRPr="008A6187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val="en-US" w:eastAsia="ru-RU"/>
              </w:rPr>
              <w:t>by</w:t>
            </w:r>
          </w:p>
          <w:p w:rsidR="008A6187" w:rsidRPr="008A6187" w:rsidRDefault="008A6187" w:rsidP="00067495">
            <w:pPr>
              <w:spacing w:after="0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Тел.: +375 29 682 36 46</w:t>
            </w:r>
          </w:p>
        </w:tc>
      </w:tr>
    </w:tbl>
    <w:p w:rsidR="00352AEA" w:rsidRDefault="00B71B42"/>
    <w:sectPr w:rsidR="00352AEA" w:rsidSect="00AD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2239"/>
    <w:multiLevelType w:val="multilevel"/>
    <w:tmpl w:val="5B28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10858"/>
    <w:multiLevelType w:val="hybridMultilevel"/>
    <w:tmpl w:val="CFEC460E"/>
    <w:lvl w:ilvl="0" w:tplc="941C70E0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D5"/>
    <w:rsid w:val="000006D0"/>
    <w:rsid w:val="000245D3"/>
    <w:rsid w:val="00040830"/>
    <w:rsid w:val="00067495"/>
    <w:rsid w:val="00086188"/>
    <w:rsid w:val="000A0E3E"/>
    <w:rsid w:val="000C7893"/>
    <w:rsid w:val="000E4778"/>
    <w:rsid w:val="001420EA"/>
    <w:rsid w:val="001648CA"/>
    <w:rsid w:val="0016531C"/>
    <w:rsid w:val="0018485F"/>
    <w:rsid w:val="001B4B6E"/>
    <w:rsid w:val="001C078E"/>
    <w:rsid w:val="002310E9"/>
    <w:rsid w:val="002371F6"/>
    <w:rsid w:val="002B3F53"/>
    <w:rsid w:val="002B6491"/>
    <w:rsid w:val="002F0625"/>
    <w:rsid w:val="00352408"/>
    <w:rsid w:val="003643E5"/>
    <w:rsid w:val="00390535"/>
    <w:rsid w:val="003B3A87"/>
    <w:rsid w:val="003B7E64"/>
    <w:rsid w:val="0045605F"/>
    <w:rsid w:val="005056D0"/>
    <w:rsid w:val="005139BA"/>
    <w:rsid w:val="005171C2"/>
    <w:rsid w:val="00544616"/>
    <w:rsid w:val="005A37D5"/>
    <w:rsid w:val="0062723E"/>
    <w:rsid w:val="00630BB6"/>
    <w:rsid w:val="006513BA"/>
    <w:rsid w:val="006519A1"/>
    <w:rsid w:val="00670A8A"/>
    <w:rsid w:val="00674895"/>
    <w:rsid w:val="00695CFF"/>
    <w:rsid w:val="006A5194"/>
    <w:rsid w:val="006D4DFB"/>
    <w:rsid w:val="006E3872"/>
    <w:rsid w:val="00737AD5"/>
    <w:rsid w:val="007531ED"/>
    <w:rsid w:val="0076265E"/>
    <w:rsid w:val="00767FF2"/>
    <w:rsid w:val="00784F02"/>
    <w:rsid w:val="00794C2F"/>
    <w:rsid w:val="007A038C"/>
    <w:rsid w:val="007B36AB"/>
    <w:rsid w:val="007C492E"/>
    <w:rsid w:val="00800088"/>
    <w:rsid w:val="00865BFC"/>
    <w:rsid w:val="008874B5"/>
    <w:rsid w:val="008A1E40"/>
    <w:rsid w:val="008A6187"/>
    <w:rsid w:val="00906A14"/>
    <w:rsid w:val="00945C43"/>
    <w:rsid w:val="00957869"/>
    <w:rsid w:val="00975A85"/>
    <w:rsid w:val="009A5FD5"/>
    <w:rsid w:val="009B4437"/>
    <w:rsid w:val="009C2755"/>
    <w:rsid w:val="00A35D95"/>
    <w:rsid w:val="00A97238"/>
    <w:rsid w:val="00AC03D8"/>
    <w:rsid w:val="00AD2881"/>
    <w:rsid w:val="00AE0FBE"/>
    <w:rsid w:val="00B44F20"/>
    <w:rsid w:val="00B46D4C"/>
    <w:rsid w:val="00B71B42"/>
    <w:rsid w:val="00BD689F"/>
    <w:rsid w:val="00BE0795"/>
    <w:rsid w:val="00BF0958"/>
    <w:rsid w:val="00BF6175"/>
    <w:rsid w:val="00BF641B"/>
    <w:rsid w:val="00C118AF"/>
    <w:rsid w:val="00C3206A"/>
    <w:rsid w:val="00C43B9E"/>
    <w:rsid w:val="00C444F6"/>
    <w:rsid w:val="00C73B09"/>
    <w:rsid w:val="00C806FF"/>
    <w:rsid w:val="00C910D9"/>
    <w:rsid w:val="00C91DF9"/>
    <w:rsid w:val="00CC4B86"/>
    <w:rsid w:val="00CD13BA"/>
    <w:rsid w:val="00CD235D"/>
    <w:rsid w:val="00D01D8B"/>
    <w:rsid w:val="00D26816"/>
    <w:rsid w:val="00D666CC"/>
    <w:rsid w:val="00D67F79"/>
    <w:rsid w:val="00D902EE"/>
    <w:rsid w:val="00DB21B4"/>
    <w:rsid w:val="00DC5217"/>
    <w:rsid w:val="00DE2E0E"/>
    <w:rsid w:val="00DE4335"/>
    <w:rsid w:val="00E07929"/>
    <w:rsid w:val="00E2318D"/>
    <w:rsid w:val="00E625ED"/>
    <w:rsid w:val="00E73D3C"/>
    <w:rsid w:val="00E95E22"/>
    <w:rsid w:val="00EE0159"/>
    <w:rsid w:val="00EE2B90"/>
    <w:rsid w:val="00F63AFB"/>
    <w:rsid w:val="00F72481"/>
    <w:rsid w:val="00F96BF1"/>
    <w:rsid w:val="00FA1A7E"/>
    <w:rsid w:val="00FA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E94B3-BE7C-4374-ADC3-6756760B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FD5"/>
  </w:style>
  <w:style w:type="character" w:styleId="a4">
    <w:name w:val="Hyperlink"/>
    <w:basedOn w:val="a0"/>
    <w:uiPriority w:val="99"/>
    <w:unhideWhenUsed/>
    <w:rsid w:val="009A5F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0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4.b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cass-exper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vice-it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4E4C9-0235-42D6-BD20-E2235E57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Рылко</dc:creator>
  <cp:lastModifiedBy>Администратор</cp:lastModifiedBy>
  <cp:revision>9</cp:revision>
  <dcterms:created xsi:type="dcterms:W3CDTF">2021-08-30T08:46:00Z</dcterms:created>
  <dcterms:modified xsi:type="dcterms:W3CDTF">2021-09-28T12:30:00Z</dcterms:modified>
</cp:coreProperties>
</file>