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BD" w:rsidRPr="00F41397" w:rsidRDefault="009622BD" w:rsidP="009622BD">
      <w:pPr>
        <w:shd w:val="clear" w:color="auto" w:fill="FFFFFF" w:themeFill="background1"/>
        <w:ind w:left="1134" w:firstLine="3119"/>
        <w:jc w:val="right"/>
      </w:pPr>
      <w:bookmarkStart w:id="0" w:name="_GoBack"/>
      <w:bookmarkEnd w:id="0"/>
      <w:r>
        <w:rPr>
          <w:sz w:val="22"/>
        </w:rPr>
        <w:t>«</w:t>
      </w:r>
      <w:r w:rsidRPr="00F41397">
        <w:t xml:space="preserve">Приложение </w:t>
      </w:r>
      <w:r>
        <w:t>10</w:t>
      </w:r>
    </w:p>
    <w:p w:rsidR="009622BD" w:rsidRDefault="009622BD" w:rsidP="009622BD">
      <w:pPr>
        <w:shd w:val="clear" w:color="auto" w:fill="FFFFFF" w:themeFill="background1"/>
        <w:ind w:left="284" w:firstLine="992"/>
        <w:jc w:val="right"/>
      </w:pPr>
      <w:r w:rsidRPr="00F41397">
        <w:t xml:space="preserve"> к Условиям срочного отзывного банковского депозита «Сохраняй»</w:t>
      </w:r>
    </w:p>
    <w:p w:rsidR="009622BD" w:rsidRPr="00F41397" w:rsidRDefault="009622BD" w:rsidP="009622BD">
      <w:pPr>
        <w:shd w:val="clear" w:color="auto" w:fill="FFFFFF" w:themeFill="background1"/>
        <w:ind w:left="284" w:firstLine="992"/>
        <w:jc w:val="right"/>
      </w:pPr>
      <w:r w:rsidRPr="00F41397">
        <w:t xml:space="preserve"> от 28.12.2018 </w:t>
      </w:r>
      <w:r>
        <w:t>№</w:t>
      </w:r>
      <w:r w:rsidRPr="00F41397">
        <w:t> 01/01</w:t>
      </w:r>
      <w:r w:rsidRPr="00F41397">
        <w:noBreakHyphen/>
        <w:t>07/520</w:t>
      </w:r>
    </w:p>
    <w:p w:rsidR="009622BD" w:rsidRPr="00F41397" w:rsidRDefault="009622BD" w:rsidP="009622BD">
      <w:pPr>
        <w:jc w:val="right"/>
        <w:rPr>
          <w:position w:val="-6"/>
        </w:rPr>
      </w:pPr>
      <w:r w:rsidRPr="00F41397">
        <w:rPr>
          <w:position w:val="-6"/>
        </w:rPr>
        <w:t>Типовая форма</w:t>
      </w:r>
    </w:p>
    <w:p w:rsidR="009622BD" w:rsidRDefault="009622BD" w:rsidP="009622BD">
      <w:pPr>
        <w:ind w:right="425"/>
        <w:jc w:val="center"/>
        <w:rPr>
          <w:b/>
        </w:rPr>
      </w:pPr>
    </w:p>
    <w:p w:rsidR="009622BD" w:rsidRDefault="009622BD" w:rsidP="009622BD">
      <w:pPr>
        <w:ind w:right="425"/>
        <w:jc w:val="center"/>
        <w:rPr>
          <w:b/>
        </w:rPr>
      </w:pP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 xml:space="preserve">Публичная оферта (предложение) </w:t>
      </w: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 xml:space="preserve">на заключение договора срочного отзывного банковского депозита </w:t>
      </w:r>
    </w:p>
    <w:p w:rsidR="009622BD" w:rsidRPr="008763D4" w:rsidRDefault="009622BD" w:rsidP="009622BD">
      <w:pPr>
        <w:ind w:right="425"/>
        <w:jc w:val="center"/>
        <w:rPr>
          <w:b/>
        </w:rPr>
      </w:pPr>
      <w:r w:rsidRPr="008763D4">
        <w:rPr>
          <w:b/>
        </w:rPr>
        <w:t>«Сохраняй» в иностранной валюте</w:t>
      </w:r>
    </w:p>
    <w:p w:rsidR="009622BD" w:rsidRPr="008763D4" w:rsidRDefault="009622BD" w:rsidP="009622BD">
      <w:pPr>
        <w:ind w:left="1287" w:firstLine="567"/>
        <w:jc w:val="center"/>
        <w:rPr>
          <w:b/>
          <w:i/>
        </w:rPr>
      </w:pPr>
    </w:p>
    <w:p w:rsidR="009622BD" w:rsidRPr="00FA5CFD" w:rsidRDefault="009622BD" w:rsidP="009622BD">
      <w:pPr>
        <w:ind w:right="425"/>
        <w:jc w:val="center"/>
        <w:rPr>
          <w:b/>
        </w:rPr>
      </w:pPr>
    </w:p>
    <w:p w:rsidR="009622BD" w:rsidRPr="00FA5CFD" w:rsidRDefault="009622BD" w:rsidP="009622BD">
      <w:pPr>
        <w:ind w:firstLine="567"/>
      </w:pPr>
      <w:r w:rsidRPr="00FA5CFD">
        <w:t>город Минск</w:t>
      </w:r>
    </w:p>
    <w:p w:rsidR="009622BD" w:rsidRPr="00FA5CFD" w:rsidRDefault="009622BD" w:rsidP="009622BD">
      <w:pPr>
        <w:autoSpaceDE w:val="0"/>
        <w:autoSpaceDN w:val="0"/>
        <w:adjustRightInd w:val="0"/>
        <w:ind w:firstLine="567"/>
        <w:jc w:val="both"/>
      </w:pPr>
    </w:p>
    <w:p w:rsidR="009622BD" w:rsidRPr="00FA5CFD" w:rsidRDefault="009622BD" w:rsidP="009622BD">
      <w:pPr>
        <w:jc w:val="center"/>
      </w:pPr>
      <w:r w:rsidRPr="00FA5CFD">
        <w:t>1. ОБЩИЕ ПОЛОЖЕНИЯ</w:t>
      </w:r>
    </w:p>
    <w:p w:rsidR="009622BD" w:rsidRPr="00EA59EF" w:rsidRDefault="009622BD" w:rsidP="009622BD">
      <w:pPr>
        <w:tabs>
          <w:tab w:val="left" w:pos="851"/>
        </w:tabs>
        <w:ind w:firstLine="567"/>
        <w:jc w:val="both"/>
      </w:pPr>
      <w:r w:rsidRPr="00FA5CFD">
        <w:t>1.1. Настоящий документ является публичной офертой – предложением ОАО «</w:t>
      </w:r>
      <w:proofErr w:type="spellStart"/>
      <w:r w:rsidRPr="00FA5CFD">
        <w:t>Сбер</w:t>
      </w:r>
      <w:proofErr w:type="spellEnd"/>
      <w:r w:rsidRPr="00FA5CFD">
        <w:t xml:space="preserve"> Банк» (далее – </w:t>
      </w:r>
      <w:proofErr w:type="spellStart"/>
      <w:r w:rsidRPr="00FA5CFD">
        <w:t>Вкладополучатель</w:t>
      </w:r>
      <w:proofErr w:type="spellEnd"/>
      <w:r w:rsidRPr="00FA5CFD">
        <w:t xml:space="preserve">) заключить договор срочного отзывного банковского депозита – «Сохраняй» (далее – Договор), направленной </w:t>
      </w:r>
      <w:proofErr w:type="spellStart"/>
      <w:r w:rsidRPr="00FA5CFD">
        <w:t>Вкладополучателем</w:t>
      </w:r>
      <w:proofErr w:type="spellEnd"/>
      <w:r w:rsidRPr="00EA59EF">
        <w:t xml:space="preserve"> физическому лицу, заключившему с Банком договор оказания услуг «Сбербанк Онлайн», «Мобильный банк», а также договор текущего (расчетного) счета с использованием банковской платежной карточки платежных систем </w:t>
      </w:r>
      <w:r>
        <w:rPr>
          <w:lang w:val="en-US"/>
        </w:rPr>
        <w:t>V</w:t>
      </w:r>
      <w:r w:rsidRPr="00EA59EF">
        <w:rPr>
          <w:lang w:val="en-US"/>
        </w:rPr>
        <w:t>ISA</w:t>
      </w:r>
      <w:r w:rsidRPr="00EA59EF">
        <w:t xml:space="preserve">, </w:t>
      </w:r>
      <w:r w:rsidRPr="00EA59EF">
        <w:rPr>
          <w:lang w:val="en-US"/>
        </w:rPr>
        <w:t>MasterCard</w:t>
      </w:r>
      <w:r w:rsidRPr="00EA59EF">
        <w:t xml:space="preserve">, открытого в валюте депозита (далее – Счет), (далее – Вкладчик) путем ее опубликования на официальном </w:t>
      </w:r>
      <w:r w:rsidRPr="00EA59EF">
        <w:rPr>
          <w:lang w:val="en-US"/>
        </w:rPr>
        <w:t>WEB</w:t>
      </w:r>
      <w:r w:rsidRPr="00EA59EF">
        <w:t xml:space="preserve">-сайте </w:t>
      </w:r>
      <w:proofErr w:type="spellStart"/>
      <w:r w:rsidRPr="00EA59EF">
        <w:t>Вкладополучателя</w:t>
      </w:r>
      <w:proofErr w:type="spellEnd"/>
      <w:r w:rsidRPr="00EA59EF">
        <w:t xml:space="preserve"> в сети Интернет (</w:t>
      </w:r>
      <w:hyperlink r:id="rId4" w:history="1">
        <w:hyperlink r:id="rId5" w:history="1">
          <w:r>
            <w:rPr>
              <w:rStyle w:val="a5"/>
            </w:rPr>
            <w:t>www.sber-bank.by</w:t>
          </w:r>
        </w:hyperlink>
        <w:r w:rsidRPr="00EA59EF">
          <w:rPr>
            <w:rStyle w:val="a5"/>
          </w:rPr>
          <w:t>)</w:t>
        </w:r>
      </w:hyperlink>
      <w:r w:rsidRPr="00EA59EF">
        <w:t xml:space="preserve"> (далее – сайт). </w:t>
      </w:r>
    </w:p>
    <w:p w:rsidR="009622BD" w:rsidRPr="00EA59EF" w:rsidRDefault="009622BD" w:rsidP="009622BD">
      <w:pPr>
        <w:tabs>
          <w:tab w:val="left" w:pos="851"/>
        </w:tabs>
        <w:ind w:firstLine="567"/>
        <w:jc w:val="both"/>
      </w:pPr>
      <w:r w:rsidRPr="00EA59EF">
        <w:t xml:space="preserve">1.2. Договор считается заключенным </w:t>
      </w:r>
      <w:proofErr w:type="spellStart"/>
      <w:r w:rsidRPr="00EA59EF">
        <w:t>Вкладополучателем</w:t>
      </w:r>
      <w:proofErr w:type="spellEnd"/>
      <w:r w:rsidRPr="00EA59EF">
        <w:t xml:space="preserve"> и Вкладчиком (далее при совместном упоминании – Стороны) с момента получения </w:t>
      </w:r>
      <w:proofErr w:type="spellStart"/>
      <w:r w:rsidRPr="00EA59EF">
        <w:t>Вкладополучателем</w:t>
      </w:r>
      <w:proofErr w:type="spellEnd"/>
      <w:r w:rsidRPr="00EA59EF">
        <w:t xml:space="preserve"> от Вкладчика акцепта настоящей оферты в соответствии с п. 1.</w:t>
      </w:r>
      <w:r w:rsidRPr="00F73F79">
        <w:t>4</w:t>
      </w:r>
      <w:r w:rsidRPr="00EA59EF">
        <w:t xml:space="preserve"> Договора.</w:t>
      </w:r>
    </w:p>
    <w:p w:rsidR="009622BD" w:rsidRPr="006B4AF9" w:rsidRDefault="009622BD" w:rsidP="009622BD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>
        <w:t>(в</w:t>
      </w:r>
      <w:r w:rsidRPr="00DB3E06">
        <w:t xml:space="preserve"> ее </w:t>
      </w:r>
      <w:proofErr w:type="spellStart"/>
      <w:r w:rsidRPr="00DB3E06">
        <w:t>web</w:t>
      </w:r>
      <w:proofErr w:type="spellEnd"/>
      <w:r w:rsidRPr="00DB3E06">
        <w:t xml:space="preserve">- </w:t>
      </w:r>
      <w:r>
        <w:t>либо</w:t>
      </w:r>
      <w:r w:rsidRPr="00DB3E06">
        <w:t xml:space="preserve"> мобильн</w:t>
      </w:r>
      <w:r>
        <w:t>ой</w:t>
      </w:r>
      <w:r w:rsidRPr="00DB3E06">
        <w:t xml:space="preserve"> верси</w:t>
      </w:r>
      <w:r>
        <w:t>и</w:t>
      </w:r>
      <w:r w:rsidRPr="00DB3E06">
        <w:t>)</w:t>
      </w:r>
      <w:r w:rsidRPr="00DB3E06" w:rsidDel="00DB3E06">
        <w:t xml:space="preserve"> </w:t>
      </w:r>
      <w:r w:rsidRPr="000321B6">
        <w:t xml:space="preserve">(далее – СБОЛ/МБ) </w:t>
      </w:r>
      <w:r w:rsidRPr="00EA59EF">
        <w:t xml:space="preserve">операции по переводу со Счета Вкладчика установленной п.п.2.4 суммы первоначального взноса в срочный </w:t>
      </w:r>
      <w:proofErr w:type="spellStart"/>
      <w:r w:rsidRPr="00EA59EF">
        <w:t>отзывный</w:t>
      </w:r>
      <w:proofErr w:type="spellEnd"/>
      <w:r w:rsidRPr="00EA59EF">
        <w:t xml:space="preserve"> банковский депозит – «Сохраняй» (далее – депозит), открываемый согласно настоящему Договору</w:t>
      </w:r>
      <w:r w:rsidRPr="00310B62">
        <w:t xml:space="preserve">. 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310B62">
        <w:t>1.4. </w:t>
      </w:r>
      <w:r w:rsidRPr="000321B6">
        <w:t>Стороны признают, что</w:t>
      </w:r>
      <w:r>
        <w:t xml:space="preserve"> </w:t>
      </w:r>
      <w:r w:rsidRPr="000321B6">
        <w:t xml:space="preserve">моментом </w:t>
      </w:r>
      <w:r>
        <w:t>заключения Договора</w:t>
      </w:r>
      <w:r w:rsidRPr="000321B6">
        <w:t xml:space="preserve"> является момент</w:t>
      </w:r>
      <w:r>
        <w:t>: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>
        <w:t>0</w:t>
      </w:r>
      <w:r w:rsidRPr="00EA47A0">
        <w:t>.2019;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>
        <w:t>0</w:t>
      </w:r>
      <w:r w:rsidRPr="00EA47A0">
        <w:t>.2019.</w:t>
      </w:r>
    </w:p>
    <w:p w:rsidR="009622BD" w:rsidRPr="000321B6" w:rsidRDefault="009622BD" w:rsidP="009622BD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Pr="00B14370">
        <w:t>«Сохраняй</w:t>
      </w:r>
      <w:r w:rsidRPr="00CF1A15">
        <w:t>» от</w:t>
      </w:r>
      <w:r w:rsidRPr="001470AC">
        <w:t xml:space="preserve"> 28</w:t>
      </w:r>
      <w:r w:rsidRPr="00B14370">
        <w:t>.</w:t>
      </w:r>
      <w:r w:rsidRPr="001470AC">
        <w:t>12</w:t>
      </w:r>
      <w:r w:rsidRPr="00B14370">
        <w:t>.201</w:t>
      </w:r>
      <w:r>
        <w:t>8</w:t>
      </w:r>
      <w:r w:rsidRPr="00B14370">
        <w:t xml:space="preserve"> №</w:t>
      </w:r>
      <w:r w:rsidRPr="00CF1A15">
        <w:t>01</w:t>
      </w:r>
      <w:r w:rsidRPr="00276715">
        <w:t>/01-</w:t>
      </w:r>
      <w:r w:rsidRPr="00CF1A15">
        <w:t>07</w:t>
      </w:r>
      <w:r w:rsidRPr="00276715">
        <w:t>/</w:t>
      </w:r>
      <w:r w:rsidRPr="001470AC">
        <w:t>520</w:t>
      </w:r>
      <w:r>
        <w:t xml:space="preserve"> </w:t>
      </w:r>
      <w:r w:rsidRPr="00CD4619">
        <w:t>(с учетом внесенных изменений и дополнений)</w:t>
      </w:r>
      <w:r w:rsidRPr="00497B02">
        <w:t xml:space="preserve"> </w:t>
      </w:r>
      <w:r w:rsidRPr="000321B6">
        <w:t>(далее – Условия), размещенные</w:t>
      </w:r>
      <w:r>
        <w:t xml:space="preserve"> </w:t>
      </w:r>
      <w:r w:rsidRPr="000321B6">
        <w:t xml:space="preserve">на информационных стендах и/или сайте </w:t>
      </w:r>
      <w:proofErr w:type="spellStart"/>
      <w:r w:rsidRPr="000321B6">
        <w:t>Вкладополучателя</w:t>
      </w:r>
      <w:proofErr w:type="spellEnd"/>
      <w:r w:rsidRPr="000321B6">
        <w:t>, с которыми Вкладчик ознакомлен и согласен.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>Условия, карт-чек</w:t>
      </w:r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уполномоченного органа </w:t>
      </w:r>
      <w:proofErr w:type="spellStart"/>
      <w:r w:rsidRPr="002E0BBB">
        <w:t>Вкладополучателя</w:t>
      </w:r>
      <w:proofErr w:type="spellEnd"/>
      <w:r w:rsidRPr="002E0BBB">
        <w:t xml:space="preserve">, регламентирующие отношения Сторон по Договору (в том числе о внесении в Договор изменений в порядке, предусмотренном </w:t>
      </w:r>
      <w:r w:rsidRPr="002E0BBB">
        <w:lastRenderedPageBreak/>
        <w:t>Договором), Перечень параметров банковских продуктов для физических лиц в ОАО</w:t>
      </w:r>
      <w:r>
        <w:t> «</w:t>
      </w:r>
      <w:proofErr w:type="spellStart"/>
      <w:r>
        <w:t>Сбер</w:t>
      </w:r>
      <w:proofErr w:type="spellEnd"/>
      <w:r>
        <w:t xml:space="preserve"> Банк» (далее – Перечень параметров)</w:t>
      </w:r>
      <w:r w:rsidRPr="002E0BBB">
        <w:t xml:space="preserve"> в части, определяющей параметры </w:t>
      </w:r>
      <w:r>
        <w:t>депозита</w:t>
      </w:r>
      <w:r w:rsidRPr="00310B62">
        <w:t>,</w:t>
      </w:r>
      <w:r>
        <w:t xml:space="preserve"> открываемого в соответствии с настоящим Договором,</w:t>
      </w:r>
      <w:r w:rsidRPr="00310B62">
        <w:t xml:space="preserve"> а также</w:t>
      </w:r>
      <w:r w:rsidRPr="002E68E0">
        <w:t xml:space="preserve"> </w:t>
      </w:r>
      <w:r>
        <w:t>условия</w:t>
      </w:r>
      <w:r w:rsidRPr="00310B62">
        <w:t>, содержащиеся в настоящем документе (оферте)</w:t>
      </w:r>
      <w:r w:rsidRPr="00024BA3">
        <w:t>,</w:t>
      </w:r>
      <w:r w:rsidRPr="00310B62">
        <w:t xml:space="preserve"> в совокупности составляют условия Договора и признаются Сторонами Договором.</w:t>
      </w:r>
    </w:p>
    <w:p w:rsidR="009622BD" w:rsidRPr="00310B62" w:rsidRDefault="009622BD" w:rsidP="009622BD">
      <w:pPr>
        <w:pStyle w:val="Style6"/>
        <w:widowControl/>
        <w:spacing w:before="77" w:line="240" w:lineRule="auto"/>
        <w:ind w:firstLine="567"/>
        <w:jc w:val="center"/>
      </w:pPr>
    </w:p>
    <w:p w:rsidR="009622BD" w:rsidRDefault="009622BD" w:rsidP="009622BD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9622BD" w:rsidRPr="00310B62" w:rsidRDefault="009622BD" w:rsidP="009622BD">
      <w:pPr>
        <w:pStyle w:val="Style6"/>
        <w:widowControl/>
        <w:spacing w:before="77" w:line="240" w:lineRule="auto"/>
        <w:ind w:firstLine="567"/>
        <w:jc w:val="center"/>
      </w:pP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>2.1. 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>2.2.</w:t>
      </w:r>
      <w:r w:rsidRPr="00B14370">
        <w:t xml:space="preserve"> </w:t>
      </w:r>
      <w:r w:rsidRPr="00310B62">
        <w:t xml:space="preserve">Вид договора – договор срочного отзывного банковского депозита. </w:t>
      </w:r>
    </w:p>
    <w:p w:rsidR="009622BD" w:rsidRPr="00B14370" w:rsidRDefault="009622BD" w:rsidP="009622BD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 xml:space="preserve">2.3. Валюта депозита – определяется Вкладчиком при заключении Договора и соответствует валюте депозита, отраженной в карт-чеке </w:t>
      </w:r>
      <w:r w:rsidRPr="00BD5883">
        <w:t>(по договорам, заключенным до 28.1</w:t>
      </w:r>
      <w:r>
        <w:t>0</w:t>
      </w:r>
      <w:r w:rsidRPr="00BD5883">
        <w:t>.2019), Подтверждени</w:t>
      </w:r>
      <w:r>
        <w:t>и</w:t>
      </w:r>
      <w:r w:rsidRPr="00BD5883">
        <w:t xml:space="preserve"> открытия депозита (по договорам, заключенным </w:t>
      </w:r>
      <w:r w:rsidRPr="00EA47A0">
        <w:t>с</w:t>
      </w:r>
      <w:r w:rsidRPr="00BD5883">
        <w:t xml:space="preserve"> 28.1</w:t>
      </w:r>
      <w:r>
        <w:t>0</w:t>
      </w:r>
      <w:r w:rsidRPr="00BD5883">
        <w:t>.2019)</w:t>
      </w:r>
      <w:r>
        <w:t xml:space="preserve"> </w:t>
      </w:r>
      <w:r w:rsidRPr="00B14370">
        <w:t xml:space="preserve">(доллары </w:t>
      </w:r>
      <w:r w:rsidRPr="00B14370">
        <w:rPr>
          <w:lang w:val="en-US"/>
        </w:rPr>
        <w:t>C</w:t>
      </w:r>
      <w:r>
        <w:t>ША</w:t>
      </w:r>
      <w:r w:rsidRPr="00B14370">
        <w:t xml:space="preserve">, </w:t>
      </w:r>
      <w:r>
        <w:t xml:space="preserve">либо евро, </w:t>
      </w:r>
      <w:r w:rsidRPr="00B14370">
        <w:t>либо российские рубли).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  <w:r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>
        <w:t>100 долларов США/евро, либо 6000 российских рублей.</w:t>
      </w:r>
    </w:p>
    <w:p w:rsidR="009622BD" w:rsidRDefault="009622BD" w:rsidP="009622BD">
      <w:pPr>
        <w:tabs>
          <w:tab w:val="left" w:pos="851"/>
        </w:tabs>
        <w:ind w:firstLine="567"/>
        <w:jc w:val="both"/>
      </w:pPr>
      <w:r w:rsidRPr="00310B62">
        <w:t>2.</w:t>
      </w:r>
      <w:r>
        <w:t>5. Минимальная сумма дополнительного взноса в депозит –  10 долларов США/евро, либо 600 российских рублей.</w:t>
      </w:r>
    </w:p>
    <w:p w:rsidR="009622BD" w:rsidRDefault="009622BD" w:rsidP="009622BD">
      <w:pPr>
        <w:suppressAutoHyphens/>
        <w:ind w:firstLine="567"/>
        <w:jc w:val="both"/>
        <w:rPr>
          <w:sz w:val="22"/>
        </w:rPr>
      </w:pPr>
      <w:r w:rsidRPr="00B14370">
        <w:t>2.6</w:t>
      </w:r>
      <w:r w:rsidRPr="00F20D98">
        <w:t xml:space="preserve"> </w:t>
      </w:r>
      <w:r w:rsidRPr="00310B62">
        <w:t xml:space="preserve">Размер процентов </w:t>
      </w:r>
      <w:r w:rsidRPr="00B14370">
        <w:t>по депозиту</w:t>
      </w:r>
      <w:r>
        <w:t xml:space="preserve"> </w:t>
      </w:r>
      <w:r w:rsidRPr="00B14370">
        <w:t xml:space="preserve">указывается </w:t>
      </w:r>
      <w:proofErr w:type="spellStart"/>
      <w:r w:rsidRPr="00B14370">
        <w:t>Вкладополучателем</w:t>
      </w:r>
      <w:proofErr w:type="spellEnd"/>
      <w:r w:rsidRPr="00B14370">
        <w:t xml:space="preserve"> в Приложении </w:t>
      </w:r>
      <w:r w:rsidRPr="000B0D13">
        <w:t xml:space="preserve">1 </w:t>
      </w:r>
      <w:r w:rsidRPr="00B14370">
        <w:t>к Договору.</w:t>
      </w:r>
    </w:p>
    <w:p w:rsidR="009622BD" w:rsidRDefault="009622BD" w:rsidP="009622BD">
      <w:pPr>
        <w:suppressAutoHyphens/>
        <w:ind w:firstLine="567"/>
        <w:jc w:val="both"/>
      </w:pPr>
      <w:r w:rsidRPr="00B14370">
        <w:t>Размер</w:t>
      </w:r>
      <w:r w:rsidRPr="00310B62">
        <w:t xml:space="preserve"> процентов </w:t>
      </w:r>
      <w:r>
        <w:t xml:space="preserve">по депозиту </w:t>
      </w:r>
      <w:r w:rsidRPr="00310B62">
        <w:t xml:space="preserve">в течение установленного срока </w:t>
      </w:r>
      <w:r w:rsidRPr="00B14370">
        <w:t>депозита</w:t>
      </w:r>
      <w:r w:rsidRPr="00310B62">
        <w:t xml:space="preserve"> остается неизменным</w:t>
      </w:r>
      <w:r>
        <w:t>, за исключением обстоятельств, указанных в п. 5.</w:t>
      </w:r>
      <w:r w:rsidRPr="008424CC">
        <w:t>3</w:t>
      </w:r>
      <w:r>
        <w:t>-5.4</w:t>
      </w:r>
      <w:r w:rsidRPr="00B14370">
        <w:t xml:space="preserve">. </w:t>
      </w:r>
    </w:p>
    <w:p w:rsidR="009622BD" w:rsidRPr="0015550E" w:rsidRDefault="009622BD" w:rsidP="009622BD">
      <w:pPr>
        <w:tabs>
          <w:tab w:val="left" w:pos="851"/>
        </w:tabs>
        <w:ind w:firstLine="567"/>
        <w:jc w:val="both"/>
      </w:pPr>
      <w:r w:rsidRPr="00D26842">
        <w:t>2.7.</w:t>
      </w:r>
      <w:r>
        <w:t xml:space="preserve"> </w:t>
      </w:r>
      <w:r w:rsidRPr="00D26842">
        <w:t>Срок возврата депозита – определяется, исходя из срока размещения депозита, выбираемого Вкладчиком при заключении Договора, и</w:t>
      </w:r>
      <w:r w:rsidRPr="00D26842" w:rsidDel="002E7319">
        <w:t xml:space="preserve"> </w:t>
      </w:r>
      <w:r w:rsidRPr="00D26842">
        <w:t>наступает в дату, следующую за датой истечения срока размещения депозита и указывается в карт-чеке</w:t>
      </w:r>
      <w:r>
        <w:t xml:space="preserve"> </w:t>
      </w:r>
      <w:r w:rsidRPr="00BD5883">
        <w:t>(по договорам, заключенным до 28.1</w:t>
      </w:r>
      <w:r>
        <w:t>0</w:t>
      </w:r>
      <w:r w:rsidRPr="00BD5883">
        <w:t>.2019), Подтверждени</w:t>
      </w:r>
      <w:r>
        <w:t>и</w:t>
      </w:r>
      <w:r w:rsidRPr="00BD5883">
        <w:t xml:space="preserve"> открытия депозита (по договорам, заключенным </w:t>
      </w:r>
      <w:r w:rsidRPr="00EA47A0">
        <w:t>с</w:t>
      </w:r>
      <w:r w:rsidRPr="00BD5883">
        <w:t xml:space="preserve"> 28.1</w:t>
      </w:r>
      <w:r>
        <w:t>0</w:t>
      </w:r>
      <w:r w:rsidRPr="00BD5883">
        <w:t>.2019)</w:t>
      </w:r>
      <w:r w:rsidRPr="00310B62">
        <w:t>.</w:t>
      </w:r>
    </w:p>
    <w:p w:rsidR="009622BD" w:rsidRPr="00026ADB" w:rsidRDefault="009622BD" w:rsidP="009622BD">
      <w:pPr>
        <w:tabs>
          <w:tab w:val="left" w:pos="851"/>
        </w:tabs>
        <w:ind w:firstLine="567"/>
        <w:jc w:val="both"/>
      </w:pPr>
      <w:r w:rsidRPr="00026ADB">
        <w:t xml:space="preserve"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026ADB">
        <w:t>Вкладополучателя</w:t>
      </w:r>
      <w:proofErr w:type="spellEnd"/>
      <w:r w:rsidRPr="00026ADB"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9622BD" w:rsidRPr="00310B62" w:rsidRDefault="009622BD" w:rsidP="009622BD">
      <w:pPr>
        <w:tabs>
          <w:tab w:val="left" w:pos="851"/>
        </w:tabs>
        <w:ind w:firstLine="567"/>
        <w:jc w:val="both"/>
      </w:pPr>
    </w:p>
    <w:p w:rsidR="009622BD" w:rsidRPr="00310B62" w:rsidRDefault="009622BD" w:rsidP="009622BD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9622BD" w:rsidRPr="00310B62" w:rsidRDefault="009622BD" w:rsidP="009622BD">
      <w:pPr>
        <w:pStyle w:val="Style6"/>
        <w:widowControl/>
        <w:spacing w:before="86" w:line="240" w:lineRule="auto"/>
        <w:ind w:left="1699" w:firstLine="567"/>
        <w:jc w:val="center"/>
      </w:pP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proofErr w:type="spellStart"/>
      <w:r w:rsidRPr="00310B62">
        <w:t>Вкладополучатель</w:t>
      </w:r>
      <w:proofErr w:type="spellEnd"/>
      <w:r w:rsidRPr="00310B62">
        <w:t xml:space="preserve"> обязуется:</w:t>
      </w:r>
    </w:p>
    <w:p w:rsidR="009622BD" w:rsidRPr="00310B62" w:rsidRDefault="009622BD" w:rsidP="009622BD">
      <w:pPr>
        <w:widowControl w:val="0"/>
        <w:ind w:firstLine="567"/>
        <w:jc w:val="both"/>
      </w:pPr>
      <w:r w:rsidRPr="00310B62">
        <w:t>3.1.1.</w:t>
      </w:r>
      <w:r>
        <w:t> </w:t>
      </w:r>
      <w:r w:rsidRPr="00310B62">
        <w:t xml:space="preserve">Открыть </w:t>
      </w:r>
      <w:r>
        <w:t xml:space="preserve">депозитный </w:t>
      </w:r>
      <w:r w:rsidRPr="00310B62">
        <w:t>счет</w:t>
      </w:r>
      <w:r>
        <w:t xml:space="preserve"> </w:t>
      </w:r>
      <w:r w:rsidRPr="00310B62">
        <w:t xml:space="preserve">на условиях депозита в соответствии с Договором и зачислить на него сумму первоначального взноса в день </w:t>
      </w:r>
      <w:r>
        <w:t xml:space="preserve">ее </w:t>
      </w:r>
      <w:r w:rsidRPr="00310B62">
        <w:t xml:space="preserve">перечисления Вкладчиком. 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9622BD" w:rsidRPr="00B14370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B14370">
        <w:t xml:space="preserve">3.1.3. Зачислять дополнительные взносы на депозитный счет в день совершения </w:t>
      </w:r>
      <w:r w:rsidRPr="00B14370">
        <w:rPr>
          <w:rFonts w:eastAsiaTheme="minorHAnsi"/>
          <w:lang w:eastAsia="en-US"/>
        </w:rPr>
        <w:t>Вкладчиком</w:t>
      </w:r>
      <w:r w:rsidRPr="00B14370">
        <w:t xml:space="preserve"> о</w:t>
      </w:r>
      <w:r w:rsidRPr="00B14370">
        <w:rPr>
          <w:rFonts w:eastAsiaTheme="minorHAnsi"/>
          <w:lang w:eastAsia="en-US"/>
        </w:rPr>
        <w:t xml:space="preserve">перации </w:t>
      </w:r>
      <w:r w:rsidRPr="00B14370">
        <w:t xml:space="preserve">перечисления таких дополнительных взносов. </w:t>
      </w:r>
    </w:p>
    <w:p w:rsidR="009622BD" w:rsidRPr="00026ADB" w:rsidRDefault="009622BD" w:rsidP="009622BD">
      <w:pPr>
        <w:pStyle w:val="Default"/>
        <w:ind w:firstLine="445"/>
        <w:jc w:val="both"/>
      </w:pPr>
      <w:r w:rsidRPr="00B14370">
        <w:rPr>
          <w:color w:val="auto"/>
        </w:rPr>
        <w:t xml:space="preserve"> </w:t>
      </w:r>
      <w:r w:rsidRPr="001A620A">
        <w:t xml:space="preserve">3.1.4. </w:t>
      </w:r>
      <w:r w:rsidRPr="00026ADB">
        <w:t xml:space="preserve">Возвратить депозит </w:t>
      </w:r>
      <w:r w:rsidRPr="00B14370">
        <w:rPr>
          <w:color w:val="auto"/>
        </w:rPr>
        <w:t xml:space="preserve">и причитающиеся </w:t>
      </w:r>
      <w:r w:rsidRPr="00026ADB">
        <w:t xml:space="preserve">по </w:t>
      </w:r>
      <w:r w:rsidRPr="00B14370">
        <w:rPr>
          <w:color w:val="auto"/>
        </w:rPr>
        <w:t>нему проценты</w:t>
      </w:r>
      <w:r w:rsidRPr="00026ADB">
        <w:t xml:space="preserve"> при наступлении срока возврата </w:t>
      </w:r>
      <w:r>
        <w:t xml:space="preserve">депозита </w:t>
      </w:r>
      <w:r w:rsidRPr="00026ADB">
        <w:t>с зачислением на Счет Вкладчика в день их списания с депозитного счета.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>
        <w:t>5</w:t>
      </w:r>
      <w:r w:rsidRPr="00310B62">
        <w:t xml:space="preserve">. Обеспечить сохранность и возврат депозита в соответствии с законодательством </w:t>
      </w:r>
      <w:r w:rsidRPr="00310B62">
        <w:lastRenderedPageBreak/>
        <w:t>Республики Беларусь (далее – законодательство).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>
        <w:t>3.1.6</w:t>
      </w:r>
      <w:r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9622BD" w:rsidRPr="00310B62" w:rsidRDefault="009622BD" w:rsidP="009622BD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3.1.</w:t>
      </w:r>
      <w:r w:rsidRPr="002E68E0">
        <w:rPr>
          <w:color w:val="auto"/>
        </w:rPr>
        <w:t>7</w:t>
      </w:r>
      <w:r w:rsidRPr="00310B62">
        <w:rPr>
          <w:color w:val="auto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3.2. Вкладчик обязуется: </w:t>
      </w:r>
    </w:p>
    <w:p w:rsidR="009622BD" w:rsidRPr="00310B62" w:rsidRDefault="009622BD" w:rsidP="009622BD">
      <w:pPr>
        <w:shd w:val="clear" w:color="auto" w:fill="FFFFFF" w:themeFill="background1"/>
        <w:ind w:firstLine="567"/>
        <w:jc w:val="both"/>
      </w:pPr>
      <w:r w:rsidRPr="00310B62">
        <w:t xml:space="preserve">3.2.1. Оплачивать услуги </w:t>
      </w:r>
      <w:proofErr w:type="spellStart"/>
      <w:r w:rsidRPr="00310B62">
        <w:t>Вкладополучателя</w:t>
      </w:r>
      <w:proofErr w:type="spellEnd"/>
      <w:r w:rsidRPr="00310B62">
        <w:t xml:space="preserve">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>
        <w:t>«</w:t>
      </w:r>
      <w:proofErr w:type="spellStart"/>
      <w:r>
        <w:t>Сбер</w:t>
      </w:r>
      <w:proofErr w:type="spellEnd"/>
      <w:r>
        <w:t xml:space="preserve"> Банк»</w:t>
      </w:r>
      <w:r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</w:t>
      </w:r>
      <w:proofErr w:type="spellStart"/>
      <w:r w:rsidRPr="00310B62">
        <w:t>Вкладополучателя</w:t>
      </w:r>
      <w:proofErr w:type="spellEnd"/>
      <w:r w:rsidRPr="00310B62">
        <w:t>, с которым Вкладчик ознакомлен.</w:t>
      </w: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Pr="00B14370">
        <w:t xml:space="preserve"> </w:t>
      </w:r>
      <w:proofErr w:type="spellStart"/>
      <w:r w:rsidRPr="00310B62">
        <w:t>Ознакамливаться</w:t>
      </w:r>
      <w:proofErr w:type="spellEnd"/>
      <w:r w:rsidRPr="00310B62">
        <w:t xml:space="preserve"> с уведомлениями </w:t>
      </w:r>
      <w:proofErr w:type="spellStart"/>
      <w:r w:rsidRPr="00310B62">
        <w:t>Вкладополучателя</w:t>
      </w:r>
      <w:proofErr w:type="spellEnd"/>
      <w:r w:rsidRPr="00310B62">
        <w:t xml:space="preserve">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3.2.3. В срок не позднее 10 (десяти) календарных дней сообщать </w:t>
      </w:r>
      <w:proofErr w:type="spellStart"/>
      <w:r w:rsidRPr="00310B62">
        <w:t>Вкладополучателю</w:t>
      </w:r>
      <w:proofErr w:type="spellEnd"/>
      <w:r w:rsidRPr="00310B62"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9622BD" w:rsidRPr="00310B62" w:rsidRDefault="009622BD" w:rsidP="009622B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 xml:space="preserve">3.2.4. Уведомить подразделение </w:t>
      </w:r>
      <w:proofErr w:type="spellStart"/>
      <w:r w:rsidRPr="00310B62">
        <w:t>Вкладополучателя</w:t>
      </w:r>
      <w:proofErr w:type="spellEnd"/>
      <w:r w:rsidRPr="00310B62">
        <w:t>, другое подразделение ОАО </w:t>
      </w:r>
      <w:r>
        <w:t>«</w:t>
      </w:r>
      <w:proofErr w:type="spellStart"/>
      <w:r>
        <w:t>Сбер</w:t>
      </w:r>
      <w:proofErr w:type="spellEnd"/>
      <w:r>
        <w:t xml:space="preserve"> Банк»</w:t>
      </w:r>
      <w:r w:rsidRPr="00310B62">
        <w:t xml:space="preserve"> в письменной форме либо </w:t>
      </w:r>
      <w:r>
        <w:t>Центр клиентской поддержки</w:t>
      </w:r>
      <w:r w:rsidRPr="00E1763C">
        <w:t xml:space="preserve"> </w:t>
      </w:r>
      <w:r w:rsidRPr="00310B62">
        <w:t>ОАО </w:t>
      </w:r>
      <w:r>
        <w:t>«</w:t>
      </w:r>
      <w:proofErr w:type="spellStart"/>
      <w:r>
        <w:t>Сбер</w:t>
      </w:r>
      <w:proofErr w:type="spellEnd"/>
      <w:r>
        <w:t xml:space="preserve">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>
        <w:t>1000 долларов США/евро, либо 30000</w:t>
      </w:r>
      <w:r w:rsidRPr="003D22CB">
        <w:t xml:space="preserve"> российских рублей</w:t>
      </w:r>
      <w:r w:rsidRPr="00310B62">
        <w:t xml:space="preserve">, не менее чем за </w:t>
      </w:r>
      <w:r>
        <w:t>3</w:t>
      </w:r>
      <w:r w:rsidRPr="00310B62">
        <w:t xml:space="preserve"> рабочих дня (не включая день уведомления) до ее осуществления.</w:t>
      </w:r>
    </w:p>
    <w:p w:rsidR="009622BD" w:rsidRPr="00310B62" w:rsidRDefault="009622BD" w:rsidP="009622BD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9622BD" w:rsidRPr="00310B62" w:rsidRDefault="009622BD" w:rsidP="009622BD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9622BD" w:rsidRDefault="009622BD" w:rsidP="009622BD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9622BD" w:rsidRPr="00310B62" w:rsidRDefault="009622BD" w:rsidP="009622BD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</w:t>
      </w:r>
      <w:proofErr w:type="spellStart"/>
      <w:r w:rsidRPr="00310B62">
        <w:t>Вкладополучатель</w:t>
      </w:r>
      <w:proofErr w:type="spellEnd"/>
      <w:r w:rsidRPr="00310B62">
        <w:t xml:space="preserve"> имеет право:</w:t>
      </w:r>
    </w:p>
    <w:p w:rsidR="009622BD" w:rsidRPr="00310B62" w:rsidRDefault="009622BD" w:rsidP="009622BD">
      <w:pPr>
        <w:widowControl w:val="0"/>
        <w:ind w:firstLine="567"/>
        <w:jc w:val="both"/>
      </w:pPr>
      <w:r w:rsidRPr="00310B62">
        <w:t xml:space="preserve"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</w:t>
      </w:r>
      <w:proofErr w:type="spellStart"/>
      <w:r w:rsidRPr="00310B62">
        <w:t>Вкладополучателем</w:t>
      </w:r>
      <w:proofErr w:type="spellEnd"/>
      <w:r w:rsidRPr="00310B62">
        <w:t xml:space="preserve">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9622BD" w:rsidRPr="00310B62" w:rsidRDefault="009622BD" w:rsidP="009622BD">
      <w:pPr>
        <w:widowControl w:val="0"/>
        <w:ind w:firstLine="567"/>
        <w:jc w:val="both"/>
      </w:pPr>
      <w:r w:rsidRPr="00310B62">
        <w:t xml:space="preserve">4.1.2. Производить </w:t>
      </w:r>
      <w:proofErr w:type="spellStart"/>
      <w:r w:rsidRPr="00310B62">
        <w:t>перенумерацию</w:t>
      </w:r>
      <w:proofErr w:type="spellEnd"/>
      <w:r w:rsidRPr="00310B62"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310B62">
        <w:t>Вкладополучателя</w:t>
      </w:r>
      <w:proofErr w:type="spellEnd"/>
      <w:r w:rsidRPr="00310B62">
        <w:t>, изменением программного обеспечения без заключения дополнительного соглашения.</w:t>
      </w:r>
    </w:p>
    <w:p w:rsidR="009622BD" w:rsidRPr="00310B62" w:rsidRDefault="009622BD" w:rsidP="009622BD">
      <w:pPr>
        <w:widowControl w:val="0"/>
        <w:tabs>
          <w:tab w:val="left" w:pos="0"/>
        </w:tabs>
        <w:ind w:firstLine="567"/>
        <w:jc w:val="both"/>
      </w:pPr>
      <w:r w:rsidRPr="00310B62">
        <w:t xml:space="preserve"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</w:t>
      </w:r>
      <w:proofErr w:type="spellStart"/>
      <w:r w:rsidRPr="00310B62">
        <w:t>Вкладополучателя</w:t>
      </w:r>
      <w:proofErr w:type="spellEnd"/>
      <w:r w:rsidRPr="00310B62">
        <w:t xml:space="preserve"> согласно действующему Сборнику одновременно с проведением операции по депозиту.</w:t>
      </w:r>
    </w:p>
    <w:p w:rsidR="009622BD" w:rsidRPr="00B14370" w:rsidRDefault="009622BD" w:rsidP="009622BD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>
        <w:t>4</w:t>
      </w:r>
      <w:r w:rsidRPr="00310B62">
        <w:t>.</w:t>
      </w:r>
      <w:r w:rsidRPr="00B14370">
        <w:t xml:space="preserve"> </w:t>
      </w:r>
      <w:r w:rsidRPr="00BC710E">
        <w:t>В одностороннем порядке изменять период пополнения депозита либо полностью п</w:t>
      </w:r>
      <w:r w:rsidRPr="00B14370">
        <w:t>рекратить прием дополнительных взносов в депозит, уведомив об этом Вкладчика через информационные стенды и</w:t>
      </w:r>
      <w:r>
        <w:t>/или</w:t>
      </w:r>
      <w:r w:rsidRPr="00B14370">
        <w:t xml:space="preserve"> сайт </w:t>
      </w:r>
      <w:proofErr w:type="spellStart"/>
      <w:r w:rsidRPr="00B14370">
        <w:t>Вкладополучателя</w:t>
      </w:r>
      <w:proofErr w:type="spellEnd"/>
      <w:r w:rsidRPr="00B14370">
        <w:t>.</w:t>
      </w:r>
    </w:p>
    <w:p w:rsidR="009622BD" w:rsidRPr="00310B62" w:rsidRDefault="009622BD" w:rsidP="009622BD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>
        <w:t>5</w:t>
      </w:r>
      <w:r w:rsidRPr="00B14370">
        <w:t xml:space="preserve">. </w:t>
      </w:r>
      <w:r w:rsidRPr="00310B62">
        <w:t xml:space="preserve">Закрыть депозитный счет после возврата депозита Вкладчику. </w:t>
      </w:r>
    </w:p>
    <w:p w:rsidR="009622BD" w:rsidRPr="00310B62" w:rsidRDefault="009622BD" w:rsidP="009622BD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9622BD" w:rsidRPr="00310B62" w:rsidRDefault="009622BD" w:rsidP="009622BD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>
        <w:t>Подтверждение открытия депозита/</w:t>
      </w:r>
      <w:r w:rsidRPr="00310B62">
        <w:t xml:space="preserve">карт-чек и удостоверить его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путем проставления оттиска печати, подписи уполномоченного работника </w:t>
      </w:r>
      <w:proofErr w:type="spellStart"/>
      <w:r w:rsidRPr="00310B62">
        <w:t>Вкладополучателя</w:t>
      </w:r>
      <w:proofErr w:type="spellEnd"/>
      <w:r w:rsidRPr="00310B62">
        <w:t xml:space="preserve"> с указанием должности, Ф.И.О. данного работника и даты удостоверения </w:t>
      </w:r>
      <w:r>
        <w:t>документа(</w:t>
      </w:r>
      <w:proofErr w:type="spellStart"/>
      <w:r>
        <w:t>ов</w:t>
      </w:r>
      <w:proofErr w:type="spellEnd"/>
      <w:r>
        <w:t>)</w:t>
      </w:r>
      <w:r w:rsidRPr="00310B62" w:rsidDel="00200E51">
        <w:t xml:space="preserve"> </w:t>
      </w:r>
    </w:p>
    <w:p w:rsidR="009622BD" w:rsidRPr="00B14370" w:rsidRDefault="009622BD" w:rsidP="009622BD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lastRenderedPageBreak/>
        <w:t>4.2.2.</w:t>
      </w:r>
      <w:r w:rsidRPr="00B14370">
        <w:t xml:space="preserve"> </w:t>
      </w:r>
      <w:r w:rsidRPr="00BC710E">
        <w:t>Пополнять депозит в течение периода, установленного Перечнем параметров</w:t>
      </w:r>
      <w:r w:rsidRPr="00B14370">
        <w:t xml:space="preserve"> </w:t>
      </w:r>
      <w:r w:rsidRPr="0077500C">
        <w:t xml:space="preserve">как посредством СБОЛ/МБ, так и </w:t>
      </w:r>
      <w:r w:rsidRPr="00643F05">
        <w:t>в подразделениях Банка наличными деньгами, безналичным переводом</w:t>
      </w:r>
      <w:r w:rsidRPr="00B14370">
        <w:t xml:space="preserve">. </w:t>
      </w:r>
    </w:p>
    <w:p w:rsidR="009622BD" w:rsidRPr="0077500C" w:rsidRDefault="009622BD" w:rsidP="009622BD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>
        <w:t>, в том числе в СБОЛ/МБ</w:t>
      </w:r>
      <w:r w:rsidRPr="0077500C">
        <w:t xml:space="preserve">. Лицо, имеющее намерение внести денежные средства, должно </w:t>
      </w:r>
      <w:r>
        <w:t>обладать</w:t>
      </w:r>
      <w:r w:rsidRPr="0077500C">
        <w:t xml:space="preserve"> сведения</w:t>
      </w:r>
      <w:r>
        <w:t>ми</w:t>
      </w:r>
      <w:r w:rsidRPr="0077500C">
        <w:t xml:space="preserve"> о фамилии, имени, отчестве </w:t>
      </w:r>
      <w:r>
        <w:t xml:space="preserve">(при наличии) </w:t>
      </w:r>
      <w:r w:rsidRPr="0077500C">
        <w:t xml:space="preserve">Вкладчика и номере его депозитного счета. </w:t>
      </w:r>
    </w:p>
    <w:p w:rsidR="009622BD" w:rsidRPr="00310B62" w:rsidRDefault="009622BD" w:rsidP="009622BD">
      <w:pPr>
        <w:pStyle w:val="14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310B62">
        <w:rPr>
          <w:sz w:val="24"/>
        </w:rPr>
        <w:t>Вкладополучателя</w:t>
      </w:r>
      <w:proofErr w:type="spellEnd"/>
      <w:r w:rsidRPr="00310B62">
        <w:rPr>
          <w:sz w:val="24"/>
        </w:rPr>
        <w:t xml:space="preserve"> порядке доверенности и завещательные распоряжения. 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4.2.4</w:t>
      </w:r>
      <w:r>
        <w:t xml:space="preserve">. </w:t>
      </w:r>
      <w:r w:rsidRPr="00310B62">
        <w:t>Получать выписки по депозитному счету.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Pr="00310B62">
        <w:t xml:space="preserve">В течение срока </w:t>
      </w:r>
      <w:r w:rsidRPr="00C4486D">
        <w:t>размещения</w:t>
      </w:r>
      <w:r w:rsidRPr="00310B62">
        <w:t xml:space="preserve"> депозита востребовать причисленные к депозиту проценты.</w:t>
      </w:r>
    </w:p>
    <w:p w:rsidR="009622BD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6. </w:t>
      </w:r>
      <w:r w:rsidRPr="00310B62">
        <w:t>Досрочно востребовать в СБОЛ/МБ c переводом на любой свой карточный счет сумм</w:t>
      </w:r>
      <w:r>
        <w:t>у</w:t>
      </w:r>
      <w:r w:rsidRPr="00310B62">
        <w:t xml:space="preserve"> депозита на условиях Договора. </w:t>
      </w:r>
    </w:p>
    <w:p w:rsidR="009622BD" w:rsidRPr="00BC710E" w:rsidRDefault="009622BD" w:rsidP="009622BD">
      <w:pPr>
        <w:pStyle w:val="Style8"/>
        <w:shd w:val="clear" w:color="auto" w:fill="FFFFFF" w:themeFill="background1"/>
        <w:spacing w:line="240" w:lineRule="auto"/>
        <w:ind w:firstLine="284"/>
      </w:pPr>
      <w:r w:rsidRPr="00310B62">
        <w:t xml:space="preserve">Востребование депозита в подразделении </w:t>
      </w:r>
      <w:proofErr w:type="spellStart"/>
      <w:r w:rsidRPr="00310B62">
        <w:t>Вкладополучателя</w:t>
      </w:r>
      <w:proofErr w:type="spellEnd"/>
      <w:r w:rsidRPr="00310B62">
        <w:t xml:space="preserve"> (без привязки к месту открытия Счета) осуществляется </w:t>
      </w:r>
      <w:r w:rsidRPr="00BC710E">
        <w:t>с перечислением денежных средств в безналичном порядке, в том числе на Счет Вкладчика.</w:t>
      </w:r>
    </w:p>
    <w:p w:rsidR="009622BD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9622BD" w:rsidRPr="00310B62" w:rsidRDefault="009622BD" w:rsidP="009622BD">
      <w:pPr>
        <w:shd w:val="clear" w:color="auto" w:fill="FFFFFF" w:themeFill="background1"/>
        <w:spacing w:line="228" w:lineRule="auto"/>
        <w:ind w:firstLine="567"/>
        <w:jc w:val="center"/>
      </w:pPr>
    </w:p>
    <w:p w:rsidR="009622BD" w:rsidRPr="00C34DE9" w:rsidRDefault="009622BD" w:rsidP="009622BD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9622BD" w:rsidRPr="00911C80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9622BD" w:rsidRPr="002F0188" w:rsidRDefault="009622BD" w:rsidP="009622BD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9622BD" w:rsidRPr="00AC11FC" w:rsidRDefault="009622BD" w:rsidP="009622BD">
      <w:pPr>
        <w:ind w:firstLine="567"/>
        <w:jc w:val="both"/>
      </w:pPr>
      <w:r>
        <w:t xml:space="preserve">5.3. </w:t>
      </w:r>
      <w:r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Pr="00B14370">
        <w:rPr>
          <w:rFonts w:eastAsiaTheme="minorHAnsi"/>
          <w:lang w:eastAsia="en-US"/>
        </w:rPr>
        <w:t>пересчитываются</w:t>
      </w:r>
      <w:r w:rsidRPr="00484C85">
        <w:t xml:space="preserve"> по ставке, </w:t>
      </w:r>
      <w:r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Pr="00484C85">
        <w:t xml:space="preserve"> депозита</w:t>
      </w:r>
      <w:r>
        <w:t xml:space="preserve"> </w:t>
      </w:r>
      <w:r w:rsidRPr="00AC11FC">
        <w:t xml:space="preserve">согласно шкале, </w:t>
      </w:r>
      <w:r>
        <w:t>представленной в Приложении 2 к Договору</w:t>
      </w:r>
      <w:r w:rsidRPr="00AC11FC">
        <w:t>.</w:t>
      </w:r>
    </w:p>
    <w:p w:rsidR="009622BD" w:rsidRPr="00310B62" w:rsidRDefault="009622BD" w:rsidP="009622BD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>
        <w:t>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484C85">
        <w:t>Вкладополучателя</w:t>
      </w:r>
      <w:proofErr w:type="spellEnd"/>
      <w:r w:rsidRPr="00484C85">
        <w:t>.</w:t>
      </w:r>
    </w:p>
    <w:p w:rsidR="009622BD" w:rsidRPr="007E24DB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5.5.</w:t>
      </w:r>
      <w:r w:rsidRPr="00310B62">
        <w:t> </w:t>
      </w:r>
      <w:r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Pr="007E24DB">
        <w:t xml:space="preserve"> могут совершаться </w:t>
      </w:r>
      <w:r>
        <w:t xml:space="preserve">Вкладчиком </w:t>
      </w:r>
      <w:r w:rsidRPr="007E24DB">
        <w:t xml:space="preserve">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</w:t>
      </w:r>
      <w:r w:rsidRPr="0012134D">
        <w:rPr>
          <w:shd w:val="clear" w:color="auto" w:fill="FFFFFF" w:themeFill="background1"/>
        </w:rPr>
        <w:t>(далее – карточный счет).</w:t>
      </w:r>
      <w:r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9622BD" w:rsidRPr="00572A3E" w:rsidRDefault="009622BD" w:rsidP="009622BD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572A3E">
        <w:rPr>
          <w:sz w:val="22"/>
        </w:rPr>
        <w:t>Пополнени</w:t>
      </w:r>
      <w:r>
        <w:rPr>
          <w:sz w:val="22"/>
        </w:rPr>
        <w:t>е</w:t>
      </w:r>
      <w:r w:rsidRPr="00572A3E">
        <w:rPr>
          <w:sz w:val="22"/>
        </w:rPr>
        <w:t xml:space="preserve"> депозита в СБОЛ/МБ может осуществляться также иными лицами. </w:t>
      </w:r>
    </w:p>
    <w:p w:rsidR="009622BD" w:rsidRPr="007E24DB" w:rsidRDefault="009622BD" w:rsidP="009622BD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lastRenderedPageBreak/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9622BD" w:rsidRDefault="009622BD" w:rsidP="009622BD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:rsidR="009622BD" w:rsidRPr="00310B62" w:rsidRDefault="009622BD" w:rsidP="009622BD">
      <w:pPr>
        <w:pStyle w:val="Style8"/>
        <w:spacing w:line="240" w:lineRule="auto"/>
        <w:ind w:firstLine="567"/>
      </w:pPr>
      <w:r w:rsidRPr="00310B62">
        <w:t>5.</w:t>
      </w:r>
      <w:r>
        <w:t>7</w:t>
      </w:r>
      <w:r w:rsidRPr="00310B62">
        <w:t>. </w:t>
      </w:r>
      <w:proofErr w:type="spellStart"/>
      <w:r w:rsidRPr="00310B62">
        <w:t>Вкладополучатель</w:t>
      </w:r>
      <w:proofErr w:type="spellEnd"/>
      <w:r w:rsidRPr="00310B62">
        <w:t xml:space="preserve">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9622BD" w:rsidRPr="00310B62" w:rsidRDefault="009622BD" w:rsidP="009622BD">
      <w:pPr>
        <w:ind w:firstLine="567"/>
        <w:jc w:val="both"/>
      </w:pPr>
      <w:r w:rsidRPr="00310B62">
        <w:t>5.</w:t>
      </w:r>
      <w:r>
        <w:t>8.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6. ОТВЕТСТВЕННОСТЬ СТОРОН</w:t>
      </w:r>
    </w:p>
    <w:p w:rsidR="009622BD" w:rsidRPr="00310B62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both"/>
      </w:pPr>
      <w:r w:rsidRPr="00310B62">
        <w:t xml:space="preserve"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310B62">
        <w:t>Вкладополучатель</w:t>
      </w:r>
      <w:proofErr w:type="spellEnd"/>
      <w:r w:rsidRPr="00310B62"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7. ДОПОЛНИТЕЛЬНЫЕ УСЛОВИЯ</w:t>
      </w:r>
    </w:p>
    <w:p w:rsidR="009622BD" w:rsidRPr="00310B62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both"/>
      </w:pPr>
      <w:r w:rsidRPr="00310B62">
        <w:t xml:space="preserve">7.1. Настоящая публичная оферта может быть в любой момент отозвана </w:t>
      </w:r>
      <w:proofErr w:type="spellStart"/>
      <w:r w:rsidRPr="00310B62">
        <w:t>Вкладополучателем</w:t>
      </w:r>
      <w:proofErr w:type="spellEnd"/>
      <w:r w:rsidRPr="00310B62">
        <w:t xml:space="preserve"> путем размещения извещения об отзыве настоящей публичной оферты на сайте </w:t>
      </w:r>
      <w:proofErr w:type="spellStart"/>
      <w:r w:rsidRPr="00310B62">
        <w:t>Вкладополучателя</w:t>
      </w:r>
      <w:proofErr w:type="spellEnd"/>
      <w:r w:rsidRPr="00310B62">
        <w:t>.</w:t>
      </w:r>
    </w:p>
    <w:p w:rsidR="009622BD" w:rsidRPr="00310B62" w:rsidRDefault="009622BD" w:rsidP="009622BD">
      <w:pPr>
        <w:ind w:firstLine="567"/>
        <w:jc w:val="both"/>
      </w:pPr>
      <w:r w:rsidRPr="00310B62">
        <w:t>7.2. </w:t>
      </w:r>
      <w:proofErr w:type="spellStart"/>
      <w:r w:rsidRPr="00310B62">
        <w:t>Вкладополучатель</w:t>
      </w:r>
      <w:proofErr w:type="spellEnd"/>
      <w:r w:rsidRPr="00310B62">
        <w:t xml:space="preserve"> не несет ответственности: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</w:t>
      </w:r>
      <w:proofErr w:type="spellStart"/>
      <w:r w:rsidRPr="00310B62">
        <w:t>Вкладополучателя</w:t>
      </w:r>
      <w:proofErr w:type="spellEnd"/>
      <w:r w:rsidRPr="00310B62">
        <w:t xml:space="preserve">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9622BD" w:rsidRPr="00310B62" w:rsidRDefault="009622BD" w:rsidP="009622BD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</w:t>
      </w:r>
      <w:proofErr w:type="spellStart"/>
      <w:r w:rsidRPr="00310B62">
        <w:t>Вкладополучателем</w:t>
      </w:r>
      <w:proofErr w:type="spellEnd"/>
      <w:r w:rsidRPr="00310B62">
        <w:t xml:space="preserve">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9622BD" w:rsidRPr="00310B62" w:rsidRDefault="009622BD" w:rsidP="009622BD">
      <w:pPr>
        <w:ind w:firstLine="567"/>
        <w:jc w:val="both"/>
      </w:pPr>
      <w:r w:rsidRPr="00310B62">
        <w:t>7.4. </w:t>
      </w:r>
      <w:proofErr w:type="spellStart"/>
      <w:r w:rsidRPr="00310B62">
        <w:t>Вкладополучатель</w:t>
      </w:r>
      <w:proofErr w:type="spellEnd"/>
      <w:r w:rsidRPr="00310B62">
        <w:t xml:space="preserve">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9622BD" w:rsidRPr="00310B62" w:rsidRDefault="009622BD" w:rsidP="009622BD">
      <w:pPr>
        <w:ind w:firstLine="567"/>
        <w:jc w:val="both"/>
      </w:pPr>
      <w:r w:rsidRPr="00310B62">
        <w:t xml:space="preserve"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</w:t>
      </w:r>
      <w:proofErr w:type="spellStart"/>
      <w:r w:rsidRPr="00310B62">
        <w:t>Вкладополучателем</w:t>
      </w:r>
      <w:proofErr w:type="spellEnd"/>
      <w:r w:rsidRPr="00310B62">
        <w:t xml:space="preserve"> равнозначными документами на бумажном носителе и могут служить доказательством в суде.</w:t>
      </w:r>
    </w:p>
    <w:p w:rsidR="009622BD" w:rsidRPr="00310B62" w:rsidRDefault="009622BD" w:rsidP="009622BD">
      <w:pPr>
        <w:ind w:firstLine="567"/>
        <w:jc w:val="both"/>
      </w:pPr>
      <w:r>
        <w:lastRenderedPageBreak/>
        <w:t>7.6. </w:t>
      </w:r>
      <w:r w:rsidRPr="00310B62">
        <w:t xml:space="preserve">В качестве единой шкалы времени используется время по показаниям системных часов программно-технических средств, используемых </w:t>
      </w:r>
      <w:proofErr w:type="spellStart"/>
      <w:r w:rsidRPr="00310B62">
        <w:t>Вкладополучателем</w:t>
      </w:r>
      <w:proofErr w:type="spellEnd"/>
      <w:r w:rsidRPr="00310B62">
        <w:t>.</w:t>
      </w:r>
    </w:p>
    <w:p w:rsidR="009622BD" w:rsidRPr="00F53924" w:rsidRDefault="009622BD" w:rsidP="009622BD">
      <w:pPr>
        <w:spacing w:line="228" w:lineRule="auto"/>
        <w:ind w:firstLine="567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:rsidR="009622BD" w:rsidRPr="00310B62" w:rsidRDefault="009622BD" w:rsidP="009622BD">
      <w:pPr>
        <w:ind w:firstLine="567"/>
        <w:jc w:val="both"/>
      </w:pPr>
      <w:r w:rsidRPr="00310B62">
        <w:t>7.</w:t>
      </w:r>
      <w:r>
        <w:t>9</w:t>
      </w:r>
      <w:r w:rsidRPr="00310B62">
        <w:t xml:space="preserve">. Уведомления об изменении Договора считаются полученными Вкладчиком с момента опубликования </w:t>
      </w:r>
      <w:proofErr w:type="spellStart"/>
      <w:r w:rsidRPr="00310B62">
        <w:t>Вкладополучателем</w:t>
      </w:r>
      <w:proofErr w:type="spellEnd"/>
      <w:r w:rsidRPr="00310B62">
        <w:t xml:space="preserve"> данных изменений или текста настоящей оферты и (или) Условий с учетом внесенных изменений на сайте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9622BD" w:rsidRPr="00310B62" w:rsidRDefault="009622BD" w:rsidP="009622BD">
      <w:pPr>
        <w:ind w:firstLine="567"/>
        <w:jc w:val="both"/>
      </w:pPr>
      <w:r w:rsidRPr="00310B62">
        <w:t>7.</w:t>
      </w:r>
      <w:r>
        <w:t>10</w:t>
      </w:r>
      <w:r w:rsidRPr="00310B62">
        <w:t xml:space="preserve">. Все споры по Договору или в связи с ним рассматриваются судом по месту нахождения </w:t>
      </w:r>
      <w:proofErr w:type="spellStart"/>
      <w:r w:rsidRPr="00310B62">
        <w:t>Вкладополучателя</w:t>
      </w:r>
      <w:proofErr w:type="spellEnd"/>
      <w:r w:rsidRPr="00310B62">
        <w:t xml:space="preserve">. </w:t>
      </w:r>
    </w:p>
    <w:p w:rsidR="009622BD" w:rsidRPr="00310B62" w:rsidRDefault="009622BD" w:rsidP="009622BD">
      <w:pPr>
        <w:ind w:firstLine="567"/>
        <w:jc w:val="both"/>
      </w:pPr>
      <w:r w:rsidRPr="00310B62">
        <w:t>7.1</w:t>
      </w:r>
      <w:r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:rsidR="009622BD" w:rsidRDefault="009622BD" w:rsidP="009622BD">
      <w:pPr>
        <w:ind w:firstLine="567"/>
        <w:jc w:val="center"/>
      </w:pPr>
    </w:p>
    <w:p w:rsidR="009622BD" w:rsidRPr="00310B62" w:rsidRDefault="009622BD" w:rsidP="009622BD">
      <w:pPr>
        <w:ind w:firstLine="567"/>
        <w:jc w:val="center"/>
      </w:pPr>
      <w:r w:rsidRPr="00310B62">
        <w:t>8. РЕКВИЗИТЫ ВКЛАДОПОЛУЧАТЕЛЯ</w:t>
      </w:r>
    </w:p>
    <w:p w:rsidR="009622BD" w:rsidRPr="00310B62" w:rsidRDefault="009622BD" w:rsidP="009622BD">
      <w:pPr>
        <w:ind w:firstLine="567"/>
        <w:jc w:val="both"/>
      </w:pPr>
    </w:p>
    <w:p w:rsidR="009622BD" w:rsidRPr="00310B62" w:rsidRDefault="009622BD" w:rsidP="009622BD">
      <w:pPr>
        <w:jc w:val="both"/>
      </w:pPr>
      <w:r w:rsidRPr="00310B62">
        <w:t xml:space="preserve">ОАО </w:t>
      </w:r>
      <w:r>
        <w:t>«</w:t>
      </w:r>
      <w:proofErr w:type="spellStart"/>
      <w:r>
        <w:t>Сбер</w:t>
      </w:r>
      <w:proofErr w:type="spellEnd"/>
      <w:r>
        <w:t xml:space="preserve"> Банк»</w:t>
      </w:r>
    </w:p>
    <w:p w:rsidR="009622BD" w:rsidRPr="00310B62" w:rsidRDefault="009622BD" w:rsidP="009622BD">
      <w:pPr>
        <w:jc w:val="both"/>
      </w:pPr>
      <w:r w:rsidRPr="00310B62">
        <w:t xml:space="preserve">220005, г. Минск, бульвар им. </w:t>
      </w:r>
      <w:proofErr w:type="spellStart"/>
      <w:r w:rsidRPr="00310B62">
        <w:t>Мулявина</w:t>
      </w:r>
      <w:proofErr w:type="spellEnd"/>
      <w:r w:rsidRPr="00310B62">
        <w:t>, 6</w:t>
      </w:r>
    </w:p>
    <w:p w:rsidR="009622BD" w:rsidRPr="00310B62" w:rsidRDefault="009622BD" w:rsidP="009622BD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9622BD" w:rsidRDefault="009622BD" w:rsidP="009622BD">
      <w:pPr>
        <w:jc w:val="both"/>
        <w:rPr>
          <w:sz w:val="22"/>
        </w:rPr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>
        <w:rPr>
          <w:sz w:val="22"/>
        </w:rPr>
        <w:t>А1</w:t>
      </w:r>
      <w:r w:rsidRPr="00D26842">
        <w:rPr>
          <w:sz w:val="22"/>
        </w:rPr>
        <w:t xml:space="preserve">, </w:t>
      </w:r>
      <w:proofErr w:type="spellStart"/>
      <w:r w:rsidRPr="00D26842">
        <w:rPr>
          <w:sz w:val="22"/>
        </w:rPr>
        <w:t>Life</w:t>
      </w:r>
      <w:proofErr w:type="spellEnd"/>
      <w:r w:rsidRPr="00D26842">
        <w:rPr>
          <w:sz w:val="22"/>
        </w:rPr>
        <w:t>:), МТС.</w:t>
      </w:r>
    </w:p>
    <w:p w:rsidR="009622BD" w:rsidRDefault="009622BD" w:rsidP="009622BD">
      <w:pPr>
        <w:jc w:val="right"/>
        <w:rPr>
          <w:sz w:val="22"/>
        </w:rPr>
      </w:pPr>
    </w:p>
    <w:p w:rsidR="009622BD" w:rsidRDefault="009622BD" w:rsidP="009622BD">
      <w:pPr>
        <w:jc w:val="right"/>
        <w:rPr>
          <w:sz w:val="22"/>
        </w:rPr>
      </w:pPr>
    </w:p>
    <w:p w:rsidR="009622BD" w:rsidRDefault="009622BD" w:rsidP="009622BD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9622BD" w:rsidRDefault="009622BD" w:rsidP="009622BD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:rsidR="009622BD" w:rsidRDefault="009622BD" w:rsidP="009622BD">
      <w:pPr>
        <w:tabs>
          <w:tab w:val="left" w:pos="0"/>
          <w:tab w:val="left" w:pos="851"/>
          <w:tab w:val="left" w:pos="1134"/>
          <w:tab w:val="left" w:pos="1276"/>
        </w:tabs>
        <w:spacing w:after="120" w:line="0" w:lineRule="atLeast"/>
        <w:ind w:right="34" w:firstLine="567"/>
        <w:contextualSpacing/>
        <w:jc w:val="both"/>
        <w:rPr>
          <w:sz w:val="28"/>
          <w:szCs w:val="28"/>
        </w:rPr>
      </w:pPr>
    </w:p>
    <w:p w:rsidR="009622BD" w:rsidRDefault="009622BD" w:rsidP="009622BD">
      <w:pPr>
        <w:tabs>
          <w:tab w:val="left" w:pos="0"/>
          <w:tab w:val="left" w:pos="851"/>
          <w:tab w:val="left" w:pos="1134"/>
          <w:tab w:val="left" w:pos="1276"/>
        </w:tabs>
        <w:spacing w:after="200" w:line="20" w:lineRule="atLeast"/>
        <w:ind w:right="34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Размер процентов по срочному отзывному банковскому депозиту «Сохраняй»: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9"/>
        <w:gridCol w:w="1134"/>
        <w:gridCol w:w="1134"/>
        <w:gridCol w:w="1134"/>
        <w:gridCol w:w="1134"/>
        <w:gridCol w:w="1134"/>
      </w:tblGrid>
      <w:tr w:rsidR="009622BD" w:rsidTr="00CF4DC4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C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умма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первоначального взноса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Размер процентов (годовых) по срокам привлечения для депозитов </w:t>
            </w:r>
          </w:p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долларах США/евро/российских рублях</w:t>
            </w:r>
          </w:p>
        </w:tc>
      </w:tr>
      <w:tr w:rsidR="009622BD" w:rsidRPr="00364F2D" w:rsidTr="00CF4DC4">
        <w:trPr>
          <w:trHeight w:val="1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tabs>
                <w:tab w:val="left" w:pos="709"/>
                <w:tab w:val="left" w:pos="993"/>
              </w:tabs>
              <w:spacing w:line="20" w:lineRule="atLeas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__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USD/ EUR/RUB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2BD" w:rsidRDefault="009622BD" w:rsidP="00CF4DC4">
            <w:pPr>
              <w:spacing w:line="20" w:lineRule="atLeast"/>
              <w:ind w:left="-108" w:right="33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D" w:rsidRDefault="009622BD" w:rsidP="00CF4DC4">
            <w:pPr>
              <w:tabs>
                <w:tab w:val="left" w:pos="273"/>
              </w:tabs>
              <w:spacing w:line="20" w:lineRule="atLeast"/>
              <w:ind w:left="-108" w:right="34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9622BD" w:rsidRDefault="009622BD" w:rsidP="009622BD">
      <w:pPr>
        <w:rPr>
          <w:lang w:val="en-US"/>
        </w:rPr>
      </w:pPr>
    </w:p>
    <w:p w:rsidR="009622BD" w:rsidRDefault="009622BD" w:rsidP="009622BD">
      <w:pPr>
        <w:jc w:val="right"/>
      </w:pPr>
      <w:r>
        <w:t>Приложение 2</w:t>
      </w:r>
    </w:p>
    <w:p w:rsidR="009622BD" w:rsidRDefault="009622BD" w:rsidP="009622BD">
      <w:pPr>
        <w:spacing w:line="240" w:lineRule="atLeast"/>
        <w:ind w:right="50"/>
        <w:jc w:val="right"/>
      </w:pPr>
      <w:r>
        <w:t>к Договору срочного отзывного банковского депозита «Сохраняй»</w:t>
      </w:r>
    </w:p>
    <w:p w:rsidR="009622BD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:rsidR="009622BD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lang w:eastAsia="en-US"/>
        </w:rPr>
      </w:pPr>
    </w:p>
    <w:p w:rsidR="009622BD" w:rsidRPr="00F01077" w:rsidRDefault="009622BD" w:rsidP="009622BD">
      <w:pPr>
        <w:pStyle w:val="a3"/>
        <w:autoSpaceDE w:val="0"/>
        <w:autoSpaceDN w:val="0"/>
        <w:adjustRightInd w:val="0"/>
        <w:ind w:left="0" w:firstLine="567"/>
        <w:rPr>
          <w:rFonts w:eastAsia="Calibri"/>
          <w:sz w:val="24"/>
          <w:szCs w:val="24"/>
          <w:lang w:eastAsia="en-US"/>
        </w:rPr>
      </w:pPr>
      <w:r w:rsidRPr="00F01077">
        <w:rPr>
          <w:rFonts w:eastAsia="Calibri"/>
          <w:sz w:val="24"/>
          <w:szCs w:val="24"/>
          <w:lang w:eastAsia="en-US"/>
        </w:rPr>
        <w:t>для депозитов в иностранной валюте:</w:t>
      </w:r>
    </w:p>
    <w:tbl>
      <w:tblPr>
        <w:tblStyle w:val="a4"/>
        <w:tblW w:w="4800" w:type="pct"/>
        <w:tblInd w:w="250" w:type="dxa"/>
        <w:tblLook w:val="04A0" w:firstRow="1" w:lastRow="0" w:firstColumn="1" w:lastColumn="0" w:noHBand="0" w:noVBand="1"/>
      </w:tblPr>
      <w:tblGrid>
        <w:gridCol w:w="8971"/>
      </w:tblGrid>
      <w:tr w:rsidR="009622BD" w:rsidTr="00CF4DC4">
        <w:trPr>
          <w:trHeight w:val="415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622BD" w:rsidRDefault="009622BD" w:rsidP="00CF4DC4">
            <w:pPr>
              <w:spacing w:line="2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Размер процентов при досрочном востребовании депозита (годовых) </w:t>
            </w:r>
          </w:p>
        </w:tc>
      </w:tr>
      <w:tr w:rsidR="009622BD" w:rsidTr="00CF4DC4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shd w:val="clear" w:color="auto" w:fill="FFFFFF"/>
              <w:spacing w:before="100" w:beforeAutospacing="1"/>
              <w:ind w:left="2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369 день – ставка текущих (расчетных) счетов физических лиц</w:t>
            </w:r>
          </w:p>
        </w:tc>
      </w:tr>
      <w:tr w:rsidR="009622BD" w:rsidTr="00CF4DC4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2BD" w:rsidRDefault="009622BD" w:rsidP="00CF4DC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c 370 дня по день, предшествующий дню возврата депозита – </w:t>
            </w:r>
            <w:r w:rsidRPr="00941F86">
              <w:rPr>
                <w:rFonts w:eastAsia="Calibri"/>
              </w:rPr>
              <w:t>3</w:t>
            </w:r>
            <w:r>
              <w:rPr>
                <w:rFonts w:eastAsia="Calibri"/>
              </w:rPr>
              <w:t>0% от установленной</w:t>
            </w:r>
          </w:p>
          <w:p w:rsidR="009622BD" w:rsidRDefault="009622BD" w:rsidP="00CF4DC4">
            <w:pPr>
              <w:shd w:val="clear" w:color="auto" w:fill="FFFFFF" w:themeFill="background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ставки по депозиту</w:t>
            </w:r>
          </w:p>
        </w:tc>
      </w:tr>
    </w:tbl>
    <w:p w:rsidR="00F072FE" w:rsidRDefault="009622BD"/>
    <w:sectPr w:rsidR="00F0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BD"/>
    <w:rsid w:val="0033089B"/>
    <w:rsid w:val="006F7D14"/>
    <w:rsid w:val="0096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F31D7-6C15-4D7E-970A-6F762F3F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BD"/>
    <w:pPr>
      <w:ind w:left="720"/>
      <w:contextualSpacing/>
    </w:pPr>
    <w:rPr>
      <w:sz w:val="20"/>
      <w:szCs w:val="20"/>
    </w:rPr>
  </w:style>
  <w:style w:type="paragraph" w:customStyle="1" w:styleId="Style18">
    <w:name w:val="Style18"/>
    <w:basedOn w:val="a"/>
    <w:uiPriority w:val="99"/>
    <w:rsid w:val="009622BD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9622B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table" w:styleId="a4">
    <w:name w:val="Table Grid"/>
    <w:basedOn w:val="a1"/>
    <w:uiPriority w:val="59"/>
    <w:rsid w:val="009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Основной 14+"/>
    <w:basedOn w:val="a"/>
    <w:link w:val="140"/>
    <w:rsid w:val="009622BD"/>
    <w:pPr>
      <w:ind w:firstLine="709"/>
      <w:jc w:val="both"/>
    </w:pPr>
    <w:rPr>
      <w:sz w:val="28"/>
    </w:rPr>
  </w:style>
  <w:style w:type="character" w:customStyle="1" w:styleId="140">
    <w:name w:val="Основной 14+ Знак"/>
    <w:basedOn w:val="a0"/>
    <w:link w:val="14"/>
    <w:rsid w:val="009622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9622BD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9622BD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-bank.by" TargetMode="External"/><Relationship Id="rId4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Косачёва Инна</dc:creator>
  <cp:keywords/>
  <dc:description/>
  <cp:lastModifiedBy>Косачёва Инна</cp:lastModifiedBy>
  <cp:revision>1</cp:revision>
  <dcterms:created xsi:type="dcterms:W3CDTF">2022-03-11T14:08:00Z</dcterms:created>
  <dcterms:modified xsi:type="dcterms:W3CDTF">2022-03-11T14:23:00Z</dcterms:modified>
</cp:coreProperties>
</file>