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D0620" w14:textId="4217465C" w:rsidR="006B10CE" w:rsidRPr="00C202F0" w:rsidRDefault="006B10CE" w:rsidP="006B10CE">
      <w:pPr>
        <w:jc w:val="right"/>
      </w:pPr>
      <w:r w:rsidRPr="00C202F0">
        <w:t>Приложение 1</w:t>
      </w:r>
    </w:p>
    <w:p w14:paraId="0740C7B4" w14:textId="12B24CAE" w:rsidR="006B10CE" w:rsidRPr="00C202F0" w:rsidRDefault="006B10CE" w:rsidP="006B10CE">
      <w:pPr>
        <w:jc w:val="right"/>
      </w:pPr>
      <w:r w:rsidRPr="00C202F0">
        <w:t xml:space="preserve">к Условиям срочного безотзывного банковского депозита «Сохраняй» от </w:t>
      </w:r>
      <w:r w:rsidR="004673B0">
        <w:t>28.02</w:t>
      </w:r>
      <w:r w:rsidRPr="00C202F0">
        <w:t>.201</w:t>
      </w:r>
      <w:r w:rsidR="00825529" w:rsidRPr="00C202F0">
        <w:t>9</w:t>
      </w:r>
      <w:r w:rsidRPr="00C202F0">
        <w:t xml:space="preserve"> № 01/01-07/</w:t>
      </w:r>
      <w:r w:rsidR="00EB7A09">
        <w:t>41</w:t>
      </w:r>
    </w:p>
    <w:p w14:paraId="5B737F79" w14:textId="78EE2516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6311BEEB" w14:textId="77777777" w:rsidR="006B10CE" w:rsidRPr="00C202F0" w:rsidRDefault="006B10CE" w:rsidP="006B10CE">
      <w:pPr>
        <w:jc w:val="right"/>
        <w:rPr>
          <w:position w:val="-6"/>
        </w:rPr>
      </w:pPr>
    </w:p>
    <w:p w14:paraId="3BEC6AA8" w14:textId="77777777" w:rsidR="00657920" w:rsidRPr="00C202F0" w:rsidRDefault="00657920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77C47802" w14:textId="77777777" w:rsidR="00657920" w:rsidRPr="00C202F0" w:rsidRDefault="00657920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№ ____________________</w:t>
      </w:r>
    </w:p>
    <w:p w14:paraId="4FEA2330" w14:textId="77777777" w:rsidR="00EE0AA7" w:rsidRPr="00C202F0" w:rsidRDefault="00EE0AA7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14:paraId="473CE1C8" w14:textId="77777777" w:rsidR="00657920" w:rsidRPr="00C202F0" w:rsidRDefault="00657920" w:rsidP="00572A3E">
      <w:pPr>
        <w:widowControl w:val="0"/>
        <w:jc w:val="both"/>
        <w:rPr>
          <w:sz w:val="22"/>
        </w:rPr>
      </w:pPr>
    </w:p>
    <w:p w14:paraId="05AE95A5" w14:textId="34A8E4A3" w:rsidR="00657920" w:rsidRPr="00C202F0" w:rsidRDefault="00657920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________________________                            </w:t>
      </w:r>
    </w:p>
    <w:p w14:paraId="15AF8235" w14:textId="77777777" w:rsidR="00657920" w:rsidRPr="00C202F0" w:rsidRDefault="00657920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0922E5A0" w14:textId="77777777" w:rsidR="00657920" w:rsidRPr="00C202F0" w:rsidRDefault="00657920" w:rsidP="00572A3E">
      <w:pPr>
        <w:widowControl w:val="0"/>
        <w:ind w:firstLine="567"/>
        <w:jc w:val="center"/>
        <w:rPr>
          <w:sz w:val="16"/>
        </w:rPr>
      </w:pPr>
    </w:p>
    <w:p w14:paraId="1ACFF1B6" w14:textId="554AA2AF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«БПС-Сбербанк», </w:t>
      </w:r>
      <w:r w:rsidRPr="00C202F0">
        <w:rPr>
          <w:sz w:val="22"/>
        </w:rPr>
        <w:t>именуемое в дальнейшем Вкладополучатель, в лице &lt;</w:t>
      </w:r>
      <w:r w:rsidRPr="00C202F0">
        <w:rPr>
          <w:i/>
          <w:sz w:val="22"/>
        </w:rPr>
        <w:t>Должность, Ф.И.О. уполномоченного работника Вкладополучателя</w:t>
      </w:r>
      <w:r w:rsidRPr="00C202F0">
        <w:rPr>
          <w:sz w:val="22"/>
        </w:rPr>
        <w:t xml:space="preserve">&gt;, действующего на </w:t>
      </w:r>
      <w:r w:rsidR="00B90B32" w:rsidRPr="00C202F0">
        <w:rPr>
          <w:sz w:val="22"/>
        </w:rPr>
        <w:t>основании доверенности</w:t>
      </w:r>
      <w:r w:rsidRPr="00C202F0">
        <w:rPr>
          <w:sz w:val="22"/>
        </w:rPr>
        <w:t xml:space="preserve"> &lt;Дата, № Доверенности&gt;, с одной стороны,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14:paraId="496B7FE8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3C16C850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510F8784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1.2. Вид договора – договор срочного безотзывного банковского депозита.</w:t>
      </w:r>
    </w:p>
    <w:p w14:paraId="5BCEC6B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1.3. Сумма первоначального взноса ____________________________________________________.</w:t>
      </w:r>
    </w:p>
    <w:p w14:paraId="26AA4CAC" w14:textId="77777777" w:rsidR="00657920" w:rsidRPr="00C202F0" w:rsidRDefault="00657920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1624A00C" w14:textId="429D5622" w:rsidR="008B573D" w:rsidRDefault="00657920" w:rsidP="00B13388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B13388">
        <w:rPr>
          <w:sz w:val="22"/>
          <w:lang w:val="en-US"/>
        </w:rPr>
        <w:t> </w:t>
      </w:r>
      <w:r w:rsidR="008B573D" w:rsidRPr="009130C3">
        <w:rPr>
          <w:sz w:val="22"/>
          <w:szCs w:val="22"/>
        </w:rPr>
        <w:t>Размер процентов по депозиту устанавливается в размере ставки рефинансирования Национального банка Республики Беларусь</w:t>
      </w:r>
      <w:r w:rsidR="008B573D">
        <w:rPr>
          <w:sz w:val="22"/>
          <w:szCs w:val="22"/>
        </w:rPr>
        <w:t xml:space="preserve"> (далее - СР)</w:t>
      </w:r>
      <w:r w:rsidR="008B573D" w:rsidRPr="009130C3">
        <w:rPr>
          <w:sz w:val="22"/>
          <w:szCs w:val="22"/>
        </w:rPr>
        <w:t xml:space="preserve">, </w:t>
      </w:r>
      <w:r w:rsidR="008B573D" w:rsidRPr="00687EA1">
        <w:rPr>
          <w:i/>
          <w:sz w:val="22"/>
          <w:szCs w:val="22"/>
        </w:rPr>
        <w:t>увеличенной</w:t>
      </w:r>
      <w:r w:rsidR="00687EA1" w:rsidRPr="00687EA1">
        <w:rPr>
          <w:i/>
          <w:sz w:val="22"/>
          <w:szCs w:val="22"/>
        </w:rPr>
        <w:t>/уменьшенной</w:t>
      </w:r>
      <w:r w:rsidR="008B573D" w:rsidRPr="009130C3">
        <w:rPr>
          <w:sz w:val="22"/>
          <w:szCs w:val="22"/>
        </w:rPr>
        <w:t xml:space="preserve"> на </w:t>
      </w:r>
      <w:r w:rsidR="008B573D" w:rsidRPr="009130C3">
        <w:rPr>
          <w:i/>
          <w:sz w:val="22"/>
          <w:szCs w:val="22"/>
        </w:rPr>
        <w:t xml:space="preserve">&lt;Цифрами </w:t>
      </w:r>
      <w:r w:rsidR="008B573D" w:rsidRPr="009130C3">
        <w:rPr>
          <w:sz w:val="22"/>
          <w:szCs w:val="22"/>
        </w:rPr>
        <w:t>(</w:t>
      </w:r>
      <w:r w:rsidR="008B573D" w:rsidRPr="009130C3">
        <w:rPr>
          <w:i/>
          <w:sz w:val="22"/>
          <w:szCs w:val="22"/>
        </w:rPr>
        <w:t>Прописью</w:t>
      </w:r>
      <w:r w:rsidR="008B573D" w:rsidRPr="009130C3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8B573D" w:rsidRPr="009130C3">
        <w:rPr>
          <w:i/>
          <w:sz w:val="22"/>
          <w:szCs w:val="22"/>
        </w:rPr>
        <w:t xml:space="preserve">&lt;Цифрами </w:t>
      </w:r>
      <w:r w:rsidR="008B573D" w:rsidRPr="009130C3">
        <w:rPr>
          <w:sz w:val="22"/>
          <w:szCs w:val="22"/>
        </w:rPr>
        <w:t>(</w:t>
      </w:r>
      <w:r w:rsidR="008B573D" w:rsidRPr="009130C3">
        <w:rPr>
          <w:i/>
          <w:sz w:val="22"/>
          <w:szCs w:val="22"/>
        </w:rPr>
        <w:t>Прописью</w:t>
      </w:r>
      <w:r w:rsidR="008B573D" w:rsidRPr="009130C3">
        <w:rPr>
          <w:sz w:val="22"/>
          <w:szCs w:val="22"/>
        </w:rPr>
        <w:t>)&gt; процентов годовых.</w:t>
      </w:r>
    </w:p>
    <w:p w14:paraId="6E4C356D" w14:textId="4BA896E2" w:rsidR="00657920" w:rsidRPr="00A365FA" w:rsidRDefault="008B573D" w:rsidP="00D16ED1">
      <w:pPr>
        <w:spacing w:line="228" w:lineRule="auto"/>
        <w:ind w:firstLine="284"/>
        <w:jc w:val="both"/>
        <w:rPr>
          <w:szCs w:val="22"/>
        </w:rPr>
      </w:pPr>
      <w:r w:rsidRPr="00A365FA"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7CAA99B8" w14:textId="0D5459CF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1.5. Срок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37D8231A" w14:textId="77777777" w:rsidR="00657920" w:rsidRPr="00C202F0" w:rsidRDefault="00657920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79C76EA3" w14:textId="77777777" w:rsidR="00657920" w:rsidRPr="00C202F0" w:rsidRDefault="00657920" w:rsidP="00572A3E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0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sz w:val="22"/>
          <w:szCs w:val="20"/>
        </w:rPr>
        <w:t xml:space="preserve"> 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732D2057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253E9E6C" w14:textId="28883FC9" w:rsidR="00657920" w:rsidRPr="00C202F0" w:rsidRDefault="00B13388" w:rsidP="00572A3E">
      <w:pPr>
        <w:widowControl w:val="0"/>
        <w:ind w:firstLine="284"/>
        <w:rPr>
          <w:b/>
          <w:sz w:val="22"/>
        </w:rPr>
      </w:pPr>
      <w:r>
        <w:rPr>
          <w:b/>
          <w:sz w:val="22"/>
        </w:rPr>
        <w:t xml:space="preserve">2.1. </w:t>
      </w:r>
      <w:r w:rsidR="00657920" w:rsidRPr="00C202F0">
        <w:rPr>
          <w:b/>
          <w:sz w:val="22"/>
        </w:rPr>
        <w:t xml:space="preserve">Вкладополучатель обязуется: </w:t>
      </w:r>
    </w:p>
    <w:p w14:paraId="6E504F9A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1A0AB3E5" w14:textId="2B4FF90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14:paraId="27A40FB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14:paraId="5BFBA9CF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2.1.4.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60AE4B3B" w14:textId="57D079C6" w:rsidR="00657920" w:rsidRPr="00C202F0" w:rsidRDefault="00657920" w:rsidP="00572A3E">
      <w:pPr>
        <w:pStyle w:val="Style8"/>
        <w:spacing w:line="240" w:lineRule="auto"/>
        <w:ind w:firstLine="284"/>
        <w:rPr>
          <w:sz w:val="22"/>
        </w:rPr>
      </w:pPr>
      <w:r w:rsidRPr="00C202F0">
        <w:rPr>
          <w:sz w:val="22"/>
        </w:rPr>
        <w:t>2.1.5. Возвратить депозит</w:t>
      </w:r>
      <w:r w:rsidR="00195590" w:rsidRPr="00C202F0">
        <w:rPr>
          <w:sz w:val="22"/>
        </w:rPr>
        <w:t xml:space="preserve"> с причитающимися процентами</w:t>
      </w:r>
      <w:r w:rsidRPr="00C202F0">
        <w:rPr>
          <w:sz w:val="22"/>
        </w:rPr>
        <w:t xml:space="preserve"> при наступлении срока его возврата </w:t>
      </w:r>
      <w:r w:rsidRPr="00C202F0">
        <w:rPr>
          <w:sz w:val="22"/>
          <w:szCs w:val="20"/>
        </w:rPr>
        <w:t xml:space="preserve">с зачислением </w:t>
      </w:r>
      <w:r w:rsidRPr="00C202F0">
        <w:rPr>
          <w:sz w:val="22"/>
        </w:rPr>
        <w:t xml:space="preserve">на Счет </w:t>
      </w:r>
      <w:r w:rsidR="003A592B" w:rsidRPr="00C202F0">
        <w:rPr>
          <w:sz w:val="22"/>
        </w:rPr>
        <w:t xml:space="preserve">Вкладчика </w:t>
      </w:r>
      <w:r w:rsidR="003A592B" w:rsidRPr="00C202F0">
        <w:rPr>
          <w:sz w:val="22"/>
          <w:szCs w:val="20"/>
        </w:rPr>
        <w:t>в</w:t>
      </w:r>
      <w:r w:rsidRPr="00C202F0">
        <w:rPr>
          <w:sz w:val="22"/>
          <w:szCs w:val="20"/>
        </w:rPr>
        <w:t xml:space="preserve"> день их списания с депозитного счета (с учетом требований п.1.6).</w:t>
      </w:r>
    </w:p>
    <w:p w14:paraId="1988F8E4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2.1.6. Обеспечить сохранность депозита Вкладчика в соответствии с законодательством.</w:t>
      </w:r>
    </w:p>
    <w:p w14:paraId="36C1103B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47CD6148" w14:textId="2B0B26CE" w:rsidR="00657920" w:rsidRPr="00C202F0" w:rsidRDefault="00FA48D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2.1.8</w:t>
      </w:r>
      <w:r w:rsidR="00657920" w:rsidRPr="00C202F0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2D19DC0D" w14:textId="45CA3E19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</w:t>
      </w:r>
      <w:r w:rsidR="00B90B32" w:rsidRPr="00C202F0">
        <w:rPr>
          <w:b/>
          <w:sz w:val="22"/>
        </w:rPr>
        <w:t>2. Вкладчик</w:t>
      </w:r>
      <w:r w:rsidRPr="00C202F0">
        <w:rPr>
          <w:b/>
          <w:sz w:val="22"/>
        </w:rPr>
        <w:t xml:space="preserve"> обязуется: </w:t>
      </w:r>
    </w:p>
    <w:p w14:paraId="541BB0D8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lastRenderedPageBreak/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669EFAED" w14:textId="77777777" w:rsidR="007717C5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>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="007717C5" w:rsidRPr="00C202F0">
        <w:rPr>
          <w:sz w:val="22"/>
          <w:u w:val="single"/>
        </w:rPr>
        <w:t>www.bps-sberbank.by</w:t>
      </w:r>
      <w:r w:rsidR="007717C5" w:rsidRPr="00C202F0">
        <w:rPr>
          <w:sz w:val="22"/>
        </w:rPr>
        <w:t>) (далее – сайт).</w:t>
      </w:r>
    </w:p>
    <w:p w14:paraId="3E0C61A6" w14:textId="70FA1ADD" w:rsidR="0035113D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</w:t>
      </w:r>
      <w:r w:rsidR="00B90B32" w:rsidRPr="00C202F0">
        <w:rPr>
          <w:sz w:val="22"/>
        </w:rPr>
        <w:t>или) сайте</w:t>
      </w:r>
      <w:r w:rsidRPr="00C202F0">
        <w:rPr>
          <w:sz w:val="22"/>
        </w:rPr>
        <w:t xml:space="preserve"> Вкладополучателя.</w:t>
      </w:r>
    </w:p>
    <w:p w14:paraId="21814555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774D86D2" w14:textId="7101D140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3.1. Вкладополучатель имеет право:</w:t>
      </w:r>
    </w:p>
    <w:p w14:paraId="743A2849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14:paraId="76287E6A" w14:textId="7777777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14:paraId="1B2221A1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14:paraId="0770E8D3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11A0903E" w14:textId="77777777" w:rsidR="00D45499" w:rsidRPr="00C202F0" w:rsidRDefault="00D45499" w:rsidP="00D45499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C202F0">
        <w:rPr>
          <w:b/>
          <w:sz w:val="22"/>
        </w:rPr>
        <w:t>3.2.  Вкладчик имеет право:</w:t>
      </w:r>
    </w:p>
    <w:p w14:paraId="57CA46BB" w14:textId="77777777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122584CD" w14:textId="390C6ACE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</w:t>
      </w:r>
      <w:r w:rsidR="00455C1A" w:rsidRPr="00C202F0">
        <w:rPr>
          <w:sz w:val="22"/>
        </w:rPr>
        <w:t xml:space="preserve"> (при наличии)</w:t>
      </w:r>
      <w:r w:rsidRPr="00C202F0">
        <w:rPr>
          <w:sz w:val="22"/>
        </w:rPr>
        <w:t xml:space="preserve"> Вкладчика и номере его депозитного счета.</w:t>
      </w:r>
    </w:p>
    <w:p w14:paraId="44646E7C" w14:textId="77777777" w:rsidR="00657920" w:rsidRPr="00C202F0" w:rsidRDefault="00657920" w:rsidP="00572A3E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C202F0">
        <w:rPr>
          <w:rFonts w:ascii="Times New Roman" w:hAnsi="Times New Roman"/>
          <w:sz w:val="22"/>
        </w:rPr>
        <w:t>3.2.2.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C202F0">
        <w:rPr>
          <w:rFonts w:ascii="Times New Roman" w:hAnsi="Times New Roman"/>
          <w:sz w:val="22"/>
        </w:rPr>
        <w:t xml:space="preserve">Оформлять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C202F0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Вкладополучателя </w:t>
      </w:r>
      <w:r w:rsidRPr="00C202F0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14:paraId="5BEF65DC" w14:textId="3342F00E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B90B32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0A238876" w14:textId="07ECF791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1EA49EAC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4.  Проценты по депозиту и прочие условия</w:t>
      </w:r>
    </w:p>
    <w:p w14:paraId="2C67F0D2" w14:textId="130250DD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3A592B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2A8E74F1" w14:textId="3D968E66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3A592B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</w:t>
      </w:r>
      <w:r w:rsidR="005532EE" w:rsidRPr="005532EE">
        <w:rPr>
          <w:sz w:val="22"/>
        </w:rPr>
        <w:t xml:space="preserve">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Pr="00C202F0">
        <w:rPr>
          <w:sz w:val="22"/>
        </w:rPr>
        <w:t xml:space="preserve"> и причисляются к остатку денежных средств на депозите (</w:t>
      </w:r>
      <w:r w:rsidR="003A592B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3629146C" w14:textId="77777777" w:rsidR="00657920" w:rsidRPr="00C202F0" w:rsidRDefault="00657920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47E8F46C" w14:textId="194C3AEA" w:rsidR="00455C1A" w:rsidRPr="00C202F0" w:rsidRDefault="00657920" w:rsidP="00455C1A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4.3. </w:t>
      </w:r>
      <w:r w:rsidR="00455C1A" w:rsidRPr="00C202F0">
        <w:rPr>
          <w:sz w:val="22"/>
        </w:rPr>
        <w:t xml:space="preserve">В случае невостребования Вкладчиком причисленных к депозиту процентов </w:t>
      </w:r>
      <w:r w:rsidR="009C5C13" w:rsidRPr="00C202F0">
        <w:rPr>
          <w:sz w:val="22"/>
        </w:rPr>
        <w:t>в течение</w:t>
      </w:r>
      <w:r w:rsidR="00455C1A" w:rsidRPr="00C202F0">
        <w:rPr>
          <w:sz w:val="22"/>
        </w:rPr>
        <w:t xml:space="preserve"> срока хранения </w:t>
      </w:r>
      <w:r w:rsidR="009C5C13" w:rsidRPr="00C202F0">
        <w:rPr>
          <w:sz w:val="22"/>
        </w:rPr>
        <w:t>депозита Вкладополучатель</w:t>
      </w:r>
      <w:r w:rsidR="00455C1A" w:rsidRPr="00C202F0">
        <w:rPr>
          <w:sz w:val="22"/>
        </w:rPr>
        <w:t xml:space="preserve"> переводит их на Счет Вкладчика вместе с суммой депозита в день окончания его срока.</w:t>
      </w:r>
    </w:p>
    <w:p w14:paraId="61014907" w14:textId="1AADDEDA" w:rsidR="00657920" w:rsidRPr="00C202F0" w:rsidRDefault="00455C1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4.4. </w:t>
      </w:r>
      <w:r w:rsidR="00657920" w:rsidRPr="00C202F0">
        <w:rPr>
          <w:sz w:val="22"/>
        </w:rPr>
        <w:t>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 и т.п.) проценты по депозиту пересчитываются по ставке, соответствующей фактическому сроку хранения депозита:</w:t>
      </w:r>
    </w:p>
    <w:p w14:paraId="3DA16A8B" w14:textId="77777777" w:rsidR="00C806B7" w:rsidRPr="00C202F0" w:rsidRDefault="00C806B7" w:rsidP="00C806B7">
      <w:pPr>
        <w:pStyle w:val="a7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14:paraId="74812D2F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90 дня по 189 день – 50% от установленной ставки по депозиту</w:t>
      </w:r>
    </w:p>
    <w:p w14:paraId="1AAF6A59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190 дня по 369 день – 55% от установленной ставки по депозиту</w:t>
      </w:r>
    </w:p>
    <w:p w14:paraId="568F9EFD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lastRenderedPageBreak/>
        <w:t>с 370 дня по 500 день – 60% от установленной ставки по депозиту</w:t>
      </w:r>
    </w:p>
    <w:p w14:paraId="5ED334C3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65% от установленной ставки по депозиту</w:t>
      </w:r>
    </w:p>
    <w:p w14:paraId="679C0969" w14:textId="7C0F26C9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C5C13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14:paraId="634C4D01" w14:textId="5F8B4F53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B90B32" w:rsidRPr="00C202F0">
        <w:rPr>
          <w:sz w:val="22"/>
        </w:rPr>
        <w:t>счетам физических</w:t>
      </w:r>
      <w:r w:rsidRPr="00C202F0">
        <w:rPr>
          <w:sz w:val="22"/>
        </w:rPr>
        <w:t xml:space="preserve"> лиц в белорусских рублях в период размещения депозита.</w:t>
      </w:r>
    </w:p>
    <w:p w14:paraId="01331C93" w14:textId="77777777" w:rsidR="00657920" w:rsidRPr="00C202F0" w:rsidRDefault="00657920" w:rsidP="00572A3E">
      <w:pPr>
        <w:ind w:firstLine="284"/>
        <w:contextualSpacing/>
        <w:jc w:val="both"/>
        <w:rPr>
          <w:sz w:val="22"/>
        </w:rPr>
      </w:pPr>
      <w:r w:rsidRPr="00C202F0">
        <w:rPr>
          <w:sz w:val="22"/>
        </w:rPr>
        <w:t>Излишне начисленные проценты удерживаются из суммы депозита.</w:t>
      </w:r>
    </w:p>
    <w:p w14:paraId="20DBD486" w14:textId="58C58145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55C1A" w:rsidRPr="00C202F0">
        <w:rPr>
          <w:sz w:val="22"/>
        </w:rPr>
        <w:t>5</w:t>
      </w:r>
      <w:r w:rsidRPr="00C202F0">
        <w:rPr>
          <w:sz w:val="22"/>
        </w:rPr>
        <w:t>. На остаток депозита при востребовании его части по основаниям, предусмотренным п</w:t>
      </w:r>
      <w:r w:rsidR="00AA187B" w:rsidRPr="00C202F0">
        <w:rPr>
          <w:sz w:val="22"/>
        </w:rPr>
        <w:t>.</w:t>
      </w:r>
      <w:r w:rsidRPr="00C202F0">
        <w:rPr>
          <w:sz w:val="22"/>
        </w:rPr>
        <w:t xml:space="preserve"> 4.</w:t>
      </w:r>
      <w:r w:rsidR="00BB11B6" w:rsidRPr="00C202F0">
        <w:rPr>
          <w:sz w:val="22"/>
        </w:rPr>
        <w:t>4</w:t>
      </w:r>
      <w:r w:rsidRPr="00C202F0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14:paraId="2C74D719" w14:textId="2932D525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14:paraId="196CA4D3" w14:textId="5B9FB7E7" w:rsidR="00657920" w:rsidRPr="00C202F0" w:rsidRDefault="00657920" w:rsidP="00572A3E">
      <w:pPr>
        <w:ind w:left="20"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>4.</w:t>
      </w:r>
      <w:r w:rsidR="00455C1A" w:rsidRPr="00C202F0">
        <w:rPr>
          <w:sz w:val="22"/>
          <w:szCs w:val="24"/>
        </w:rPr>
        <w:t>6</w:t>
      </w:r>
      <w:r w:rsidRPr="00C202F0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14:paraId="77FC0076" w14:textId="1E27AFA8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Пополнения депозита в СБОЛ/МБ может осуществляться также иными лицами. </w:t>
      </w:r>
    </w:p>
    <w:p w14:paraId="19AAB434" w14:textId="6CF532BB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55C1A" w:rsidRPr="00C202F0">
        <w:rPr>
          <w:sz w:val="22"/>
        </w:rPr>
        <w:t>7</w:t>
      </w:r>
      <w:r w:rsidRPr="00C202F0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14:paraId="44CFFE64" w14:textId="6BC7F473" w:rsidR="00657920" w:rsidRPr="00C202F0" w:rsidRDefault="00657920" w:rsidP="00572A3E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455C1A" w:rsidRPr="00C202F0">
        <w:rPr>
          <w:sz w:val="22"/>
        </w:rPr>
        <w:t>8</w:t>
      </w:r>
      <w:r w:rsidRPr="00C202F0">
        <w:rPr>
          <w:sz w:val="22"/>
        </w:rPr>
        <w:t>. Перечисленная Вкладчиком на карточный счет сумма процентов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14:paraId="6BDD735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299DB6EE" w14:textId="79939FA4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5.1. </w:t>
      </w:r>
      <w:r w:rsidR="00B90B32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переводом. </w:t>
      </w:r>
    </w:p>
    <w:p w14:paraId="227F8D79" w14:textId="330C1965" w:rsidR="00657920" w:rsidRPr="00C202F0" w:rsidRDefault="00657920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1263199A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7ED9D6B9" w14:textId="659125F0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до </w:t>
      </w:r>
      <w:r w:rsidR="007030ED" w:rsidRPr="00C202F0">
        <w:rPr>
          <w:sz w:val="22"/>
        </w:rPr>
        <w:t>наступления</w:t>
      </w:r>
      <w:r w:rsidRPr="00C202F0">
        <w:rPr>
          <w:sz w:val="22"/>
        </w:rPr>
        <w:t xml:space="preserve"> срока возврата депозита, указанного в п.1.6, требовать возврат депозита. Депозит может быть возвращен досрочно только с согласия Вкладополучателя. </w:t>
      </w:r>
    </w:p>
    <w:p w14:paraId="060F76BD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5.5.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1A4AE9FC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5.6.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14:paraId="46FF1A4D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</w:t>
      </w:r>
    </w:p>
    <w:p w14:paraId="43A0C6D3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9F8781A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63248E7C" w14:textId="3E5044E3" w:rsidR="003C3E27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банковского деп</w:t>
      </w:r>
      <w:r w:rsidR="00EB7A09">
        <w:rPr>
          <w:sz w:val="22"/>
        </w:rPr>
        <w:t xml:space="preserve">озита «Сохраняй» от </w:t>
      </w:r>
      <w:r w:rsidR="004673B0">
        <w:rPr>
          <w:sz w:val="22"/>
        </w:rPr>
        <w:t>28.02</w:t>
      </w:r>
      <w:r w:rsidR="00EB7A09">
        <w:rPr>
          <w:sz w:val="22"/>
        </w:rPr>
        <w:t xml:space="preserve">.2019 </w:t>
      </w:r>
      <w:r w:rsidR="003C3E27" w:rsidRPr="00C202F0">
        <w:rPr>
          <w:sz w:val="22"/>
        </w:rPr>
        <w:t>№ 01/01-07/</w:t>
      </w:r>
      <w:r w:rsidR="00EB7A09">
        <w:rPr>
          <w:sz w:val="22"/>
        </w:rPr>
        <w:t>41</w:t>
      </w:r>
      <w:r w:rsidR="003C3E27" w:rsidRPr="00C202F0">
        <w:rPr>
          <w:sz w:val="22"/>
        </w:rPr>
        <w:t>, размещенными на информационных стендах и/или сайте Вкладополучателя, с которыми Вкладчик ознакомлен и согласен.</w:t>
      </w:r>
    </w:p>
    <w:p w14:paraId="362D401C" w14:textId="63AF9CF0" w:rsidR="00657920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D45499">
        <w:rPr>
          <w:sz w:val="22"/>
        </w:rPr>
      </w:r>
      <w:r w:rsidR="00D45499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D45499">
        <w:rPr>
          <w:sz w:val="22"/>
        </w:rPr>
      </w:r>
      <w:r w:rsidR="00D45499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01014BB7" w14:textId="77777777" w:rsidR="00657920" w:rsidRPr="00C202F0" w:rsidRDefault="0065792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29C26148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14:paraId="211ACAAC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10159194" w14:textId="15D9D0F6" w:rsidR="00D02DDF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5.12.</w:t>
      </w:r>
      <w:r w:rsidR="00D02DDF" w:rsidRPr="00C202F0">
        <w:rPr>
          <w:sz w:val="22"/>
        </w:rPr>
        <w:t xml:space="preserve">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14:paraId="290E70D2" w14:textId="287503F8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6E1973" w:rsidRPr="00C202F0">
        <w:rPr>
          <w:sz w:val="22"/>
        </w:rPr>
        <w:t>3</w:t>
      </w:r>
      <w:r w:rsidRPr="00C202F0">
        <w:rPr>
          <w:sz w:val="22"/>
        </w:rPr>
        <w:t xml:space="preserve">. Настоящий Договор вступает в силу с момента внесения денежных средств и действует </w:t>
      </w:r>
      <w:r w:rsidR="00B90B32" w:rsidRPr="00C202F0">
        <w:rPr>
          <w:sz w:val="22"/>
        </w:rPr>
        <w:t>до полного</w:t>
      </w:r>
      <w:r w:rsidRPr="00C202F0">
        <w:rPr>
          <w:sz w:val="22"/>
        </w:rPr>
        <w:t xml:space="preserve"> исполнения Сторонами обязательств по настоящему Договору.</w:t>
      </w:r>
    </w:p>
    <w:p w14:paraId="2A0AFA60" w14:textId="483DDAF9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6E1973" w:rsidRPr="00C202F0">
        <w:rPr>
          <w:sz w:val="22"/>
        </w:rPr>
        <w:t>4</w:t>
      </w:r>
      <w:r w:rsidRPr="00C202F0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14:paraId="6C88FA5B" w14:textId="77777777" w:rsidR="00572A3E" w:rsidRPr="00C202F0" w:rsidRDefault="00572A3E" w:rsidP="00572A3E">
      <w:pPr>
        <w:widowControl w:val="0"/>
        <w:spacing w:line="228" w:lineRule="auto"/>
        <w:ind w:firstLine="284"/>
        <w:rPr>
          <w:b/>
          <w:sz w:val="22"/>
        </w:rPr>
      </w:pPr>
    </w:p>
    <w:p w14:paraId="5DF9763C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4639BB5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Вкладополучатель:______________________________________________________________________,</w:t>
      </w:r>
    </w:p>
    <w:p w14:paraId="2FD4760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14:paraId="04C1F08C" w14:textId="28FE2FAB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B90B32" w:rsidRPr="00C202F0">
        <w:rPr>
          <w:sz w:val="22"/>
        </w:rPr>
        <w:t xml:space="preserve">сети, </w:t>
      </w:r>
      <w:r w:rsidR="00B90B32" w:rsidRPr="00C202F0">
        <w:t>5</w:t>
      </w:r>
      <w:r w:rsidRPr="00C202F0">
        <w:rPr>
          <w:sz w:val="22"/>
        </w:rPr>
        <w:t xml:space="preserve">-148-148 – для </w:t>
      </w:r>
      <w:r w:rsidR="00B13388">
        <w:rPr>
          <w:sz w:val="22"/>
          <w:lang w:val="en-US"/>
        </w:rPr>
        <w:t>A</w:t>
      </w:r>
      <w:r w:rsidR="00B13388" w:rsidRPr="00B13388">
        <w:rPr>
          <w:sz w:val="22"/>
        </w:rPr>
        <w:t>1</w:t>
      </w:r>
      <w:r w:rsidRPr="00C202F0">
        <w:rPr>
          <w:sz w:val="22"/>
        </w:rPr>
        <w:t>, Life:), МТС.</w:t>
      </w:r>
    </w:p>
    <w:p w14:paraId="1F35EF3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73261DD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1852AD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36E240E7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20E0B6E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7D6C09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34A68166" w14:textId="5E9215B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r w:rsidR="00B90B32" w:rsidRPr="00C202F0">
        <w:rPr>
          <w:sz w:val="22"/>
        </w:rPr>
        <w:t>места жительства</w:t>
      </w:r>
      <w:r w:rsidRPr="00C202F0">
        <w:rPr>
          <w:sz w:val="22"/>
        </w:rPr>
        <w:t xml:space="preserve"> ________________________________________________________________</w:t>
      </w:r>
    </w:p>
    <w:p w14:paraId="72BEF028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22102106" w14:textId="17F16C9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r w:rsidR="00B90B32" w:rsidRPr="00C202F0">
        <w:rPr>
          <w:sz w:val="22"/>
        </w:rPr>
        <w:t>_ домашний</w:t>
      </w:r>
      <w:r w:rsidRPr="00C202F0">
        <w:rPr>
          <w:sz w:val="22"/>
        </w:rPr>
        <w:t xml:space="preserve"> _________________________________</w:t>
      </w:r>
    </w:p>
    <w:p w14:paraId="5FCFABA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Вкладополучатель:                                                                                        Вкладчик:</w:t>
      </w:r>
    </w:p>
    <w:p w14:paraId="3CF8587E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1E67B02B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>(должность, ФИО, подпись)                                                                                                   (подпись)</w:t>
      </w:r>
    </w:p>
    <w:p w14:paraId="0ADE25A9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3A421C8" w14:textId="782748A7" w:rsidR="001B29C2" w:rsidRPr="00C202F0" w:rsidRDefault="001B29C2">
      <w:pPr>
        <w:spacing w:after="200" w:line="276" w:lineRule="auto"/>
        <w:rPr>
          <w:bCs/>
          <w:sz w:val="22"/>
        </w:rPr>
      </w:pPr>
      <w:r w:rsidRPr="00C202F0">
        <w:rPr>
          <w:bCs/>
          <w:sz w:val="22"/>
        </w:rPr>
        <w:br w:type="page"/>
      </w:r>
    </w:p>
    <w:p w14:paraId="3F954A7C" w14:textId="5EDD3BC8" w:rsidR="006B10CE" w:rsidRPr="00C202F0" w:rsidRDefault="006B10CE" w:rsidP="006B10CE">
      <w:pPr>
        <w:jc w:val="right"/>
      </w:pPr>
      <w:r w:rsidRPr="00C202F0">
        <w:t>Приложение 3</w:t>
      </w:r>
    </w:p>
    <w:p w14:paraId="32CCB2EC" w14:textId="57DCF395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36F8778C" w14:textId="750EF446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59BE0708" w14:textId="77777777" w:rsidR="006B10CE" w:rsidRPr="00C202F0" w:rsidRDefault="006B10CE" w:rsidP="006B10CE">
      <w:pPr>
        <w:jc w:val="right"/>
        <w:rPr>
          <w:position w:val="-6"/>
        </w:rPr>
      </w:pPr>
    </w:p>
    <w:p w14:paraId="4E21BC60" w14:textId="77777777" w:rsidR="00657920" w:rsidRPr="00C202F0" w:rsidRDefault="00657920" w:rsidP="00572A3E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7F4493F3" w14:textId="77777777" w:rsidR="00657920" w:rsidRPr="00C202F0" w:rsidRDefault="00657920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на имя другого лица № ____________________</w:t>
      </w:r>
    </w:p>
    <w:p w14:paraId="6454C0A0" w14:textId="77777777" w:rsidR="00EE0AA7" w:rsidRPr="00C202F0" w:rsidRDefault="00EE0AA7" w:rsidP="00572A3E">
      <w:pPr>
        <w:widowControl w:val="0"/>
        <w:ind w:firstLine="284"/>
        <w:jc w:val="center"/>
        <w:rPr>
          <w:bCs/>
          <w:sz w:val="22"/>
        </w:rPr>
      </w:pPr>
      <w:r w:rsidRPr="00C202F0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14:paraId="04ECD2C2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</w:p>
    <w:p w14:paraId="0C5E0B29" w14:textId="60FB71FA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  _______________________                            </w:t>
      </w:r>
    </w:p>
    <w:p w14:paraId="0EDEDD98" w14:textId="77777777" w:rsidR="00657920" w:rsidRPr="00C202F0" w:rsidRDefault="00657920" w:rsidP="00572A3E">
      <w:pPr>
        <w:widowControl w:val="0"/>
        <w:ind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16E7BE74" w14:textId="77777777" w:rsidR="00657920" w:rsidRPr="00C202F0" w:rsidRDefault="00657920" w:rsidP="00572A3E">
      <w:pPr>
        <w:widowControl w:val="0"/>
        <w:ind w:firstLine="284"/>
        <w:jc w:val="center"/>
        <w:rPr>
          <w:sz w:val="16"/>
        </w:rPr>
      </w:pPr>
    </w:p>
    <w:p w14:paraId="53821E63" w14:textId="4F9D48DA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«БПС-Сбербанк», </w:t>
      </w:r>
      <w:r w:rsidRPr="00C202F0">
        <w:rPr>
          <w:sz w:val="22"/>
        </w:rPr>
        <w:t>именуемое в дальнейшем Вкладополучатель, в лице &lt;</w:t>
      </w:r>
      <w:r w:rsidRPr="00C202F0">
        <w:rPr>
          <w:i/>
          <w:sz w:val="22"/>
        </w:rPr>
        <w:t>Должность, Ф.И.О. уполномоченного работника Вкладополучателя</w:t>
      </w:r>
      <w:r w:rsidRPr="00C202F0">
        <w:rPr>
          <w:sz w:val="22"/>
        </w:rPr>
        <w:t>&gt;, действующего на основании доверенности &lt;</w:t>
      </w:r>
      <w:r w:rsidR="009C5C13" w:rsidRPr="00C202F0">
        <w:rPr>
          <w:sz w:val="22"/>
        </w:rPr>
        <w:t>Дата, №</w:t>
      </w:r>
      <w:r w:rsidRPr="00C202F0">
        <w:rPr>
          <w:sz w:val="22"/>
        </w:rPr>
        <w:t xml:space="preserve"> Доверенности&gt;, с одной стороны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14:paraId="41D4A949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166F2FE3" w14:textId="77777777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1.1.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Вкладчик вносит денежные средства на депозитный счет на имя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&lt;</w:t>
      </w:r>
      <w:r w:rsidRPr="00C202F0">
        <w:rPr>
          <w:i/>
          <w:iCs/>
          <w:sz w:val="22"/>
          <w:szCs w:val="22"/>
        </w:rPr>
        <w:t>Ф</w:t>
      </w:r>
      <w:r w:rsidRPr="00C202F0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C202F0">
        <w:rPr>
          <w:sz w:val="22"/>
          <w:szCs w:val="22"/>
        </w:rPr>
        <w:t>,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428CCD30" w14:textId="77777777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1.2.</w:t>
      </w:r>
      <w:r w:rsidRPr="00C202F0">
        <w:rPr>
          <w:sz w:val="22"/>
        </w:rPr>
        <w:t xml:space="preserve"> Вид договора – договор срочного безотзывного банковского депозита.</w:t>
      </w:r>
      <w:r w:rsidRPr="00C202F0">
        <w:rPr>
          <w:sz w:val="22"/>
          <w:szCs w:val="22"/>
        </w:rPr>
        <w:t xml:space="preserve"> </w:t>
      </w:r>
    </w:p>
    <w:p w14:paraId="2EA88D58" w14:textId="0BDB05EC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 xml:space="preserve">1.3. </w:t>
      </w:r>
      <w:r w:rsidRPr="00C202F0">
        <w:rPr>
          <w:sz w:val="22"/>
        </w:rPr>
        <w:t xml:space="preserve">Сумма первоначального </w:t>
      </w:r>
      <w:r w:rsidR="009C5C13" w:rsidRPr="00C202F0">
        <w:rPr>
          <w:sz w:val="22"/>
        </w:rPr>
        <w:t>взноса –</w:t>
      </w:r>
      <w:r w:rsidRPr="00C202F0">
        <w:rPr>
          <w:sz w:val="22"/>
        </w:rPr>
        <w:t xml:space="preserve"> __________________________________________________.</w:t>
      </w:r>
    </w:p>
    <w:p w14:paraId="134339D2" w14:textId="77777777" w:rsidR="00657920" w:rsidRPr="00C202F0" w:rsidRDefault="00657920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13E93C1F" w14:textId="2F447DFF" w:rsidR="00B13388" w:rsidRDefault="00657920" w:rsidP="00B13388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B13388">
        <w:rPr>
          <w:sz w:val="22"/>
          <w:lang w:val="en-US"/>
        </w:rPr>
        <w:t> </w:t>
      </w:r>
      <w:r w:rsidR="00B13388" w:rsidRPr="009130C3">
        <w:rPr>
          <w:sz w:val="22"/>
          <w:szCs w:val="22"/>
        </w:rPr>
        <w:t>Размер процентов по депозиту устанавливается в размере ставки рефинансирования Национального банка Республики Беларусь</w:t>
      </w:r>
      <w:r w:rsidR="00B13388">
        <w:rPr>
          <w:sz w:val="22"/>
          <w:szCs w:val="22"/>
        </w:rPr>
        <w:t xml:space="preserve"> (далее - СР)</w:t>
      </w:r>
      <w:r w:rsidR="00B13388" w:rsidRPr="009130C3">
        <w:rPr>
          <w:sz w:val="22"/>
          <w:szCs w:val="22"/>
        </w:rPr>
        <w:t xml:space="preserve">, </w:t>
      </w:r>
      <w:r w:rsidR="00687EA1" w:rsidRPr="00687EA1">
        <w:rPr>
          <w:i/>
          <w:sz w:val="22"/>
          <w:szCs w:val="22"/>
        </w:rPr>
        <w:t>увеличенной/уменьшенной</w:t>
      </w:r>
      <w:r w:rsidR="00B13388" w:rsidRPr="009130C3">
        <w:rPr>
          <w:sz w:val="22"/>
          <w:szCs w:val="22"/>
        </w:rPr>
        <w:t xml:space="preserve"> на </w:t>
      </w:r>
      <w:r w:rsidR="00B13388" w:rsidRPr="009130C3">
        <w:rPr>
          <w:i/>
          <w:sz w:val="22"/>
          <w:szCs w:val="22"/>
        </w:rPr>
        <w:t xml:space="preserve">&lt;Цифрами </w:t>
      </w:r>
      <w:r w:rsidR="00B13388" w:rsidRPr="009130C3">
        <w:rPr>
          <w:sz w:val="22"/>
          <w:szCs w:val="22"/>
        </w:rPr>
        <w:t>(</w:t>
      </w:r>
      <w:r w:rsidR="00B13388" w:rsidRPr="009130C3">
        <w:rPr>
          <w:i/>
          <w:sz w:val="22"/>
          <w:szCs w:val="22"/>
        </w:rPr>
        <w:t>Прописью</w:t>
      </w:r>
      <w:r w:rsidR="00B13388" w:rsidRPr="009130C3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B13388" w:rsidRPr="009130C3">
        <w:rPr>
          <w:i/>
          <w:sz w:val="22"/>
          <w:szCs w:val="22"/>
        </w:rPr>
        <w:t xml:space="preserve">&lt;Цифрами </w:t>
      </w:r>
      <w:r w:rsidR="00B13388" w:rsidRPr="009130C3">
        <w:rPr>
          <w:sz w:val="22"/>
          <w:szCs w:val="22"/>
        </w:rPr>
        <w:t>(</w:t>
      </w:r>
      <w:r w:rsidR="00B13388" w:rsidRPr="009130C3">
        <w:rPr>
          <w:i/>
          <w:sz w:val="22"/>
          <w:szCs w:val="22"/>
        </w:rPr>
        <w:t>Прописью</w:t>
      </w:r>
      <w:r w:rsidR="00B13388" w:rsidRPr="009130C3">
        <w:rPr>
          <w:sz w:val="22"/>
          <w:szCs w:val="22"/>
        </w:rPr>
        <w:t>)&gt; процентов годовых.</w:t>
      </w:r>
    </w:p>
    <w:p w14:paraId="150DE065" w14:textId="3FC1BEB1" w:rsidR="00657920" w:rsidRPr="00C202F0" w:rsidRDefault="00B13388" w:rsidP="00D16ED1">
      <w:pPr>
        <w:spacing w:line="228" w:lineRule="auto"/>
        <w:ind w:firstLine="284"/>
        <w:jc w:val="both"/>
        <w:rPr>
          <w:sz w:val="22"/>
          <w:szCs w:val="22"/>
        </w:rPr>
      </w:pPr>
      <w:r w:rsidRPr="00A365FA"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50663185" w14:textId="33D4C4FE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1.</w:t>
      </w:r>
      <w:r w:rsidR="009C5C13" w:rsidRPr="00C202F0">
        <w:rPr>
          <w:sz w:val="22"/>
        </w:rPr>
        <w:t>5. Срок</w:t>
      </w:r>
      <w:r w:rsidRPr="00C202F0">
        <w:rPr>
          <w:sz w:val="22"/>
        </w:rPr>
        <w:t xml:space="preserve">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7B86A94F" w14:textId="77777777" w:rsidR="00657920" w:rsidRPr="00C202F0" w:rsidRDefault="00657920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781A2E69" w14:textId="77777777" w:rsidR="00657920" w:rsidRPr="00C202F0" w:rsidRDefault="00657920" w:rsidP="00572A3E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sz w:val="22"/>
          <w:szCs w:val="20"/>
        </w:rPr>
        <w:t xml:space="preserve"> </w:t>
      </w:r>
      <w:r w:rsidRPr="00C202F0">
        <w:rPr>
          <w:sz w:val="22"/>
          <w:szCs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1F7375F2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1.7.</w:t>
      </w:r>
      <w:r w:rsidRPr="00C202F0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14:paraId="2B808BDF" w14:textId="0DF43160" w:rsidR="00657920" w:rsidRPr="00C202F0" w:rsidRDefault="00657920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1.8.</w:t>
      </w:r>
      <w:r w:rsidRPr="00C202F0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</w:t>
      </w:r>
      <w:r w:rsidR="009C5C13" w:rsidRPr="00C202F0">
        <w:rPr>
          <w:sz w:val="22"/>
          <w:szCs w:val="22"/>
        </w:rPr>
        <w:t>предъявления первого</w:t>
      </w:r>
      <w:r w:rsidRPr="00C202F0">
        <w:rPr>
          <w:sz w:val="22"/>
          <w:szCs w:val="22"/>
        </w:rPr>
        <w:t xml:space="preserve"> требования, Другое лицо письменно отказалось от депозита.</w:t>
      </w:r>
    </w:p>
    <w:p w14:paraId="7D82C45F" w14:textId="2393A791" w:rsidR="00657920" w:rsidRPr="00C202F0" w:rsidRDefault="00657920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iCs/>
          <w:sz w:val="22"/>
        </w:rPr>
        <w:t xml:space="preserve">1.9. </w:t>
      </w:r>
      <w:r w:rsidR="009C5C13" w:rsidRPr="00C202F0">
        <w:rPr>
          <w:sz w:val="22"/>
          <w:szCs w:val="22"/>
        </w:rPr>
        <w:t>Физическое лицо</w:t>
      </w:r>
      <w:r w:rsidRPr="00C202F0">
        <w:rPr>
          <w:sz w:val="22"/>
          <w:szCs w:val="22"/>
        </w:rPr>
        <w:t xml:space="preserve">, которое согласно п.1.7 или п.1.8 приобретает права Вкладчика, далее по </w:t>
      </w:r>
      <w:r w:rsidR="009C5C13" w:rsidRPr="00C202F0">
        <w:rPr>
          <w:sz w:val="22"/>
          <w:szCs w:val="22"/>
        </w:rPr>
        <w:t>тексту разделов</w:t>
      </w:r>
      <w:r w:rsidRPr="00C202F0">
        <w:rPr>
          <w:sz w:val="22"/>
          <w:szCs w:val="22"/>
        </w:rPr>
        <w:t xml:space="preserve"> 2 – 5 настоящего Договора именуется Вкладчик. </w:t>
      </w:r>
    </w:p>
    <w:p w14:paraId="51AB2A59" w14:textId="77777777" w:rsidR="00657920" w:rsidRPr="00C202F0" w:rsidRDefault="00657920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2E847026" w14:textId="20CAD4AF" w:rsidR="00657920" w:rsidRPr="00C202F0" w:rsidRDefault="009C5C13" w:rsidP="00572A3E">
      <w:pPr>
        <w:widowControl w:val="0"/>
        <w:ind w:firstLine="284"/>
        <w:rPr>
          <w:b/>
          <w:sz w:val="22"/>
        </w:rPr>
      </w:pPr>
      <w:r>
        <w:rPr>
          <w:b/>
          <w:sz w:val="22"/>
        </w:rPr>
        <w:t xml:space="preserve">2.1. </w:t>
      </w:r>
      <w:r w:rsidR="00657920" w:rsidRPr="00C202F0">
        <w:rPr>
          <w:b/>
          <w:sz w:val="22"/>
        </w:rPr>
        <w:t xml:space="preserve">Вкладополучатель обязуется: </w:t>
      </w:r>
    </w:p>
    <w:p w14:paraId="29CF3726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0D838260" w14:textId="7349CAD4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 (в том числе и настоящим) договорами.</w:t>
      </w:r>
    </w:p>
    <w:p w14:paraId="092D60FD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14:paraId="2CEE81A9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2.1.4.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3599784B" w14:textId="5BA89289" w:rsidR="00195590" w:rsidRPr="00C202F0" w:rsidRDefault="00195590" w:rsidP="00195590">
      <w:pPr>
        <w:pStyle w:val="Style8"/>
        <w:spacing w:line="240" w:lineRule="auto"/>
        <w:ind w:firstLine="284"/>
        <w:rPr>
          <w:sz w:val="22"/>
        </w:rPr>
      </w:pPr>
      <w:r w:rsidRPr="00C202F0">
        <w:rPr>
          <w:sz w:val="22"/>
        </w:rPr>
        <w:t xml:space="preserve">2.1.5. Возвратить депозит с причитающимися процентами при наступлении срока его возврата </w:t>
      </w:r>
      <w:r w:rsidRPr="00C202F0">
        <w:rPr>
          <w:sz w:val="22"/>
          <w:szCs w:val="20"/>
        </w:rPr>
        <w:t xml:space="preserve">с зачислением </w:t>
      </w:r>
      <w:r w:rsidRPr="00C202F0">
        <w:rPr>
          <w:sz w:val="22"/>
        </w:rPr>
        <w:t xml:space="preserve">на Счет Вкладчика </w:t>
      </w:r>
      <w:r w:rsidRPr="00C202F0">
        <w:rPr>
          <w:sz w:val="22"/>
          <w:szCs w:val="20"/>
        </w:rPr>
        <w:t>в день их списания с депозитного счета (с учетом требований п.1.6).</w:t>
      </w:r>
    </w:p>
    <w:p w14:paraId="4161E217" w14:textId="77777777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450B7FB8" w14:textId="4E5AE853" w:rsidR="00657920" w:rsidRPr="00C202F0" w:rsidRDefault="00657920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1B29C2" w:rsidRPr="00C202F0">
        <w:rPr>
          <w:sz w:val="22"/>
        </w:rPr>
        <w:t>8</w:t>
      </w:r>
      <w:r w:rsidRPr="00C202F0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52F8424" w14:textId="1FFB7B9D" w:rsidR="00657920" w:rsidRPr="00C202F0" w:rsidRDefault="00657920" w:rsidP="001B29C2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</w:t>
      </w:r>
      <w:r w:rsidR="009C5C13" w:rsidRPr="00C202F0">
        <w:rPr>
          <w:b/>
          <w:sz w:val="22"/>
        </w:rPr>
        <w:t>2. Вкладчик</w:t>
      </w:r>
      <w:r w:rsidRPr="00C202F0">
        <w:rPr>
          <w:b/>
          <w:sz w:val="22"/>
        </w:rPr>
        <w:t xml:space="preserve"> обязуется: </w:t>
      </w:r>
    </w:p>
    <w:p w14:paraId="6AED5229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4EBA3E52" w14:textId="77777777" w:rsidR="007717C5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>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="007717C5" w:rsidRPr="00C202F0">
        <w:rPr>
          <w:sz w:val="22"/>
          <w:u w:val="single"/>
        </w:rPr>
        <w:t>www.bps-sberbank.by</w:t>
      </w:r>
      <w:r w:rsidR="007717C5" w:rsidRPr="00C202F0">
        <w:rPr>
          <w:sz w:val="22"/>
        </w:rPr>
        <w:t>) (далее – сайт).</w:t>
      </w:r>
    </w:p>
    <w:p w14:paraId="62184FE8" w14:textId="3FE0FE30" w:rsidR="0035113D" w:rsidRPr="00C202F0" w:rsidRDefault="0035113D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14:paraId="709CA85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44F1F8C0" w14:textId="6E01C66F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3.1. Вкладополучатель имеет право:</w:t>
      </w:r>
    </w:p>
    <w:p w14:paraId="11E0C8FA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14:paraId="778ACF85" w14:textId="7777777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14:paraId="06085438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14:paraId="0893AB7C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24265DEF" w14:textId="4A2ED114" w:rsidR="00D45499" w:rsidRPr="00C202F0" w:rsidRDefault="00D45499" w:rsidP="00D45499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C202F0">
        <w:rPr>
          <w:b/>
          <w:sz w:val="22"/>
        </w:rPr>
        <w:t>3.2. Вкладчик имеет право:</w:t>
      </w:r>
    </w:p>
    <w:p w14:paraId="6EEE61E7" w14:textId="77777777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2BCDB742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03DCAFDC" w14:textId="58D93D34" w:rsidR="00657920" w:rsidRPr="00C202F0" w:rsidRDefault="00657920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14:paraId="4453431E" w14:textId="66839197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4942B894" w14:textId="394A8E0B" w:rsidR="00657920" w:rsidRPr="00C202F0" w:rsidRDefault="00657920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3A66E05E" w14:textId="77777777" w:rsidR="00657920" w:rsidRPr="00C202F0" w:rsidRDefault="00657920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4.  Проценты по депозиту и прочие условия</w:t>
      </w:r>
    </w:p>
    <w:p w14:paraId="17BA4A39" w14:textId="6B83BEEC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B13388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60BE188A" w14:textId="0260A60C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13388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B13388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77C049EF" w14:textId="77777777" w:rsidR="00657920" w:rsidRPr="00C202F0" w:rsidRDefault="00657920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5E5B3D05" w14:textId="2F5610E5" w:rsidR="00BB11B6" w:rsidRPr="00C202F0" w:rsidRDefault="00BB11B6" w:rsidP="00BB11B6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4.3. В случае невостребования Вкладчиком причисленных к депозиту процентов </w:t>
      </w:r>
      <w:r w:rsidR="009C5C13" w:rsidRPr="00C202F0">
        <w:rPr>
          <w:sz w:val="22"/>
        </w:rPr>
        <w:t>в течение</w:t>
      </w:r>
      <w:r w:rsidRPr="00C202F0">
        <w:rPr>
          <w:sz w:val="22"/>
        </w:rPr>
        <w:t xml:space="preserve"> срока хранения депозита </w:t>
      </w:r>
      <w:r w:rsidR="009C5C13">
        <w:rPr>
          <w:sz w:val="22"/>
        </w:rPr>
        <w:t>Вкладо</w:t>
      </w:r>
      <w:r w:rsidR="009C5C13" w:rsidRPr="00C202F0">
        <w:rPr>
          <w:sz w:val="22"/>
        </w:rPr>
        <w:t>получатель</w:t>
      </w:r>
      <w:r w:rsidRPr="00C202F0">
        <w:rPr>
          <w:sz w:val="22"/>
        </w:rPr>
        <w:t xml:space="preserve"> переводит их на Счет Вкладчика вместе с суммой депозита в день окончания его срока.</w:t>
      </w:r>
    </w:p>
    <w:p w14:paraId="26E153EE" w14:textId="4FB27CBE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BB11B6" w:rsidRPr="00C202F0">
        <w:rPr>
          <w:sz w:val="22"/>
        </w:rPr>
        <w:t>4</w:t>
      </w:r>
      <w:r w:rsidRPr="00C202F0">
        <w:rPr>
          <w:sz w:val="22"/>
        </w:rPr>
        <w:t>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 и т.п.) проценты по депозиту пересчитываются по ставке, соответствующей фактическому сроку хранения депозита:</w:t>
      </w:r>
    </w:p>
    <w:p w14:paraId="6821E28D" w14:textId="77777777" w:rsidR="00C806B7" w:rsidRPr="00C202F0" w:rsidRDefault="00C806B7" w:rsidP="00C806B7">
      <w:pPr>
        <w:pStyle w:val="a7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14:paraId="76FD1A27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90 дня по 189 день – 50% от установленной ставки по депозиту</w:t>
      </w:r>
    </w:p>
    <w:p w14:paraId="66E14FB0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190 дня по 369 день – 55% от установленной ставки по депозиту</w:t>
      </w:r>
    </w:p>
    <w:p w14:paraId="6CBB0700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370 дня по 500 день – 60% от установленной ставки по депозиту</w:t>
      </w:r>
    </w:p>
    <w:p w14:paraId="5E0872B3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65% от установленной ставки по депозиту</w:t>
      </w:r>
    </w:p>
    <w:p w14:paraId="052525DB" w14:textId="1F9EF776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C5C13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14:paraId="6D68F561" w14:textId="7210FCAC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C5C13" w:rsidRPr="00C202F0">
        <w:rPr>
          <w:sz w:val="22"/>
        </w:rPr>
        <w:t>счетам физических</w:t>
      </w:r>
      <w:r w:rsidRPr="00C202F0">
        <w:rPr>
          <w:sz w:val="22"/>
        </w:rPr>
        <w:t xml:space="preserve"> лиц в белорусских рублях в период размещения депозита.</w:t>
      </w:r>
    </w:p>
    <w:p w14:paraId="6E9A78FB" w14:textId="77777777" w:rsidR="00657920" w:rsidRPr="00C202F0" w:rsidRDefault="00657920" w:rsidP="00572A3E">
      <w:pPr>
        <w:ind w:firstLine="284"/>
        <w:contextualSpacing/>
        <w:jc w:val="both"/>
        <w:rPr>
          <w:sz w:val="22"/>
        </w:rPr>
      </w:pPr>
      <w:r w:rsidRPr="00C202F0">
        <w:rPr>
          <w:sz w:val="22"/>
        </w:rPr>
        <w:t>Излишне начисленные проценты удерживаются из суммы депозита.</w:t>
      </w:r>
    </w:p>
    <w:p w14:paraId="372020DB" w14:textId="647D5855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BB11B6" w:rsidRPr="00C202F0">
        <w:rPr>
          <w:sz w:val="22"/>
        </w:rPr>
        <w:t>5</w:t>
      </w:r>
      <w:r w:rsidRPr="00C202F0">
        <w:rPr>
          <w:sz w:val="22"/>
        </w:rPr>
        <w:t>. На остаток депозита при востребовании его части по основаниям, предусмотренным пунктом 4.</w:t>
      </w:r>
      <w:r w:rsidR="00BB11B6" w:rsidRPr="00C202F0">
        <w:rPr>
          <w:sz w:val="22"/>
        </w:rPr>
        <w:t>4</w:t>
      </w:r>
      <w:r w:rsidRPr="00C202F0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14:paraId="66994C25" w14:textId="110FAF15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14:paraId="220B186F" w14:textId="59984950" w:rsidR="00657920" w:rsidRPr="00C202F0" w:rsidRDefault="00657920" w:rsidP="00572A3E">
      <w:pPr>
        <w:ind w:left="20"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>4.</w:t>
      </w:r>
      <w:r w:rsidR="00BB11B6" w:rsidRPr="00C202F0">
        <w:rPr>
          <w:sz w:val="22"/>
          <w:szCs w:val="24"/>
        </w:rPr>
        <w:t>6</w:t>
      </w:r>
      <w:r w:rsidRPr="00C202F0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14:paraId="1EB530DE" w14:textId="21BC667D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Пополнения депозита в СБОЛ/МБ может осуществляться также иными лицами. </w:t>
      </w:r>
    </w:p>
    <w:p w14:paraId="2820869F" w14:textId="64777029" w:rsidR="00657920" w:rsidRPr="00C202F0" w:rsidRDefault="00657920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BB11B6" w:rsidRPr="00C202F0">
        <w:rPr>
          <w:sz w:val="22"/>
        </w:rPr>
        <w:t>7</w:t>
      </w:r>
      <w:r w:rsidRPr="00C202F0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14:paraId="02D950AA" w14:textId="64A9F7E7" w:rsidR="00657920" w:rsidRPr="00C202F0" w:rsidRDefault="00657920" w:rsidP="00572A3E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>4.</w:t>
      </w:r>
      <w:r w:rsidR="00BB11B6" w:rsidRPr="00C202F0">
        <w:rPr>
          <w:sz w:val="22"/>
        </w:rPr>
        <w:t>8</w:t>
      </w:r>
      <w:r w:rsidRPr="00C202F0">
        <w:rPr>
          <w:sz w:val="22"/>
        </w:rPr>
        <w:t>. Перечисленная Вкладчиком на карточный счет сумма процентов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14:paraId="539AB1D9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70A5BA2B" w14:textId="28362E0C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5.1. </w:t>
      </w:r>
      <w:r w:rsidR="001B29C2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переводом. </w:t>
      </w:r>
    </w:p>
    <w:p w14:paraId="20E3EE2C" w14:textId="77777777" w:rsidR="00657920" w:rsidRPr="00C202F0" w:rsidRDefault="00657920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6334CCB3" w14:textId="77777777" w:rsidR="00657920" w:rsidRPr="00C202F0" w:rsidRDefault="00657920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7B9DCA23" w14:textId="4EB2B737" w:rsidR="00657920" w:rsidRPr="00C202F0" w:rsidRDefault="0065792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до </w:t>
      </w:r>
      <w:r w:rsidR="007030ED" w:rsidRPr="00C202F0">
        <w:rPr>
          <w:sz w:val="22"/>
        </w:rPr>
        <w:t>наступления</w:t>
      </w:r>
      <w:r w:rsidRPr="00C202F0">
        <w:rPr>
          <w:sz w:val="22"/>
        </w:rPr>
        <w:t xml:space="preserve"> срока возврата депозита, указанного в п.1.6, требовать возврат депозита. Депозит может быть возвращен досрочно только с согласия Вкладополучателя. </w:t>
      </w:r>
    </w:p>
    <w:p w14:paraId="6F609C1F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5.5.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68523165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5.6.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14:paraId="343DCB54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</w:t>
      </w:r>
    </w:p>
    <w:p w14:paraId="41AE34F9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53331E08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5B5FDE30" w14:textId="17BA2914" w:rsidR="003C3E27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банковского депозита «Сохра</w:t>
      </w:r>
      <w:r w:rsidR="00EB7A09">
        <w:rPr>
          <w:sz w:val="22"/>
        </w:rPr>
        <w:t xml:space="preserve">няй» от </w:t>
      </w:r>
      <w:r w:rsidR="004673B0">
        <w:rPr>
          <w:sz w:val="22"/>
        </w:rPr>
        <w:t>28.02</w:t>
      </w:r>
      <w:r w:rsidR="00EB7A09">
        <w:rPr>
          <w:sz w:val="22"/>
        </w:rPr>
        <w:t>.2019 № 01/01-07/41</w:t>
      </w:r>
      <w:r w:rsidR="003C3E27" w:rsidRPr="00C202F0">
        <w:rPr>
          <w:sz w:val="22"/>
        </w:rPr>
        <w:t>, размещенными на информационных стендах и/или сайте Вкладополучателя, с которыми Вкладчик ознакомлен и согласен.</w:t>
      </w:r>
    </w:p>
    <w:p w14:paraId="76EFBF95" w14:textId="19C5FBF6" w:rsidR="00657920" w:rsidRPr="00C202F0" w:rsidRDefault="00657920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D45499">
        <w:rPr>
          <w:sz w:val="22"/>
        </w:rPr>
      </w:r>
      <w:r w:rsidR="00D45499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D45499">
        <w:rPr>
          <w:sz w:val="22"/>
        </w:rPr>
      </w:r>
      <w:r w:rsidR="00D45499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6695ADBD" w14:textId="77777777" w:rsidR="00657920" w:rsidRPr="00C202F0" w:rsidRDefault="0065792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17371A2F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14:paraId="37F42D7B" w14:textId="77777777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68BD3C6E" w14:textId="6084B247" w:rsidR="00D02DDF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5.12.</w:t>
      </w:r>
      <w:r w:rsidR="00D02DDF" w:rsidRPr="00C202F0">
        <w:rPr>
          <w:sz w:val="22"/>
        </w:rPr>
        <w:t xml:space="preserve">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14:paraId="5D52CF10" w14:textId="009C880C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174F85" w:rsidRPr="00C202F0">
        <w:rPr>
          <w:sz w:val="22"/>
        </w:rPr>
        <w:t>3</w:t>
      </w:r>
      <w:r w:rsidRPr="00C202F0">
        <w:rPr>
          <w:sz w:val="22"/>
        </w:rPr>
        <w:t>. Настоящий Договор вступает в силу с момента внесения денежных средств и действует до  полного исполнения Сторонами обязательств по настоящему Договору.</w:t>
      </w:r>
    </w:p>
    <w:p w14:paraId="4CDE7E0A" w14:textId="193532F2" w:rsidR="00657920" w:rsidRPr="00C202F0" w:rsidRDefault="0065792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174F85" w:rsidRPr="00C202F0">
        <w:rPr>
          <w:sz w:val="22"/>
        </w:rPr>
        <w:t>4</w:t>
      </w:r>
      <w:r w:rsidRPr="00C202F0">
        <w:rPr>
          <w:sz w:val="22"/>
        </w:rPr>
        <w:t>. 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14:paraId="0E962EB0" w14:textId="77777777" w:rsidR="00657920" w:rsidRPr="00C202F0" w:rsidRDefault="00657920" w:rsidP="00572A3E">
      <w:pPr>
        <w:widowControl w:val="0"/>
        <w:spacing w:line="228" w:lineRule="auto"/>
        <w:ind w:firstLine="284"/>
        <w:jc w:val="both"/>
        <w:rPr>
          <w:sz w:val="22"/>
        </w:rPr>
      </w:pPr>
    </w:p>
    <w:p w14:paraId="0321E518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465E8A7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Вкладополучатель:______________________________________________________________________,</w:t>
      </w:r>
    </w:p>
    <w:p w14:paraId="33F281F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14:paraId="797010C7" w14:textId="06BD7009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B13388" w:rsidRPr="00C202F0">
        <w:rPr>
          <w:sz w:val="22"/>
        </w:rPr>
        <w:t xml:space="preserve">сети, </w:t>
      </w:r>
      <w:r w:rsidR="00B13388" w:rsidRPr="00C202F0">
        <w:t>5</w:t>
      </w:r>
      <w:r w:rsidRPr="00C202F0">
        <w:rPr>
          <w:sz w:val="22"/>
        </w:rPr>
        <w:t xml:space="preserve">-148-148 – </w:t>
      </w:r>
      <w:r w:rsidR="00B13388" w:rsidRPr="00C202F0">
        <w:rPr>
          <w:sz w:val="22"/>
        </w:rPr>
        <w:t xml:space="preserve">для </w:t>
      </w:r>
      <w:r w:rsidR="00B13388">
        <w:rPr>
          <w:sz w:val="22"/>
          <w:lang w:val="en-US"/>
        </w:rPr>
        <w:t>A</w:t>
      </w:r>
      <w:r w:rsidR="00B13388" w:rsidRPr="00B13388">
        <w:rPr>
          <w:sz w:val="22"/>
        </w:rPr>
        <w:t>1</w:t>
      </w:r>
      <w:r w:rsidRPr="00C202F0">
        <w:rPr>
          <w:sz w:val="22"/>
        </w:rPr>
        <w:t>, Life:), МТС.</w:t>
      </w:r>
    </w:p>
    <w:p w14:paraId="5B40A9C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5ABD874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33FB04F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3FFB03C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1BCBAC2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F99028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5C01E5A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Адрес: места  жительства ________________________________________________________________</w:t>
      </w:r>
    </w:p>
    <w:p w14:paraId="4FD3385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752630A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_________________________  домашний _________________________________</w:t>
      </w:r>
    </w:p>
    <w:p w14:paraId="55268E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Вкладополучатель:                                                                                        Вкладчик:</w:t>
      </w:r>
    </w:p>
    <w:p w14:paraId="4341379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37FEBC5A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>(должность, ФИО, подпись)                                                                                                   (подпись)</w:t>
      </w:r>
    </w:p>
    <w:p w14:paraId="428CA562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68CAD8C" w14:textId="5C3A4DE7" w:rsidR="00E172BB" w:rsidRPr="00C202F0" w:rsidRDefault="00E172BB">
      <w:pPr>
        <w:spacing w:after="200" w:line="276" w:lineRule="auto"/>
      </w:pPr>
      <w:r w:rsidRPr="00C202F0">
        <w:br w:type="page"/>
      </w:r>
    </w:p>
    <w:p w14:paraId="6AA127D8" w14:textId="2A87482C" w:rsidR="006B10CE" w:rsidRPr="00C202F0" w:rsidRDefault="006B10CE" w:rsidP="006B10CE">
      <w:pPr>
        <w:jc w:val="right"/>
      </w:pPr>
      <w:r w:rsidRPr="00C202F0">
        <w:t>Приложение 5</w:t>
      </w:r>
    </w:p>
    <w:p w14:paraId="6FC2664F" w14:textId="70DFB5D8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390D7F3D" w14:textId="55D72798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3A16C34B" w14:textId="77777777" w:rsidR="006B10CE" w:rsidRPr="00C202F0" w:rsidRDefault="006B10CE" w:rsidP="006B10CE">
      <w:pPr>
        <w:jc w:val="right"/>
        <w:rPr>
          <w:position w:val="-6"/>
        </w:rPr>
      </w:pPr>
    </w:p>
    <w:p w14:paraId="21142608" w14:textId="77777777" w:rsidR="008E433A" w:rsidRPr="00C202F0" w:rsidRDefault="008E433A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1D03D70A" w14:textId="77777777" w:rsidR="008E433A" w:rsidRPr="00C202F0" w:rsidRDefault="008E433A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№ ____________________</w:t>
      </w:r>
    </w:p>
    <w:p w14:paraId="375D5976" w14:textId="77777777" w:rsidR="008E433A" w:rsidRPr="00C202F0" w:rsidRDefault="008E433A" w:rsidP="00572A3E">
      <w:pPr>
        <w:widowControl w:val="0"/>
        <w:jc w:val="both"/>
        <w:rPr>
          <w:sz w:val="22"/>
        </w:rPr>
      </w:pPr>
    </w:p>
    <w:p w14:paraId="133DD641" w14:textId="77777777" w:rsidR="008E433A" w:rsidRPr="00C202F0" w:rsidRDefault="008E433A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 xml:space="preserve">«___»___________20___г.                                                                            ________________________                            </w:t>
      </w:r>
    </w:p>
    <w:p w14:paraId="46513755" w14:textId="77777777" w:rsidR="008E433A" w:rsidRPr="00C202F0" w:rsidRDefault="008E433A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34C488CD" w14:textId="77777777" w:rsidR="008E433A" w:rsidRPr="00C202F0" w:rsidRDefault="008E433A" w:rsidP="00572A3E">
      <w:pPr>
        <w:widowControl w:val="0"/>
        <w:ind w:firstLine="567"/>
        <w:jc w:val="center"/>
        <w:rPr>
          <w:sz w:val="16"/>
        </w:rPr>
      </w:pPr>
    </w:p>
    <w:p w14:paraId="72C100E7" w14:textId="01FA782A" w:rsidR="008E433A" w:rsidRPr="00C202F0" w:rsidRDefault="008E433A" w:rsidP="00572A3E">
      <w:pPr>
        <w:widowControl w:val="0"/>
        <w:ind w:firstLine="567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«БПС-Сбербанк», </w:t>
      </w:r>
      <w:r w:rsidRPr="00C202F0">
        <w:rPr>
          <w:sz w:val="22"/>
        </w:rPr>
        <w:t>именуемое в дальнейшем Вкладополучатель, в лице &lt;</w:t>
      </w:r>
      <w:r w:rsidRPr="00C202F0">
        <w:rPr>
          <w:i/>
          <w:sz w:val="22"/>
        </w:rPr>
        <w:t>Должность, Ф.И.О. уполномоченного работника Вкладополучателя</w:t>
      </w:r>
      <w:r w:rsidRPr="00C202F0">
        <w:rPr>
          <w:sz w:val="22"/>
        </w:rPr>
        <w:t xml:space="preserve">&gt;, действующего на </w:t>
      </w:r>
      <w:r w:rsidR="00D16ED1" w:rsidRPr="00C202F0">
        <w:rPr>
          <w:sz w:val="22"/>
        </w:rPr>
        <w:t>основании доверенности</w:t>
      </w:r>
      <w:r w:rsidRPr="00C202F0">
        <w:rPr>
          <w:sz w:val="22"/>
        </w:rPr>
        <w:t xml:space="preserve"> &lt;Дата, № Доверенности&gt;, с одной стороны,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14:paraId="714C955A" w14:textId="77777777" w:rsidR="008E433A" w:rsidRPr="00C202F0" w:rsidRDefault="008E433A" w:rsidP="00572A3E">
      <w:pPr>
        <w:widowControl w:val="0"/>
        <w:ind w:firstLine="426"/>
        <w:jc w:val="both"/>
        <w:rPr>
          <w:b/>
          <w:sz w:val="22"/>
        </w:rPr>
      </w:pPr>
    </w:p>
    <w:p w14:paraId="220A8C11" w14:textId="77777777" w:rsidR="008E433A" w:rsidRPr="00C202F0" w:rsidRDefault="008E433A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09AC3116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2DE3C25B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1.2. Вид договора – договор срочного безотзывного банковского депозита.</w:t>
      </w:r>
    </w:p>
    <w:p w14:paraId="15A3DABA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1.3. Сумма первоначального взноса ____________________________________________________.</w:t>
      </w:r>
    </w:p>
    <w:p w14:paraId="4A0AD7DA" w14:textId="77777777" w:rsidR="008E433A" w:rsidRPr="00C202F0" w:rsidRDefault="008E433A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0933F066" w14:textId="0B5C6F9F" w:rsidR="00A365FA" w:rsidRDefault="008E433A" w:rsidP="00A365FA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A365FA">
        <w:rPr>
          <w:sz w:val="22"/>
          <w:lang w:val="en-US"/>
        </w:rPr>
        <w:t> </w:t>
      </w:r>
      <w:r w:rsidR="00A365FA" w:rsidRPr="009130C3">
        <w:rPr>
          <w:sz w:val="22"/>
          <w:szCs w:val="22"/>
        </w:rPr>
        <w:t>Размер процентов по депозиту устанавливается в размере ставки рефинансирования Национального банка Республики Беларусь</w:t>
      </w:r>
      <w:r w:rsidR="00A365FA">
        <w:rPr>
          <w:sz w:val="22"/>
          <w:szCs w:val="22"/>
        </w:rPr>
        <w:t xml:space="preserve"> (далее - СР)</w:t>
      </w:r>
      <w:r w:rsidR="00A365FA" w:rsidRPr="009130C3">
        <w:rPr>
          <w:sz w:val="22"/>
          <w:szCs w:val="22"/>
        </w:rPr>
        <w:t xml:space="preserve">, </w:t>
      </w:r>
      <w:r w:rsidR="00687EA1" w:rsidRPr="00687EA1">
        <w:rPr>
          <w:i/>
          <w:sz w:val="22"/>
          <w:szCs w:val="22"/>
        </w:rPr>
        <w:t>увеличенной/уменьшенной</w:t>
      </w:r>
      <w:r w:rsidR="00A365FA" w:rsidRPr="009130C3">
        <w:rPr>
          <w:sz w:val="22"/>
          <w:szCs w:val="22"/>
        </w:rPr>
        <w:t xml:space="preserve"> на </w:t>
      </w:r>
      <w:r w:rsidR="00A365FA" w:rsidRPr="009130C3">
        <w:rPr>
          <w:i/>
          <w:sz w:val="22"/>
          <w:szCs w:val="22"/>
        </w:rPr>
        <w:t xml:space="preserve">&lt;Цифрами </w:t>
      </w:r>
      <w:r w:rsidR="00A365FA" w:rsidRPr="009130C3">
        <w:rPr>
          <w:sz w:val="22"/>
          <w:szCs w:val="22"/>
        </w:rPr>
        <w:t>(</w:t>
      </w:r>
      <w:r w:rsidR="00A365FA" w:rsidRPr="009130C3">
        <w:rPr>
          <w:i/>
          <w:sz w:val="22"/>
          <w:szCs w:val="22"/>
        </w:rPr>
        <w:t>Прописью</w:t>
      </w:r>
      <w:r w:rsidR="00A365FA" w:rsidRPr="009130C3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A365FA" w:rsidRPr="009130C3">
        <w:rPr>
          <w:i/>
          <w:sz w:val="22"/>
          <w:szCs w:val="22"/>
        </w:rPr>
        <w:t xml:space="preserve">&lt;Цифрами </w:t>
      </w:r>
      <w:r w:rsidR="00A365FA" w:rsidRPr="009130C3">
        <w:rPr>
          <w:sz w:val="22"/>
          <w:szCs w:val="22"/>
        </w:rPr>
        <w:t>(</w:t>
      </w:r>
      <w:r w:rsidR="00A365FA" w:rsidRPr="009130C3">
        <w:rPr>
          <w:i/>
          <w:sz w:val="22"/>
          <w:szCs w:val="22"/>
        </w:rPr>
        <w:t>Прописью</w:t>
      </w:r>
      <w:r w:rsidR="00A365FA" w:rsidRPr="009130C3">
        <w:rPr>
          <w:sz w:val="22"/>
          <w:szCs w:val="22"/>
        </w:rPr>
        <w:t>)&gt; процентов годовых.</w:t>
      </w:r>
    </w:p>
    <w:p w14:paraId="1D07AE93" w14:textId="4274DBE1" w:rsidR="008E433A" w:rsidRPr="00A365FA" w:rsidRDefault="00A365FA" w:rsidP="00D16ED1">
      <w:pPr>
        <w:spacing w:line="228" w:lineRule="auto"/>
        <w:ind w:firstLine="284"/>
        <w:jc w:val="both"/>
        <w:rPr>
          <w:szCs w:val="22"/>
        </w:rPr>
      </w:pPr>
      <w:r w:rsidRPr="00A365FA"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4AC0F1DA" w14:textId="5072271C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1.5. Срок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670B17BA" w14:textId="77777777" w:rsidR="008E433A" w:rsidRPr="00C202F0" w:rsidRDefault="008E433A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2F9A2B1D" w14:textId="77777777" w:rsidR="008E433A" w:rsidRPr="00C202F0" w:rsidRDefault="008E433A" w:rsidP="00572A3E">
      <w:pPr>
        <w:widowControl w:val="0"/>
        <w:ind w:firstLine="284"/>
        <w:jc w:val="both"/>
        <w:rPr>
          <w:iCs/>
          <w:sz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iCs/>
          <w:sz w:val="22"/>
        </w:rPr>
        <w:t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«БПС-Сбербанк».</w:t>
      </w:r>
    </w:p>
    <w:p w14:paraId="438E6D30" w14:textId="77777777" w:rsidR="008E433A" w:rsidRPr="00C202F0" w:rsidRDefault="008E433A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49FF9717" w14:textId="77777777" w:rsidR="008E433A" w:rsidRPr="00C202F0" w:rsidRDefault="008E433A" w:rsidP="00572A3E">
      <w:pPr>
        <w:widowControl w:val="0"/>
        <w:ind w:firstLine="284"/>
        <w:rPr>
          <w:b/>
          <w:sz w:val="22"/>
        </w:rPr>
      </w:pPr>
      <w:r w:rsidRPr="00C202F0">
        <w:rPr>
          <w:b/>
          <w:sz w:val="22"/>
        </w:rPr>
        <w:t xml:space="preserve">2.1.  Вкладополучатель обязуется: </w:t>
      </w:r>
    </w:p>
    <w:p w14:paraId="6D542039" w14:textId="7777777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7690C55F" w14:textId="390862F3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2</w:t>
      </w:r>
      <w:r w:rsidRPr="00C202F0">
        <w:rPr>
          <w:sz w:val="22"/>
        </w:rPr>
        <w:t xml:space="preserve">. Начислять и выплачивать проценты по депозиту в размере и порядке, предусмотренными настоящим Договором. </w:t>
      </w:r>
    </w:p>
    <w:p w14:paraId="2AF0CC97" w14:textId="6148DEB7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3</w:t>
      </w:r>
      <w:r w:rsidRPr="00C202F0">
        <w:rPr>
          <w:sz w:val="22"/>
        </w:rPr>
        <w:t>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72E59917" w14:textId="47934569" w:rsidR="008E433A" w:rsidRPr="00C202F0" w:rsidRDefault="008E433A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4</w:t>
      </w:r>
      <w:r w:rsidRPr="00C202F0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14:paraId="6D2EF832" w14:textId="1CA927AD" w:rsidR="008E433A" w:rsidRPr="00C202F0" w:rsidRDefault="008E433A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5</w:t>
      </w:r>
      <w:r w:rsidRPr="00C202F0">
        <w:rPr>
          <w:sz w:val="22"/>
        </w:rPr>
        <w:t>. Обеспечить сохранность депозита Вкладчика в соответствии с законодательством.</w:t>
      </w:r>
    </w:p>
    <w:p w14:paraId="3DF48522" w14:textId="301CF995" w:rsidR="008E433A" w:rsidRPr="00C202F0" w:rsidRDefault="008E433A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6</w:t>
      </w:r>
      <w:r w:rsidRPr="00C202F0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2DCC4BE9" w14:textId="77777777" w:rsidR="0061144C" w:rsidRPr="00C202F0" w:rsidRDefault="0061144C" w:rsidP="0061144C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14:paraId="770DB4C6" w14:textId="3ED8C79B" w:rsidR="008E433A" w:rsidRPr="00C202F0" w:rsidRDefault="00E172B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61144C" w:rsidRPr="00C202F0">
        <w:rPr>
          <w:sz w:val="22"/>
        </w:rPr>
        <w:t>8</w:t>
      </w:r>
      <w:r w:rsidR="008E433A" w:rsidRPr="00C202F0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3DCF874" w14:textId="748C584E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2.2.</w:t>
      </w:r>
      <w:r w:rsidR="00E172BB" w:rsidRPr="00C202F0">
        <w:rPr>
          <w:b/>
          <w:sz w:val="22"/>
        </w:rPr>
        <w:t xml:space="preserve"> </w:t>
      </w:r>
      <w:r w:rsidRPr="00C202F0">
        <w:rPr>
          <w:b/>
          <w:sz w:val="22"/>
        </w:rPr>
        <w:t xml:space="preserve">Вкладчик обязуется: </w:t>
      </w:r>
    </w:p>
    <w:p w14:paraId="2F3462F7" w14:textId="77777777" w:rsidR="008E433A" w:rsidRPr="00C202F0" w:rsidRDefault="008E433A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24CCF0AD" w14:textId="77777777" w:rsidR="007717C5" w:rsidRPr="00C202F0" w:rsidRDefault="008E433A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>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="007717C5" w:rsidRPr="00C202F0">
        <w:rPr>
          <w:sz w:val="22"/>
          <w:u w:val="single"/>
        </w:rPr>
        <w:t>www.bps-sberbank.by</w:t>
      </w:r>
      <w:r w:rsidR="007717C5" w:rsidRPr="00C202F0">
        <w:rPr>
          <w:sz w:val="22"/>
        </w:rPr>
        <w:t>) (далее – сайт).</w:t>
      </w:r>
    </w:p>
    <w:p w14:paraId="3E328615" w14:textId="6539D844" w:rsidR="008E433A" w:rsidRPr="00C202F0" w:rsidRDefault="008E433A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14:paraId="6A5F1D6A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5DF84DAA" w14:textId="40DC6219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3.1. Вкладополучатель имеет право:</w:t>
      </w:r>
    </w:p>
    <w:p w14:paraId="19C84AA7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14:paraId="722A226F" w14:textId="77777777" w:rsidR="00912FC3" w:rsidRPr="00C202F0" w:rsidRDefault="00912FC3" w:rsidP="00912FC3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14:paraId="0117D758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14:paraId="0AACEDBD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272929EE" w14:textId="024CCAD1" w:rsidR="00D45499" w:rsidRPr="00C202F0" w:rsidRDefault="00D45499" w:rsidP="00D45499">
      <w:pPr>
        <w:widowControl w:val="0"/>
        <w:tabs>
          <w:tab w:val="left" w:pos="0"/>
        </w:tabs>
        <w:ind w:firstLine="284"/>
        <w:rPr>
          <w:b/>
          <w:sz w:val="22"/>
        </w:rPr>
      </w:pPr>
      <w:r>
        <w:rPr>
          <w:b/>
          <w:sz w:val="22"/>
        </w:rPr>
        <w:t xml:space="preserve">3.2. </w:t>
      </w:r>
      <w:r w:rsidRPr="00C202F0">
        <w:rPr>
          <w:b/>
          <w:sz w:val="22"/>
        </w:rPr>
        <w:t>Вкладчик имеет право:</w:t>
      </w:r>
    </w:p>
    <w:p w14:paraId="713A4C43" w14:textId="77777777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589DF8C9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5C66CF18" w14:textId="77777777" w:rsidR="008E433A" w:rsidRPr="00C202F0" w:rsidRDefault="008E433A" w:rsidP="00572A3E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C202F0">
        <w:rPr>
          <w:rFonts w:ascii="Times New Roman" w:hAnsi="Times New Roman"/>
          <w:sz w:val="22"/>
        </w:rPr>
        <w:t>3.2.2.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C202F0">
        <w:rPr>
          <w:rFonts w:ascii="Times New Roman" w:hAnsi="Times New Roman"/>
          <w:sz w:val="22"/>
        </w:rPr>
        <w:t xml:space="preserve">Оформлять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C202F0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Вкладополучателя </w:t>
      </w:r>
      <w:r w:rsidRPr="00C202F0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C202F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14:paraId="6F23C64D" w14:textId="537C644B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4A7B581B" w14:textId="250FA0BB" w:rsidR="008E433A" w:rsidRPr="00C202F0" w:rsidRDefault="008E433A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255BF7E0" w14:textId="26CE72FE" w:rsidR="008E433A" w:rsidRPr="00C202F0" w:rsidRDefault="003A592B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4. </w:t>
      </w:r>
      <w:r w:rsidR="008E433A" w:rsidRPr="00C202F0">
        <w:rPr>
          <w:b/>
          <w:sz w:val="22"/>
        </w:rPr>
        <w:t xml:space="preserve">Порядок начисления и выплаты процентов </w:t>
      </w:r>
    </w:p>
    <w:p w14:paraId="54410F96" w14:textId="5C63CF9B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5EFFC4B5" w14:textId="4D35626B" w:rsidR="008E433A" w:rsidRPr="00C202F0" w:rsidRDefault="008E433A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A365FA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A365FA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152A3E15" w14:textId="77777777" w:rsidR="008E433A" w:rsidRPr="00C202F0" w:rsidRDefault="008E433A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109C5571" w14:textId="71C99815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61144C" w:rsidRPr="00C202F0">
        <w:rPr>
          <w:sz w:val="22"/>
        </w:rPr>
        <w:t>3</w:t>
      </w:r>
      <w:r w:rsidRPr="00C202F0">
        <w:rPr>
          <w:sz w:val="22"/>
        </w:rPr>
        <w:t>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14:paraId="7D29FA74" w14:textId="77777777" w:rsidR="00C806B7" w:rsidRPr="00C202F0" w:rsidRDefault="00C806B7" w:rsidP="00C806B7">
      <w:pPr>
        <w:pStyle w:val="a7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14:paraId="4E7A2150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90 дня по 189 день – 50% от установленной ставки по депозиту</w:t>
      </w:r>
    </w:p>
    <w:p w14:paraId="3E5CC691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190 дня по 369 день – 55% от установленной ставки по депозиту</w:t>
      </w:r>
    </w:p>
    <w:p w14:paraId="083A6D9D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370 дня по 500 день – 60% от установленной ставки по депозиту</w:t>
      </w:r>
    </w:p>
    <w:p w14:paraId="448BD7B5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65% от установленной ставки по депозиту</w:t>
      </w:r>
    </w:p>
    <w:p w14:paraId="43DF1305" w14:textId="04266343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C5C13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14:paraId="05B72C8B" w14:textId="3796ADD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C5C13" w:rsidRPr="00C202F0">
        <w:rPr>
          <w:sz w:val="22"/>
        </w:rPr>
        <w:t>счетам физических</w:t>
      </w:r>
      <w:r w:rsidRPr="00C202F0">
        <w:rPr>
          <w:sz w:val="22"/>
        </w:rPr>
        <w:t xml:space="preserve"> лиц в белорусских рублях в период размещения депозита.</w:t>
      </w:r>
    </w:p>
    <w:p w14:paraId="5F34907C" w14:textId="77777777" w:rsidR="008E433A" w:rsidRPr="00C202F0" w:rsidRDefault="008E433A" w:rsidP="00572A3E">
      <w:pPr>
        <w:ind w:firstLine="284"/>
        <w:contextualSpacing/>
        <w:jc w:val="both"/>
        <w:rPr>
          <w:sz w:val="22"/>
        </w:rPr>
      </w:pPr>
      <w:r w:rsidRPr="00C202F0">
        <w:rPr>
          <w:sz w:val="22"/>
        </w:rPr>
        <w:t>Излишне начисленные проценты удерживаются из суммы депозита.</w:t>
      </w:r>
    </w:p>
    <w:p w14:paraId="7E97C387" w14:textId="738E8978" w:rsidR="008E433A" w:rsidRPr="00C202F0" w:rsidRDefault="008E433A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4.</w:t>
      </w:r>
      <w:r w:rsidR="0061144C" w:rsidRPr="00C202F0">
        <w:rPr>
          <w:sz w:val="22"/>
        </w:rPr>
        <w:t>4</w:t>
      </w:r>
      <w:r w:rsidRPr="00C202F0">
        <w:rPr>
          <w:sz w:val="22"/>
        </w:rPr>
        <w:t>. На остаток депозита при востребовании его части по основаниям, предусмотренным п.4.</w:t>
      </w:r>
      <w:r w:rsidR="0061144C" w:rsidRPr="00C202F0">
        <w:rPr>
          <w:sz w:val="22"/>
        </w:rPr>
        <w:t>3</w:t>
      </w:r>
      <w:r w:rsidRPr="00C202F0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14:paraId="1F35141F" w14:textId="72DDA465" w:rsidR="008E433A" w:rsidRPr="00C202F0" w:rsidRDefault="008E433A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14:paraId="21D9BA9B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38D8A3E7" w14:textId="77777777" w:rsidR="008E433A" w:rsidRPr="00C202F0" w:rsidRDefault="008E433A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6A14955B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4F122C03" w14:textId="5E0A272F" w:rsidR="0061144C" w:rsidRPr="00C202F0" w:rsidRDefault="0061144C" w:rsidP="0061144C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sz w:val="22"/>
        </w:rPr>
        <w:t xml:space="preserve">5.3. </w:t>
      </w:r>
      <w:r w:rsidRPr="00C202F0">
        <w:rPr>
          <w:color w:val="000000" w:themeColor="text1"/>
          <w:sz w:val="22"/>
        </w:rPr>
        <w:t xml:space="preserve">В случае невостребования Вкладчиком депозита с причитающимися процентами в день наступления срока его возврата, Вкладополучатель переводит средства </w:t>
      </w:r>
      <w:r w:rsidR="00A365FA" w:rsidRPr="00C202F0">
        <w:rPr>
          <w:color w:val="000000" w:themeColor="text1"/>
          <w:sz w:val="22"/>
        </w:rPr>
        <w:t>депозита на</w:t>
      </w:r>
      <w:r w:rsidRPr="00C202F0">
        <w:rPr>
          <w:color w:val="000000" w:themeColor="text1"/>
          <w:sz w:val="22"/>
        </w:rPr>
        <w:t xml:space="preserve">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14:paraId="072F543F" w14:textId="77777777" w:rsidR="0061144C" w:rsidRPr="00C202F0" w:rsidRDefault="0061144C" w:rsidP="0061144C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color w:val="000000" w:themeColor="text1"/>
          <w:sz w:val="22"/>
        </w:rPr>
        <w:t>Выплата средств депозита,</w:t>
      </w:r>
      <w:r w:rsidRPr="00C202F0">
        <w:rPr>
          <w:sz w:val="22"/>
        </w:rPr>
        <w:t xml:space="preserve"> переведенных Вкладополучателем на текущий счет Вкладчика,</w:t>
      </w:r>
      <w:r w:rsidRPr="00C202F0">
        <w:rPr>
          <w:color w:val="000000" w:themeColor="text1"/>
          <w:sz w:val="22"/>
        </w:rPr>
        <w:t xml:space="preserve"> осуществляется </w:t>
      </w:r>
      <w:r w:rsidRPr="00C202F0">
        <w:rPr>
          <w:sz w:val="22"/>
        </w:rPr>
        <w:t>с единовременным закрытием данного счета.</w:t>
      </w:r>
    </w:p>
    <w:p w14:paraId="3DBFB09B" w14:textId="77777777" w:rsidR="0061144C" w:rsidRPr="00C202F0" w:rsidRDefault="0061144C" w:rsidP="0061144C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14:paraId="2FC9D6FE" w14:textId="6C5A9B1A" w:rsidR="008E433A" w:rsidRPr="00C202F0" w:rsidRDefault="008E433A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</w:t>
      </w:r>
      <w:r w:rsidR="007030ED" w:rsidRPr="00C202F0">
        <w:rPr>
          <w:sz w:val="22"/>
        </w:rPr>
        <w:t xml:space="preserve">до наступления </w:t>
      </w:r>
      <w:r w:rsidRPr="00C202F0">
        <w:rPr>
          <w:sz w:val="22"/>
        </w:rPr>
        <w:t xml:space="preserve">срока возврата депозита, указанного в п.1.6, требовать возврат депозита. Депозит может быть возвращен досрочно только с согласия Вкладополучателя. </w:t>
      </w:r>
    </w:p>
    <w:p w14:paraId="6D499D52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5.5.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3C2544D5" w14:textId="7777777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5.6.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14:paraId="7CCE6462" w14:textId="56B1FBD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</w:t>
      </w:r>
      <w:r w:rsidR="00EB7A09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</w:t>
      </w:r>
      <w:r w:rsidR="00EB7A09">
        <w:rPr>
          <w:sz w:val="22"/>
        </w:rPr>
        <w:t>к Онлайн и Мобильный банк.</w:t>
      </w:r>
    </w:p>
    <w:p w14:paraId="14EE0EF9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5.8. Налогообложение доходов в виде процентов, полученных по депозиту, осуществляется в соответствии с законодательством. </w:t>
      </w:r>
    </w:p>
    <w:p w14:paraId="0BC1143E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9324154" w14:textId="544CE14E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5.10.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1084DE32" w14:textId="05808D6A" w:rsidR="003C3E27" w:rsidRPr="00C202F0" w:rsidRDefault="008E433A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5.11. </w:t>
      </w:r>
      <w:r w:rsidR="003C3E27" w:rsidRPr="00C202F0">
        <w:rPr>
          <w:sz w:val="22"/>
        </w:rPr>
        <w:t>Настоящий Договор заключен в соответствии с Условиями срочного безотзывного банк</w:t>
      </w:r>
      <w:r w:rsidR="00EB7A09">
        <w:rPr>
          <w:sz w:val="22"/>
        </w:rPr>
        <w:t xml:space="preserve">овского депозита «Сохраняй» от </w:t>
      </w:r>
      <w:r w:rsidR="004673B0">
        <w:rPr>
          <w:sz w:val="22"/>
        </w:rPr>
        <w:t>28.02</w:t>
      </w:r>
      <w:r w:rsidR="003C3E27" w:rsidRPr="00C202F0">
        <w:rPr>
          <w:sz w:val="22"/>
        </w:rPr>
        <w:t xml:space="preserve">.2019 </w:t>
      </w:r>
      <w:r w:rsidR="00EB7A09">
        <w:rPr>
          <w:sz w:val="22"/>
        </w:rPr>
        <w:t>№ 01/01-07/41</w:t>
      </w:r>
      <w:r w:rsidR="003C3E27" w:rsidRPr="00C202F0">
        <w:rPr>
          <w:sz w:val="22"/>
        </w:rPr>
        <w:t>, размещенными на информационных стендах и/или сайте Вкладополучателя, с которыми Вкладчик ознакомлен и согласен.</w:t>
      </w:r>
    </w:p>
    <w:p w14:paraId="068AA5DD" w14:textId="77777777" w:rsidR="008E433A" w:rsidRPr="00C202F0" w:rsidRDefault="008E433A" w:rsidP="003C3E27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5.12.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D45499">
        <w:rPr>
          <w:sz w:val="22"/>
        </w:rPr>
      </w:r>
      <w:r w:rsidR="00D45499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D45499">
        <w:rPr>
          <w:sz w:val="22"/>
        </w:rPr>
      </w:r>
      <w:r w:rsidR="00D45499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1009B3C7" w14:textId="77777777" w:rsidR="008E433A" w:rsidRPr="00C202F0" w:rsidRDefault="008E433A" w:rsidP="003C3E27">
      <w:pPr>
        <w:widowControl w:val="0"/>
        <w:spacing w:line="228" w:lineRule="auto"/>
        <w:ind w:firstLine="284"/>
        <w:jc w:val="both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5F429E60" w14:textId="77777777" w:rsidR="008E433A" w:rsidRPr="00C202F0" w:rsidRDefault="008E433A" w:rsidP="003C3E27">
      <w:pPr>
        <w:widowControl w:val="0"/>
        <w:spacing w:line="228" w:lineRule="auto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14:paraId="19C2B4D9" w14:textId="77777777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79E08318" w14:textId="1C361615" w:rsidR="008E433A" w:rsidRPr="00C202F0" w:rsidRDefault="008E433A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5.13.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14:paraId="3512323F" w14:textId="496D5097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5E032D" w:rsidRPr="00C202F0">
        <w:rPr>
          <w:sz w:val="22"/>
        </w:rPr>
        <w:t>4</w:t>
      </w:r>
      <w:r w:rsidRPr="00C202F0">
        <w:rPr>
          <w:sz w:val="22"/>
        </w:rPr>
        <w:t>. Настоящий Договор вступает в силу с момента внесения денежных средств и действует до  полного исполнения Сторонами обязательств по настоящему Договору.</w:t>
      </w:r>
    </w:p>
    <w:p w14:paraId="161E5E66" w14:textId="488BA37F" w:rsidR="008E433A" w:rsidRPr="00C202F0" w:rsidRDefault="008E433A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5E032D" w:rsidRPr="00C202F0">
        <w:rPr>
          <w:sz w:val="22"/>
        </w:rPr>
        <w:t>5</w:t>
      </w:r>
      <w:r w:rsidRPr="00C202F0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14:paraId="6914A9A2" w14:textId="77777777" w:rsidR="00572A3E" w:rsidRPr="00C202F0" w:rsidRDefault="00572A3E" w:rsidP="00572A3E">
      <w:pPr>
        <w:widowControl w:val="0"/>
        <w:spacing w:line="228" w:lineRule="auto"/>
        <w:ind w:firstLine="284"/>
        <w:rPr>
          <w:b/>
          <w:sz w:val="22"/>
        </w:rPr>
      </w:pPr>
    </w:p>
    <w:p w14:paraId="58BCA456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57F95414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Вкладополучатель:______________________________________________________________________,</w:t>
      </w:r>
    </w:p>
    <w:p w14:paraId="131B5F2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14:paraId="1C1D42FE" w14:textId="7432D823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A365FA" w:rsidRPr="00C202F0">
        <w:rPr>
          <w:sz w:val="22"/>
        </w:rPr>
        <w:t xml:space="preserve">сети, </w:t>
      </w:r>
      <w:r w:rsidR="00A365FA" w:rsidRPr="00C202F0">
        <w:t>5</w:t>
      </w:r>
      <w:r w:rsidRPr="00C202F0">
        <w:rPr>
          <w:sz w:val="22"/>
        </w:rPr>
        <w:t xml:space="preserve">-148-148 – </w:t>
      </w:r>
      <w:r w:rsidR="00A365FA" w:rsidRPr="00C202F0">
        <w:rPr>
          <w:sz w:val="22"/>
        </w:rPr>
        <w:t xml:space="preserve">для </w:t>
      </w:r>
      <w:r w:rsidR="00A365FA">
        <w:rPr>
          <w:sz w:val="22"/>
        </w:rPr>
        <w:t>А1</w:t>
      </w:r>
      <w:r w:rsidRPr="00C202F0">
        <w:rPr>
          <w:sz w:val="22"/>
        </w:rPr>
        <w:t>, Life:), МТС.</w:t>
      </w:r>
    </w:p>
    <w:p w14:paraId="299FC11F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70C09A9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27F7E5B5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6C34097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235C540E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2811628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3DFE56F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Адрес: места  жительства ________________________________________________________________</w:t>
      </w:r>
    </w:p>
    <w:p w14:paraId="615A63B2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63AF7F1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_________________________  домашний _________________________________</w:t>
      </w:r>
    </w:p>
    <w:p w14:paraId="5EAAECD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Вкладополучатель:                                                                                        Вкладчик:</w:t>
      </w:r>
    </w:p>
    <w:p w14:paraId="5E4C03D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253D0B61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>(должность, ФИО, подпись)                                                                                                   (подпись)</w:t>
      </w:r>
    </w:p>
    <w:p w14:paraId="31EA56C4" w14:textId="77777777" w:rsidR="00572A3E" w:rsidRPr="00C202F0" w:rsidRDefault="00572A3E" w:rsidP="00572A3E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060F5E78" w14:textId="77777777" w:rsidR="00572A3E" w:rsidRPr="00C202F0" w:rsidRDefault="00572A3E" w:rsidP="00572A3E">
      <w:pPr>
        <w:shd w:val="clear" w:color="auto" w:fill="FFFFFF" w:themeFill="background1"/>
        <w:ind w:firstLine="284"/>
        <w:jc w:val="right"/>
      </w:pPr>
    </w:p>
    <w:p w14:paraId="01ABD1C3" w14:textId="47248DCA" w:rsidR="00E172BB" w:rsidRPr="00C202F0" w:rsidRDefault="00E172BB">
      <w:pPr>
        <w:spacing w:after="200" w:line="276" w:lineRule="auto"/>
        <w:rPr>
          <w:sz w:val="22"/>
        </w:rPr>
      </w:pPr>
      <w:r w:rsidRPr="00C202F0">
        <w:rPr>
          <w:sz w:val="22"/>
        </w:rPr>
        <w:br w:type="page"/>
      </w:r>
    </w:p>
    <w:p w14:paraId="53BC5418" w14:textId="16A9B665" w:rsidR="006B10CE" w:rsidRPr="00C202F0" w:rsidRDefault="006B10CE" w:rsidP="006B10CE">
      <w:pPr>
        <w:jc w:val="right"/>
      </w:pPr>
      <w:r w:rsidRPr="00C202F0">
        <w:t>Приложение 7</w:t>
      </w:r>
    </w:p>
    <w:p w14:paraId="023F7FCA" w14:textId="1EDD152E" w:rsidR="00825529" w:rsidRPr="00C202F0" w:rsidRDefault="00825529" w:rsidP="00825529">
      <w:pPr>
        <w:jc w:val="right"/>
      </w:pPr>
      <w:r w:rsidRPr="00C202F0">
        <w:t>к Условиям срочного безотзывного банк</w:t>
      </w:r>
      <w:r w:rsidR="00EB7A09">
        <w:t xml:space="preserve">овского депозита «Сохраняй» от </w:t>
      </w:r>
      <w:r w:rsidR="004673B0">
        <w:t>28.02</w:t>
      </w:r>
      <w:r w:rsidRPr="00C202F0">
        <w:t>.2019 № 01/01-07/</w:t>
      </w:r>
      <w:r w:rsidR="00EB7A09">
        <w:t>41</w:t>
      </w:r>
    </w:p>
    <w:p w14:paraId="1B356A82" w14:textId="07C6F8BE" w:rsidR="006B10CE" w:rsidRPr="00C202F0" w:rsidRDefault="006B10CE" w:rsidP="006B10C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77413F67" w14:textId="77777777" w:rsidR="006B10CE" w:rsidRPr="00C202F0" w:rsidRDefault="006B10CE" w:rsidP="006B10CE">
      <w:pPr>
        <w:jc w:val="right"/>
        <w:rPr>
          <w:position w:val="-6"/>
        </w:rPr>
      </w:pPr>
    </w:p>
    <w:p w14:paraId="755CB944" w14:textId="00E0B55C" w:rsidR="007F0D76" w:rsidRPr="00C202F0" w:rsidRDefault="007F0D76" w:rsidP="00572A3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013C59FF" w14:textId="77777777" w:rsidR="007F0D76" w:rsidRPr="00C202F0" w:rsidRDefault="007F0D76" w:rsidP="00572A3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белорусских рублях «Сохраняй» на имя другого лица № ____________________</w:t>
      </w:r>
    </w:p>
    <w:p w14:paraId="03553B85" w14:textId="77777777" w:rsidR="007F0D76" w:rsidRPr="00C202F0" w:rsidRDefault="007F0D76" w:rsidP="00572A3E">
      <w:pPr>
        <w:widowControl w:val="0"/>
        <w:jc w:val="both"/>
        <w:rPr>
          <w:sz w:val="22"/>
        </w:rPr>
      </w:pPr>
    </w:p>
    <w:p w14:paraId="77D9136A" w14:textId="5EA4A36E" w:rsidR="007F0D76" w:rsidRPr="00C202F0" w:rsidRDefault="007F0D76" w:rsidP="00572A3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r w:rsidR="009C5C13" w:rsidRPr="00C202F0">
        <w:rPr>
          <w:sz w:val="22"/>
        </w:rPr>
        <w:t>_» _</w:t>
      </w:r>
      <w:r w:rsidRPr="00C202F0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14:paraId="5DCAB464" w14:textId="77777777" w:rsidR="007F0D76" w:rsidRPr="00C202F0" w:rsidRDefault="007F0D76" w:rsidP="00572A3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44773A9E" w14:textId="77777777" w:rsidR="007F0D76" w:rsidRPr="00C202F0" w:rsidRDefault="007F0D76" w:rsidP="00572A3E">
      <w:pPr>
        <w:widowControl w:val="0"/>
        <w:ind w:firstLine="567"/>
        <w:jc w:val="center"/>
        <w:rPr>
          <w:sz w:val="16"/>
        </w:rPr>
      </w:pPr>
    </w:p>
    <w:p w14:paraId="2D109485" w14:textId="1A205A74" w:rsidR="007F0D76" w:rsidRPr="00C202F0" w:rsidRDefault="007F0D76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«БПС-Сбербанк», </w:t>
      </w:r>
      <w:r w:rsidRPr="00C202F0">
        <w:rPr>
          <w:sz w:val="22"/>
        </w:rPr>
        <w:t>именуемое в дальнейшем Вкладополучатель, в лице &lt;</w:t>
      </w:r>
      <w:r w:rsidRPr="00C202F0">
        <w:rPr>
          <w:i/>
          <w:sz w:val="22"/>
        </w:rPr>
        <w:t>Должность, Ф.И.О. уполномоченного работника Вкладополучателя</w:t>
      </w:r>
      <w:r w:rsidRPr="00C202F0">
        <w:rPr>
          <w:sz w:val="22"/>
        </w:rPr>
        <w:t>&gt;, действующего на основании доверенности &lt;</w:t>
      </w:r>
      <w:r w:rsidR="009C5C13" w:rsidRPr="00C202F0">
        <w:rPr>
          <w:sz w:val="22"/>
        </w:rPr>
        <w:t>Дата, №</w:t>
      </w:r>
      <w:r w:rsidRPr="00C202F0">
        <w:rPr>
          <w:sz w:val="22"/>
        </w:rPr>
        <w:t xml:space="preserve"> Доверенности&gt;, с одной стороны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14:paraId="701E72FA" w14:textId="77777777" w:rsidR="007F0D76" w:rsidRPr="00C202F0" w:rsidRDefault="007F0D76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5B2DD7A8" w14:textId="77777777" w:rsidR="007F0D76" w:rsidRPr="00C202F0" w:rsidRDefault="007F0D76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1.1.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Вкладчик вносит денежные средства на депозитный счет на имя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&lt;</w:t>
      </w:r>
      <w:r w:rsidRPr="00C202F0">
        <w:rPr>
          <w:i/>
          <w:iCs/>
          <w:sz w:val="22"/>
          <w:szCs w:val="22"/>
        </w:rPr>
        <w:t>Ф</w:t>
      </w:r>
      <w:r w:rsidRPr="00C202F0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C202F0">
        <w:rPr>
          <w:sz w:val="22"/>
          <w:szCs w:val="22"/>
        </w:rPr>
        <w:t>,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14:paraId="08B72505" w14:textId="65E61CE8" w:rsidR="007F0D76" w:rsidRPr="00C202F0" w:rsidRDefault="007F0D76" w:rsidP="00572A3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1.2.</w:t>
      </w:r>
      <w:r w:rsidRPr="00C202F0">
        <w:rPr>
          <w:sz w:val="22"/>
        </w:rPr>
        <w:t xml:space="preserve"> Вид договора – договор срочного безотзывного банковского депозита.</w:t>
      </w:r>
      <w:r w:rsidRPr="00C202F0">
        <w:rPr>
          <w:sz w:val="22"/>
          <w:szCs w:val="22"/>
        </w:rPr>
        <w:t xml:space="preserve"> </w:t>
      </w:r>
    </w:p>
    <w:p w14:paraId="7513F440" w14:textId="38E16168" w:rsidR="007F0D76" w:rsidRPr="00C202F0" w:rsidRDefault="007F0D76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 xml:space="preserve">1.3. </w:t>
      </w:r>
      <w:r w:rsidRPr="00C202F0">
        <w:rPr>
          <w:sz w:val="22"/>
        </w:rPr>
        <w:t xml:space="preserve">Сумма первоначального </w:t>
      </w:r>
      <w:r w:rsidR="009C5C13" w:rsidRPr="00C202F0">
        <w:rPr>
          <w:sz w:val="22"/>
        </w:rPr>
        <w:t>взноса –</w:t>
      </w:r>
      <w:r w:rsidRPr="00C202F0">
        <w:rPr>
          <w:sz w:val="22"/>
        </w:rPr>
        <w:t xml:space="preserve"> __________________________________________________.</w:t>
      </w:r>
    </w:p>
    <w:p w14:paraId="198E2760" w14:textId="77777777" w:rsidR="007F0D76" w:rsidRPr="00C202F0" w:rsidRDefault="007F0D76" w:rsidP="00572A3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4CF398CA" w14:textId="15E72962" w:rsidR="00A365FA" w:rsidRDefault="007F0D76" w:rsidP="00A365FA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1.4.</w:t>
      </w:r>
      <w:r w:rsidR="00A365FA">
        <w:rPr>
          <w:sz w:val="22"/>
          <w:lang w:val="en-US"/>
        </w:rPr>
        <w:t> </w:t>
      </w:r>
      <w:r w:rsidR="00A365FA" w:rsidRPr="009130C3">
        <w:rPr>
          <w:sz w:val="22"/>
          <w:szCs w:val="22"/>
        </w:rPr>
        <w:t>Размер процентов по депозиту устанавливается в размере ставки рефинансирования Национального банка Республики Беларусь</w:t>
      </w:r>
      <w:r w:rsidR="00A365FA">
        <w:rPr>
          <w:sz w:val="22"/>
          <w:szCs w:val="22"/>
        </w:rPr>
        <w:t xml:space="preserve"> (далее - СР)</w:t>
      </w:r>
      <w:r w:rsidR="00A365FA" w:rsidRPr="009130C3">
        <w:rPr>
          <w:sz w:val="22"/>
          <w:szCs w:val="22"/>
        </w:rPr>
        <w:t xml:space="preserve">, </w:t>
      </w:r>
      <w:r w:rsidR="00687EA1" w:rsidRPr="00687EA1">
        <w:rPr>
          <w:i/>
          <w:sz w:val="22"/>
          <w:szCs w:val="22"/>
        </w:rPr>
        <w:t>увеличенной/уменьшенной</w:t>
      </w:r>
      <w:r w:rsidR="00A365FA" w:rsidRPr="009130C3">
        <w:rPr>
          <w:sz w:val="22"/>
          <w:szCs w:val="22"/>
        </w:rPr>
        <w:t xml:space="preserve"> на </w:t>
      </w:r>
      <w:r w:rsidR="00A365FA" w:rsidRPr="009130C3">
        <w:rPr>
          <w:i/>
          <w:sz w:val="22"/>
          <w:szCs w:val="22"/>
        </w:rPr>
        <w:t xml:space="preserve">&lt;Цифрами </w:t>
      </w:r>
      <w:r w:rsidR="00A365FA" w:rsidRPr="009130C3">
        <w:rPr>
          <w:sz w:val="22"/>
          <w:szCs w:val="22"/>
        </w:rPr>
        <w:t>(</w:t>
      </w:r>
      <w:r w:rsidR="00A365FA" w:rsidRPr="009130C3">
        <w:rPr>
          <w:i/>
          <w:sz w:val="22"/>
          <w:szCs w:val="22"/>
        </w:rPr>
        <w:t>Прописью</w:t>
      </w:r>
      <w:r w:rsidR="00A365FA" w:rsidRPr="009130C3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A365FA" w:rsidRPr="009130C3">
        <w:rPr>
          <w:i/>
          <w:sz w:val="22"/>
          <w:szCs w:val="22"/>
        </w:rPr>
        <w:t xml:space="preserve">&lt;Цифрами </w:t>
      </w:r>
      <w:r w:rsidR="00A365FA" w:rsidRPr="009130C3">
        <w:rPr>
          <w:sz w:val="22"/>
          <w:szCs w:val="22"/>
        </w:rPr>
        <w:t>(</w:t>
      </w:r>
      <w:r w:rsidR="00A365FA" w:rsidRPr="009130C3">
        <w:rPr>
          <w:i/>
          <w:sz w:val="22"/>
          <w:szCs w:val="22"/>
        </w:rPr>
        <w:t>Прописью</w:t>
      </w:r>
      <w:r w:rsidR="00A365FA" w:rsidRPr="009130C3">
        <w:rPr>
          <w:sz w:val="22"/>
          <w:szCs w:val="22"/>
        </w:rPr>
        <w:t>)&gt; процентов годовых.</w:t>
      </w:r>
    </w:p>
    <w:p w14:paraId="7D89458B" w14:textId="3839508E" w:rsidR="007F0D76" w:rsidRPr="00C202F0" w:rsidRDefault="00A365FA" w:rsidP="00D16ED1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A365FA"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14:paraId="163DE421" w14:textId="3D1CBFC9" w:rsidR="007F0D76" w:rsidRPr="00C202F0" w:rsidRDefault="007F0D76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1.</w:t>
      </w:r>
      <w:r w:rsidR="00687EA1" w:rsidRPr="00C202F0">
        <w:rPr>
          <w:sz w:val="22"/>
        </w:rPr>
        <w:t>5. Срок</w:t>
      </w:r>
      <w:r w:rsidRPr="00C202F0">
        <w:rPr>
          <w:sz w:val="22"/>
        </w:rPr>
        <w:t xml:space="preserve"> </w:t>
      </w:r>
      <w:r w:rsidR="00195590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–___________________.</w:t>
      </w:r>
    </w:p>
    <w:p w14:paraId="5F65786A" w14:textId="77777777" w:rsidR="007F0D76" w:rsidRPr="00C202F0" w:rsidRDefault="007F0D76" w:rsidP="00572A3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0B3857B8" w14:textId="77777777" w:rsidR="005B35AB" w:rsidRPr="00C202F0" w:rsidRDefault="005B35AB" w:rsidP="00572A3E">
      <w:pPr>
        <w:widowControl w:val="0"/>
        <w:ind w:firstLine="284"/>
        <w:jc w:val="both"/>
        <w:rPr>
          <w:iCs/>
          <w:sz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iCs/>
          <w:sz w:val="22"/>
        </w:rPr>
        <w:t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«БПС-Сбербанк».</w:t>
      </w:r>
    </w:p>
    <w:p w14:paraId="121CFBD7" w14:textId="77777777" w:rsidR="007F0D76" w:rsidRPr="00C202F0" w:rsidRDefault="007F0D76" w:rsidP="00572A3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1.7.</w:t>
      </w:r>
      <w:r w:rsidRPr="00C202F0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14:paraId="1F0D0FC8" w14:textId="1BB99584" w:rsidR="003A592B" w:rsidRPr="00C202F0" w:rsidRDefault="007F0D76" w:rsidP="003A592B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1.8.</w:t>
      </w:r>
      <w:r w:rsidRPr="00C202F0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</w:t>
      </w:r>
      <w:r w:rsidR="003A592B" w:rsidRPr="00C202F0">
        <w:rPr>
          <w:sz w:val="22"/>
          <w:szCs w:val="22"/>
        </w:rPr>
        <w:t>предъявления первого</w:t>
      </w:r>
      <w:r w:rsidRPr="00C202F0">
        <w:rPr>
          <w:sz w:val="22"/>
          <w:szCs w:val="22"/>
        </w:rPr>
        <w:t xml:space="preserve"> требования, Другое лицо письменно отказалось от депозита.</w:t>
      </w:r>
    </w:p>
    <w:p w14:paraId="0B9F92B0" w14:textId="09399897" w:rsidR="007F0D76" w:rsidRPr="00C202F0" w:rsidRDefault="007F0D76" w:rsidP="003A592B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iCs/>
          <w:sz w:val="22"/>
        </w:rPr>
        <w:t xml:space="preserve">1.9. </w:t>
      </w:r>
      <w:r w:rsidR="003A592B" w:rsidRPr="00C202F0">
        <w:rPr>
          <w:sz w:val="22"/>
          <w:szCs w:val="22"/>
        </w:rPr>
        <w:t>Физическое лицо</w:t>
      </w:r>
      <w:r w:rsidRPr="00C202F0">
        <w:rPr>
          <w:sz w:val="22"/>
          <w:szCs w:val="22"/>
        </w:rPr>
        <w:t xml:space="preserve">, которое согласно п.1.7 </w:t>
      </w:r>
      <w:r w:rsidR="003A592B" w:rsidRPr="00C202F0">
        <w:rPr>
          <w:sz w:val="22"/>
          <w:szCs w:val="22"/>
        </w:rPr>
        <w:t>или п.1.8</w:t>
      </w:r>
      <w:r w:rsidRPr="00C202F0">
        <w:rPr>
          <w:sz w:val="22"/>
          <w:szCs w:val="22"/>
        </w:rPr>
        <w:t xml:space="preserve"> приобретает права Вкладчика, далее по </w:t>
      </w:r>
      <w:r w:rsidR="003A592B" w:rsidRPr="00C202F0">
        <w:rPr>
          <w:sz w:val="22"/>
          <w:szCs w:val="22"/>
        </w:rPr>
        <w:t>тексту разделов</w:t>
      </w:r>
      <w:r w:rsidRPr="00C202F0">
        <w:rPr>
          <w:sz w:val="22"/>
          <w:szCs w:val="22"/>
        </w:rPr>
        <w:t xml:space="preserve"> 2 – 5 настоящего Договора именуется Вкладчик. </w:t>
      </w:r>
    </w:p>
    <w:p w14:paraId="0A606410" w14:textId="77777777" w:rsidR="00F52A9F" w:rsidRPr="00C202F0" w:rsidRDefault="00F52A9F" w:rsidP="00572A3E">
      <w:pPr>
        <w:ind w:firstLine="284"/>
        <w:jc w:val="right"/>
      </w:pPr>
    </w:p>
    <w:p w14:paraId="4CB9E2A0" w14:textId="77777777" w:rsidR="00387A22" w:rsidRPr="00C202F0" w:rsidRDefault="00387A22" w:rsidP="00572A3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1237FCCE" w14:textId="2A97EC25" w:rsidR="00387A22" w:rsidRPr="00C202F0" w:rsidRDefault="00387A22" w:rsidP="00572A3E">
      <w:pPr>
        <w:widowControl w:val="0"/>
        <w:ind w:firstLine="284"/>
        <w:rPr>
          <w:b/>
          <w:sz w:val="22"/>
        </w:rPr>
      </w:pPr>
      <w:r w:rsidRPr="00C202F0">
        <w:rPr>
          <w:b/>
          <w:sz w:val="22"/>
        </w:rPr>
        <w:t xml:space="preserve">2.1. Вкладополучатель обязуется: </w:t>
      </w:r>
    </w:p>
    <w:p w14:paraId="08EA14CD" w14:textId="77777777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26C8E193" w14:textId="75E22A42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2</w:t>
      </w:r>
      <w:r w:rsidRPr="00C202F0">
        <w:rPr>
          <w:sz w:val="22"/>
        </w:rPr>
        <w:t xml:space="preserve">.  Начислять и выплачивать проценты по депозиту в размере и порядке, предусмотренными настоящим Договором. </w:t>
      </w:r>
    </w:p>
    <w:p w14:paraId="0382896A" w14:textId="7A5B99A7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3</w:t>
      </w:r>
      <w:r w:rsidRPr="00C202F0">
        <w:rPr>
          <w:sz w:val="22"/>
        </w:rPr>
        <w:t>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41DE6626" w14:textId="587B2533" w:rsidR="00387A22" w:rsidRPr="00C202F0" w:rsidRDefault="00387A22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4</w:t>
      </w:r>
      <w:r w:rsidRPr="00C202F0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14:paraId="0C0193F4" w14:textId="725F22F9" w:rsidR="00387A22" w:rsidRPr="00C202F0" w:rsidRDefault="00387A22" w:rsidP="00572A3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5</w:t>
      </w:r>
      <w:r w:rsidRPr="00C202F0">
        <w:rPr>
          <w:sz w:val="22"/>
        </w:rPr>
        <w:t>. Обеспечить сохранность депозита Вкладчика в соответствии с законодательством.</w:t>
      </w:r>
    </w:p>
    <w:p w14:paraId="3395AA71" w14:textId="462FD043" w:rsidR="00387A22" w:rsidRPr="00C202F0" w:rsidRDefault="00387A22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B81D8D" w:rsidRPr="00C202F0">
        <w:rPr>
          <w:sz w:val="22"/>
        </w:rPr>
        <w:t>6</w:t>
      </w:r>
      <w:r w:rsidRPr="00C202F0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0CF9C8FB" w14:textId="77777777" w:rsidR="00B81D8D" w:rsidRPr="00C202F0" w:rsidRDefault="00B81D8D" w:rsidP="00B81D8D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14:paraId="7C7681DE" w14:textId="10B3E74A" w:rsidR="00387A22" w:rsidRPr="00C202F0" w:rsidRDefault="00E172BB" w:rsidP="00572A3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</w:t>
      </w:r>
      <w:r w:rsidR="00F34D61">
        <w:rPr>
          <w:sz w:val="22"/>
        </w:rPr>
        <w:t>8</w:t>
      </w:r>
      <w:r w:rsidR="00387A22" w:rsidRPr="00C202F0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69610D9E" w14:textId="219FEB72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2.2.</w:t>
      </w:r>
      <w:r w:rsidR="009C5C13">
        <w:rPr>
          <w:b/>
          <w:sz w:val="22"/>
        </w:rPr>
        <w:t> </w:t>
      </w:r>
      <w:r w:rsidRPr="00C202F0">
        <w:rPr>
          <w:b/>
          <w:sz w:val="22"/>
        </w:rPr>
        <w:t xml:space="preserve">Вкладчик обязуется: </w:t>
      </w:r>
    </w:p>
    <w:p w14:paraId="4B545CDC" w14:textId="77777777" w:rsidR="00387A22" w:rsidRPr="00C202F0" w:rsidRDefault="00387A22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20D60A95" w14:textId="77777777" w:rsidR="007717C5" w:rsidRPr="00C202F0" w:rsidRDefault="00387A22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</w:t>
      </w:r>
      <w:r w:rsidR="007717C5" w:rsidRPr="00C202F0">
        <w:rPr>
          <w:sz w:val="22"/>
        </w:rPr>
        <w:t>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="007717C5" w:rsidRPr="00C202F0">
        <w:rPr>
          <w:sz w:val="22"/>
          <w:u w:val="single"/>
        </w:rPr>
        <w:t>www.bps-sberbank.by</w:t>
      </w:r>
      <w:r w:rsidR="007717C5" w:rsidRPr="00C202F0">
        <w:rPr>
          <w:sz w:val="22"/>
        </w:rPr>
        <w:t>) (далее – сайт).</w:t>
      </w:r>
    </w:p>
    <w:p w14:paraId="59FD0800" w14:textId="44E2F108" w:rsidR="00387A22" w:rsidRPr="00C202F0" w:rsidRDefault="00387A22" w:rsidP="007717C5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14:paraId="5B28D252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14:paraId="48198A53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16DC79A2" w14:textId="634CEE3A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3.1. Вкладополучатель имеет право:</w:t>
      </w:r>
    </w:p>
    <w:p w14:paraId="2332E969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14:paraId="74E39273" w14:textId="77777777" w:rsidR="00912FC3" w:rsidRPr="00C202F0" w:rsidRDefault="00912FC3" w:rsidP="00912FC3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14:paraId="570D5B56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14:paraId="3675E0EA" w14:textId="77777777" w:rsidR="00D45499" w:rsidRPr="00C202F0" w:rsidRDefault="00D45499" w:rsidP="00D45499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63424659" w14:textId="77777777" w:rsidR="00D45499" w:rsidRPr="00C202F0" w:rsidRDefault="00D45499" w:rsidP="00D45499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C202F0">
        <w:rPr>
          <w:b/>
          <w:sz w:val="22"/>
        </w:rPr>
        <w:t>3.2.  Вкладчик имеет право:</w:t>
      </w:r>
    </w:p>
    <w:p w14:paraId="0091C045" w14:textId="77777777" w:rsidR="00D45499" w:rsidRPr="00C202F0" w:rsidRDefault="00D45499" w:rsidP="00D45499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>.</w:t>
      </w:r>
      <w:r w:rsidRPr="00C202F0">
        <w:rPr>
          <w:sz w:val="22"/>
        </w:rPr>
        <w:t xml:space="preserve"> </w:t>
      </w:r>
    </w:p>
    <w:p w14:paraId="6B7E2FC5" w14:textId="77777777" w:rsidR="00455C1A" w:rsidRPr="00C202F0" w:rsidRDefault="00455C1A" w:rsidP="00455C1A">
      <w:pPr>
        <w:widowControl w:val="0"/>
        <w:spacing w:line="228" w:lineRule="auto"/>
        <w:ind w:firstLine="284"/>
        <w:jc w:val="both"/>
        <w:rPr>
          <w:sz w:val="22"/>
        </w:rPr>
      </w:pPr>
      <w:bookmarkStart w:id="0" w:name="_GoBack"/>
      <w:bookmarkEnd w:id="0"/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0A516F6F" w14:textId="178C0291" w:rsidR="00387A22" w:rsidRPr="00C202F0" w:rsidRDefault="00387A22" w:rsidP="00455C1A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14:paraId="712CB53C" w14:textId="2DECF9EC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</w:t>
      </w:r>
      <w:r w:rsidR="009C5C13" w:rsidRPr="00C202F0">
        <w:rPr>
          <w:sz w:val="22"/>
        </w:rPr>
        <w:t>Получать выписки</w:t>
      </w:r>
      <w:r w:rsidRPr="00C202F0">
        <w:rPr>
          <w:sz w:val="22"/>
        </w:rPr>
        <w:t xml:space="preserve"> по депозитному счету. </w:t>
      </w:r>
      <w:r w:rsidRPr="00C202F0">
        <w:rPr>
          <w:sz w:val="24"/>
        </w:rPr>
        <w:t xml:space="preserve"> </w:t>
      </w:r>
    </w:p>
    <w:p w14:paraId="5B31BCAD" w14:textId="462E001C" w:rsidR="00387A22" w:rsidRPr="00C202F0" w:rsidRDefault="00387A22" w:rsidP="00572A3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3.2.4. В течение срока </w:t>
      </w:r>
      <w:r w:rsidR="00455C1A" w:rsidRPr="00C202F0">
        <w:rPr>
          <w:sz w:val="22"/>
        </w:rPr>
        <w:t>размещения</w:t>
      </w:r>
      <w:r w:rsidRPr="00C202F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14:paraId="1E2018AF" w14:textId="77777777" w:rsidR="00387A22" w:rsidRPr="00C202F0" w:rsidRDefault="00387A22" w:rsidP="00572A3E">
      <w:pPr>
        <w:spacing w:line="228" w:lineRule="auto"/>
        <w:ind w:firstLine="284"/>
        <w:jc w:val="both"/>
        <w:rPr>
          <w:b/>
          <w:sz w:val="22"/>
        </w:rPr>
      </w:pPr>
    </w:p>
    <w:p w14:paraId="505FB143" w14:textId="13C36987" w:rsidR="00387A22" w:rsidRPr="00C202F0" w:rsidRDefault="003A592B" w:rsidP="00572A3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4. </w:t>
      </w:r>
      <w:r w:rsidR="00387A22" w:rsidRPr="00C202F0">
        <w:rPr>
          <w:b/>
          <w:sz w:val="22"/>
        </w:rPr>
        <w:t xml:space="preserve">Порядок начисления и выплаты процентов </w:t>
      </w:r>
    </w:p>
    <w:p w14:paraId="02204052" w14:textId="14D474C8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</w:t>
      </w:r>
      <w:r w:rsidR="003A592B" w:rsidRPr="00C202F0">
        <w:rPr>
          <w:sz w:val="22"/>
        </w:rPr>
        <w:t>начисляются за</w:t>
      </w:r>
      <w:r w:rsidRPr="00C202F0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2A502943" w14:textId="1742157D" w:rsidR="00387A22" w:rsidRPr="00C202F0" w:rsidRDefault="00387A22" w:rsidP="00572A3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A365FA" w:rsidRPr="00C202F0">
        <w:rPr>
          <w:sz w:val="22"/>
        </w:rPr>
        <w:t>депозите за</w:t>
      </w:r>
      <w:r w:rsidRPr="00C202F0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5532EE"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="005532EE"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</w:t>
      </w:r>
      <w:r w:rsidR="00A365FA" w:rsidRPr="00C202F0">
        <w:rPr>
          <w:sz w:val="22"/>
        </w:rPr>
        <w:t>капитализируются) ежемесячно</w:t>
      </w:r>
      <w:r w:rsidRPr="00C202F0">
        <w:rPr>
          <w:sz w:val="22"/>
        </w:rPr>
        <w:t xml:space="preserve"> в последний рабочий день месяца, а также в день окончания срока депозита.</w:t>
      </w:r>
    </w:p>
    <w:p w14:paraId="604BADE8" w14:textId="77777777" w:rsidR="00387A22" w:rsidRPr="00C202F0" w:rsidRDefault="00387A22" w:rsidP="00572A3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525B8176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4.3.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14:paraId="5FE97F9B" w14:textId="77777777" w:rsidR="00C806B7" w:rsidRPr="00C202F0" w:rsidRDefault="00C806B7" w:rsidP="00C806B7">
      <w:pPr>
        <w:pStyle w:val="a7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14:paraId="1BD14084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90 дня по 189 день – 50% от установленной ставки по депозиту</w:t>
      </w:r>
    </w:p>
    <w:p w14:paraId="45A4CE50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190 дня по 369 день – 55% от установленной ставки по депозиту</w:t>
      </w:r>
    </w:p>
    <w:p w14:paraId="5E8B9C0B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370 дня по 500 день – 60% от установленной ставки по депозиту</w:t>
      </w:r>
    </w:p>
    <w:p w14:paraId="2CEE28B1" w14:textId="7777777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65% от установленной ставки по депозиту</w:t>
      </w:r>
    </w:p>
    <w:p w14:paraId="479BC7D8" w14:textId="6C090857" w:rsidR="00C806B7" w:rsidRPr="00C202F0" w:rsidRDefault="00C806B7" w:rsidP="00C806B7">
      <w:pPr>
        <w:pStyle w:val="a7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C5C13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14:paraId="5226BB56" w14:textId="46F0A434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C5C13" w:rsidRPr="00C202F0">
        <w:rPr>
          <w:sz w:val="22"/>
        </w:rPr>
        <w:t>счетам физических</w:t>
      </w:r>
      <w:r w:rsidRPr="00C202F0">
        <w:rPr>
          <w:sz w:val="22"/>
        </w:rPr>
        <w:t xml:space="preserve"> лиц в белорусских рублях в период размещения депозита.</w:t>
      </w:r>
    </w:p>
    <w:p w14:paraId="32EDB706" w14:textId="77777777" w:rsidR="00387A22" w:rsidRPr="00C202F0" w:rsidRDefault="00387A22" w:rsidP="00572A3E">
      <w:pPr>
        <w:ind w:firstLine="284"/>
        <w:contextualSpacing/>
        <w:jc w:val="both"/>
        <w:rPr>
          <w:sz w:val="22"/>
        </w:rPr>
      </w:pPr>
      <w:r w:rsidRPr="00C202F0">
        <w:rPr>
          <w:sz w:val="22"/>
        </w:rPr>
        <w:t>Излишне начисленные проценты удерживаются из суммы депозита.</w:t>
      </w:r>
    </w:p>
    <w:p w14:paraId="6493206B" w14:textId="1D676421" w:rsidR="00387A22" w:rsidRPr="00C202F0" w:rsidRDefault="00387A22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4.4. На остаток депозита при востребовании его части по основаниям, </w:t>
      </w:r>
      <w:r w:rsidR="00D25D51" w:rsidRPr="00C202F0">
        <w:rPr>
          <w:sz w:val="22"/>
        </w:rPr>
        <w:t>предусмотренным п.4.3</w:t>
      </w:r>
      <w:r w:rsidRPr="00C202F0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14:paraId="7B4F8E65" w14:textId="72B1959C" w:rsidR="00387A22" w:rsidRPr="00C202F0" w:rsidRDefault="00387A22" w:rsidP="00572A3E">
      <w:pPr>
        <w:ind w:firstLine="284"/>
        <w:jc w:val="both"/>
        <w:rPr>
          <w:sz w:val="22"/>
        </w:rPr>
      </w:pPr>
      <w:r w:rsidRPr="00C202F0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14:paraId="217512B8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235BD8CA" w14:textId="77777777" w:rsidR="00387A22" w:rsidRPr="00C202F0" w:rsidRDefault="00387A22" w:rsidP="00572A3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15987CDA" w14:textId="77777777" w:rsidR="00387A22" w:rsidRPr="00C202F0" w:rsidRDefault="00387A22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62585B96" w14:textId="5640356C" w:rsidR="00B81D8D" w:rsidRPr="00C202F0" w:rsidRDefault="00B81D8D" w:rsidP="00B81D8D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sz w:val="22"/>
        </w:rPr>
        <w:t xml:space="preserve">5.3. </w:t>
      </w:r>
      <w:r w:rsidRPr="00C202F0">
        <w:rPr>
          <w:color w:val="000000" w:themeColor="text1"/>
          <w:sz w:val="22"/>
        </w:rPr>
        <w:t xml:space="preserve">В случае невостребования Вкладчиком депозита с причитающимися процентами в день наступления срока его возврата, Вкладополучатель переводит средства </w:t>
      </w:r>
      <w:r w:rsidR="00A365FA" w:rsidRPr="00C202F0">
        <w:rPr>
          <w:color w:val="000000" w:themeColor="text1"/>
          <w:sz w:val="22"/>
        </w:rPr>
        <w:t>депозита на</w:t>
      </w:r>
      <w:r w:rsidRPr="00C202F0">
        <w:rPr>
          <w:color w:val="000000" w:themeColor="text1"/>
          <w:sz w:val="22"/>
        </w:rPr>
        <w:t xml:space="preserve">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14:paraId="72BE7815" w14:textId="77777777" w:rsidR="00B81D8D" w:rsidRPr="00C202F0" w:rsidRDefault="00B81D8D" w:rsidP="00B81D8D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color w:val="000000" w:themeColor="text1"/>
          <w:sz w:val="22"/>
        </w:rPr>
        <w:t>Выплата средств депозита,</w:t>
      </w:r>
      <w:r w:rsidRPr="00C202F0">
        <w:rPr>
          <w:sz w:val="22"/>
        </w:rPr>
        <w:t xml:space="preserve"> переведенных Вкладополучателем на текущий счет Вкладчика,</w:t>
      </w:r>
      <w:r w:rsidRPr="00C202F0">
        <w:rPr>
          <w:color w:val="000000" w:themeColor="text1"/>
          <w:sz w:val="22"/>
        </w:rPr>
        <w:t xml:space="preserve"> осуществляется </w:t>
      </w:r>
      <w:r w:rsidRPr="00C202F0">
        <w:rPr>
          <w:sz w:val="22"/>
        </w:rPr>
        <w:t>с единовременным закрытием данного счета.</w:t>
      </w:r>
    </w:p>
    <w:p w14:paraId="1011C1BB" w14:textId="77777777" w:rsidR="00B81D8D" w:rsidRPr="00C202F0" w:rsidRDefault="00B81D8D" w:rsidP="00B81D8D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14:paraId="704CACCD" w14:textId="59B2ADEE" w:rsidR="00506480" w:rsidRPr="00C202F0" w:rsidRDefault="00506480" w:rsidP="00572A3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5.4. Вкладчик не вправе </w:t>
      </w:r>
      <w:r w:rsidR="007030ED" w:rsidRPr="00C202F0">
        <w:rPr>
          <w:sz w:val="22"/>
        </w:rPr>
        <w:t xml:space="preserve">до наступления </w:t>
      </w:r>
      <w:r w:rsidRPr="00C202F0">
        <w:rPr>
          <w:sz w:val="22"/>
        </w:rPr>
        <w:t xml:space="preserve">срока возврата депозита, указанного в </w:t>
      </w:r>
      <w:r w:rsidR="00F7114E" w:rsidRPr="00C202F0">
        <w:rPr>
          <w:sz w:val="22"/>
        </w:rPr>
        <w:t>п.</w:t>
      </w:r>
      <w:r w:rsidRPr="00C202F0">
        <w:rPr>
          <w:sz w:val="22"/>
        </w:rPr>
        <w:t xml:space="preserve">1.6, требовать возврат депозита. Депозит может быть возвращен досрочно только с согласия Вкладополучателя. </w:t>
      </w:r>
    </w:p>
    <w:p w14:paraId="488E1BB9" w14:textId="7777777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5.5.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0ECA6D97" w14:textId="7777777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5.6.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14:paraId="06DAE41E" w14:textId="6F5BFEC8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5.7. </w:t>
      </w:r>
      <w:r w:rsidR="003009AD" w:rsidRPr="00C202F0">
        <w:rPr>
          <w:sz w:val="22"/>
        </w:rPr>
        <w:t>Внесение денежных средств в депозит</w:t>
      </w:r>
      <w:r w:rsidRPr="00C202F0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Сбербанк </w:t>
      </w:r>
      <w:r w:rsidR="003009AD">
        <w:rPr>
          <w:sz w:val="22"/>
        </w:rPr>
        <w:t>Онлайн и Мобильный банк.</w:t>
      </w:r>
    </w:p>
    <w:p w14:paraId="166E1776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5.8. Налогообложение доходов в виде процентов, полученных по депозиту, осуществляется в соответствии с законодательством. </w:t>
      </w:r>
    </w:p>
    <w:p w14:paraId="1886C510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5.9.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0542BD53" w14:textId="106D422E" w:rsidR="00506480" w:rsidRPr="00C202F0" w:rsidRDefault="002E785C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5.10. </w:t>
      </w:r>
      <w:r w:rsidR="00506480" w:rsidRPr="00C202F0">
        <w:rPr>
          <w:sz w:val="22"/>
        </w:rPr>
        <w:t>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4A89E0D0" w14:textId="7A5706E8" w:rsidR="003C3E27" w:rsidRPr="00C202F0" w:rsidRDefault="00604E2A" w:rsidP="003C3E27">
      <w:pPr>
        <w:ind w:firstLine="284"/>
        <w:jc w:val="both"/>
        <w:rPr>
          <w:sz w:val="22"/>
        </w:rPr>
      </w:pPr>
      <w:r w:rsidRPr="00C202F0">
        <w:rPr>
          <w:sz w:val="22"/>
        </w:rPr>
        <w:t>5.11</w:t>
      </w:r>
      <w:r w:rsidR="003C3E27" w:rsidRPr="00C202F0">
        <w:rPr>
          <w:sz w:val="22"/>
        </w:rPr>
        <w:t>. Настоящий Договор заключен в соответствии с Условиями срочного безотзывного банковского депозита «Сохра</w:t>
      </w:r>
      <w:r w:rsidR="00EB7A09">
        <w:rPr>
          <w:sz w:val="22"/>
        </w:rPr>
        <w:t xml:space="preserve">няй» от </w:t>
      </w:r>
      <w:r w:rsidR="004673B0">
        <w:rPr>
          <w:sz w:val="22"/>
        </w:rPr>
        <w:t>28.02</w:t>
      </w:r>
      <w:r w:rsidR="00EB7A09">
        <w:rPr>
          <w:sz w:val="22"/>
        </w:rPr>
        <w:t>.2019 № 01/01-07/41</w:t>
      </w:r>
      <w:r w:rsidR="003C3E27" w:rsidRPr="00C202F0">
        <w:rPr>
          <w:sz w:val="22"/>
        </w:rPr>
        <w:t>, размещенными на информационных стендах и/или сайте Вкладополучателя, с которыми Вкладчик ознакомлен и согласен.</w:t>
      </w:r>
    </w:p>
    <w:p w14:paraId="17F7F335" w14:textId="74F00AF9" w:rsidR="00506480" w:rsidRPr="00C202F0" w:rsidRDefault="002E785C" w:rsidP="00572A3E">
      <w:pPr>
        <w:widowControl w:val="0"/>
        <w:spacing w:line="228" w:lineRule="auto"/>
        <w:ind w:firstLine="284"/>
        <w:rPr>
          <w:sz w:val="22"/>
        </w:rPr>
      </w:pPr>
      <w:r w:rsidRPr="00C202F0">
        <w:rPr>
          <w:sz w:val="22"/>
        </w:rPr>
        <w:t xml:space="preserve">5.12. </w:t>
      </w:r>
      <w:r w:rsidR="00506480" w:rsidRPr="00C202F0">
        <w:rPr>
          <w:sz w:val="22"/>
        </w:rPr>
        <w:t xml:space="preserve">Заключая настоящий Договор, Вкладчик подтверждает, что он является </w:t>
      </w:r>
      <w:r w:rsidR="00506480"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506480" w:rsidRPr="00C202F0">
        <w:rPr>
          <w:sz w:val="22"/>
        </w:rPr>
        <w:instrText xml:space="preserve"> FORMCHECKBOX </w:instrText>
      </w:r>
      <w:r w:rsidR="00D45499">
        <w:rPr>
          <w:sz w:val="22"/>
        </w:rPr>
      </w:r>
      <w:r w:rsidR="00D45499">
        <w:rPr>
          <w:sz w:val="22"/>
        </w:rPr>
        <w:fldChar w:fldCharType="separate"/>
      </w:r>
      <w:r w:rsidR="00506480" w:rsidRPr="00C202F0">
        <w:rPr>
          <w:sz w:val="22"/>
        </w:rPr>
        <w:fldChar w:fldCharType="end"/>
      </w:r>
      <w:r w:rsidR="00506480" w:rsidRPr="00C202F0">
        <w:rPr>
          <w:sz w:val="22"/>
        </w:rPr>
        <w:t xml:space="preserve">/не является </w:t>
      </w:r>
      <w:r w:rsidR="00506480"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506480" w:rsidRPr="00C202F0">
        <w:rPr>
          <w:sz w:val="22"/>
        </w:rPr>
        <w:instrText xml:space="preserve"> FORMCHECKBOX </w:instrText>
      </w:r>
      <w:r w:rsidR="00D45499">
        <w:rPr>
          <w:sz w:val="22"/>
        </w:rPr>
      </w:r>
      <w:r w:rsidR="00D45499">
        <w:rPr>
          <w:sz w:val="22"/>
        </w:rPr>
        <w:fldChar w:fldCharType="separate"/>
      </w:r>
      <w:r w:rsidR="00506480" w:rsidRPr="00C202F0">
        <w:rPr>
          <w:sz w:val="22"/>
        </w:rPr>
        <w:fldChar w:fldCharType="end"/>
      </w:r>
    </w:p>
    <w:p w14:paraId="1E39F2A0" w14:textId="77777777" w:rsidR="00506480" w:rsidRPr="00C202F0" w:rsidRDefault="00506480" w:rsidP="00572A3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301DAAB5" w14:textId="5ACE49D7" w:rsidR="00506480" w:rsidRPr="00C202F0" w:rsidRDefault="00506480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14:paraId="7D2ABFA3" w14:textId="77777777" w:rsidR="00506480" w:rsidRPr="00C202F0" w:rsidRDefault="00506480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77820D14" w14:textId="2C35FC81" w:rsidR="009A67EC" w:rsidRPr="00C202F0" w:rsidRDefault="002E785C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5.13.</w:t>
      </w:r>
      <w:r w:rsidR="009A67EC" w:rsidRPr="00C202F0">
        <w:rPr>
          <w:sz w:val="22"/>
        </w:rPr>
        <w:t xml:space="preserve"> 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14:paraId="5A236550" w14:textId="3C3B7621" w:rsidR="00506480" w:rsidRPr="00C202F0" w:rsidRDefault="002E785C" w:rsidP="00572A3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5E032D" w:rsidRPr="00C202F0">
        <w:rPr>
          <w:sz w:val="22"/>
        </w:rPr>
        <w:t>4</w:t>
      </w:r>
      <w:r w:rsidRPr="00C202F0">
        <w:rPr>
          <w:sz w:val="22"/>
        </w:rPr>
        <w:t xml:space="preserve">. </w:t>
      </w:r>
      <w:r w:rsidR="00506480" w:rsidRPr="00C202F0">
        <w:rPr>
          <w:sz w:val="22"/>
        </w:rPr>
        <w:t xml:space="preserve">Настоящий Договор вступает в силу с момента внесения денежных средств и действует </w:t>
      </w:r>
      <w:r w:rsidR="009C5C13" w:rsidRPr="00C202F0">
        <w:rPr>
          <w:sz w:val="22"/>
        </w:rPr>
        <w:t>до полного</w:t>
      </w:r>
      <w:r w:rsidR="00506480" w:rsidRPr="00C202F0">
        <w:rPr>
          <w:sz w:val="22"/>
        </w:rPr>
        <w:t xml:space="preserve"> исполнения Сторонами обязательств по настоящему Договору.</w:t>
      </w:r>
    </w:p>
    <w:p w14:paraId="25CA1472" w14:textId="57E9EBF4" w:rsidR="00600DEE" w:rsidRPr="00C202F0" w:rsidRDefault="002E785C" w:rsidP="00572A3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</w:t>
      </w:r>
      <w:r w:rsidR="005E032D" w:rsidRPr="00C202F0">
        <w:rPr>
          <w:sz w:val="22"/>
        </w:rPr>
        <w:t>5</w:t>
      </w:r>
      <w:r w:rsidRPr="00C202F0">
        <w:rPr>
          <w:sz w:val="22"/>
        </w:rPr>
        <w:t xml:space="preserve">. </w:t>
      </w:r>
      <w:r w:rsidR="00600DEE" w:rsidRPr="00C202F0">
        <w:rPr>
          <w:sz w:val="22"/>
        </w:rPr>
        <w:t>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14:paraId="5943FFD8" w14:textId="1CCAA935" w:rsidR="007F0D76" w:rsidRPr="00C202F0" w:rsidRDefault="007F0D76" w:rsidP="00572A3E">
      <w:pPr>
        <w:widowControl w:val="0"/>
        <w:spacing w:line="228" w:lineRule="auto"/>
        <w:ind w:firstLine="284"/>
        <w:jc w:val="both"/>
        <w:rPr>
          <w:sz w:val="22"/>
        </w:rPr>
      </w:pPr>
    </w:p>
    <w:p w14:paraId="74865D23" w14:textId="77777777" w:rsidR="00572A3E" w:rsidRPr="00C202F0" w:rsidRDefault="00572A3E" w:rsidP="00572A3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61B0006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Вкладополучатель:______________________________________________________________________,</w:t>
      </w:r>
    </w:p>
    <w:p w14:paraId="380D210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14:paraId="6AB9C630" w14:textId="75CECEF8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</w:t>
      </w:r>
      <w:r w:rsidR="003009AD" w:rsidRPr="00C202F0">
        <w:rPr>
          <w:sz w:val="22"/>
        </w:rPr>
        <w:t xml:space="preserve">сети, </w:t>
      </w:r>
      <w:r w:rsidR="003009AD" w:rsidRPr="00C202F0">
        <w:t>5</w:t>
      </w:r>
      <w:r w:rsidRPr="00C202F0">
        <w:rPr>
          <w:sz w:val="22"/>
        </w:rPr>
        <w:t xml:space="preserve">-148-148 – </w:t>
      </w:r>
      <w:r w:rsidR="003009AD" w:rsidRPr="00C202F0">
        <w:rPr>
          <w:sz w:val="22"/>
        </w:rPr>
        <w:t>для</w:t>
      </w:r>
      <w:r w:rsidR="00D16ED1" w:rsidRPr="00D16ED1">
        <w:rPr>
          <w:sz w:val="22"/>
        </w:rPr>
        <w:t xml:space="preserve"> </w:t>
      </w:r>
      <w:r w:rsidR="00A365FA">
        <w:rPr>
          <w:sz w:val="22"/>
        </w:rPr>
        <w:t>А1</w:t>
      </w:r>
      <w:r w:rsidRPr="00C202F0">
        <w:rPr>
          <w:sz w:val="22"/>
        </w:rPr>
        <w:t>, Life:), МТС.</w:t>
      </w:r>
    </w:p>
    <w:p w14:paraId="73F510C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1B9281DC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5E8C9249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51D4F1A8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71478C86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0E6F05B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169FC0AE" w14:textId="4E932732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r w:rsidR="009C5C13" w:rsidRPr="00C202F0">
        <w:rPr>
          <w:sz w:val="22"/>
        </w:rPr>
        <w:t>места жительства</w:t>
      </w:r>
      <w:r w:rsidRPr="00C202F0">
        <w:rPr>
          <w:sz w:val="22"/>
        </w:rPr>
        <w:t xml:space="preserve"> ________________________________________________________________</w:t>
      </w:r>
    </w:p>
    <w:p w14:paraId="09AFA317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32104E99" w14:textId="67FD4AB1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r w:rsidR="009C5C13" w:rsidRPr="00C202F0">
        <w:rPr>
          <w:sz w:val="22"/>
        </w:rPr>
        <w:t>_ домашний</w:t>
      </w:r>
      <w:r w:rsidRPr="00C202F0">
        <w:rPr>
          <w:sz w:val="22"/>
        </w:rPr>
        <w:t xml:space="preserve"> _________________________________</w:t>
      </w:r>
    </w:p>
    <w:p w14:paraId="36A401A0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Вкладополучатель:                                                                                        Вкладчик:</w:t>
      </w:r>
    </w:p>
    <w:p w14:paraId="4CDF19E3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25F0ED3D" w14:textId="77777777" w:rsidR="00572A3E" w:rsidRPr="00C202F0" w:rsidRDefault="00572A3E" w:rsidP="00572A3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>(должность, ФИО, подпись)                                                                                                   (подпись)</w:t>
      </w:r>
    </w:p>
    <w:p w14:paraId="6AF58C68" w14:textId="77777777" w:rsidR="00E172BB" w:rsidRPr="00C202F0" w:rsidRDefault="00572A3E" w:rsidP="00E172BB">
      <w:pPr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М.П.</w:t>
      </w:r>
    </w:p>
    <w:p w14:paraId="681C1643" w14:textId="77777777" w:rsidR="00E172BB" w:rsidRPr="00C202F0" w:rsidRDefault="00E172BB">
      <w:pPr>
        <w:spacing w:after="200" w:line="276" w:lineRule="auto"/>
        <w:rPr>
          <w:sz w:val="22"/>
        </w:rPr>
      </w:pPr>
      <w:r w:rsidRPr="00C202F0">
        <w:rPr>
          <w:sz w:val="22"/>
        </w:rPr>
        <w:br w:type="page"/>
      </w:r>
    </w:p>
    <w:p w14:paraId="370A30C3" w14:textId="08344184" w:rsidR="00B426DF" w:rsidRPr="00C202F0" w:rsidRDefault="00875A59" w:rsidP="00B426DF">
      <w:pPr>
        <w:autoSpaceDE w:val="0"/>
        <w:autoSpaceDN w:val="0"/>
        <w:adjustRightInd w:val="0"/>
        <w:ind w:firstLine="540"/>
        <w:jc w:val="right"/>
      </w:pPr>
      <w:r w:rsidRPr="00C202F0">
        <w:t>Приложение</w:t>
      </w:r>
    </w:p>
    <w:p w14:paraId="1CFD715F" w14:textId="58C65A29" w:rsidR="00B426DF" w:rsidRPr="00C202F0" w:rsidRDefault="00B426DF" w:rsidP="00B426DF">
      <w:pPr>
        <w:widowControl w:val="0"/>
        <w:spacing w:line="192" w:lineRule="auto"/>
        <w:jc w:val="right"/>
        <w:outlineLvl w:val="3"/>
      </w:pPr>
      <w:r w:rsidRPr="00C202F0">
        <w:t>к Договору срочного безотзывного банковского депозита</w:t>
      </w:r>
    </w:p>
    <w:p w14:paraId="41F31CC2" w14:textId="42D31F3C" w:rsidR="00B426DF" w:rsidRPr="00C202F0" w:rsidRDefault="003009AD" w:rsidP="00B426DF">
      <w:pPr>
        <w:widowControl w:val="0"/>
        <w:jc w:val="right"/>
      </w:pPr>
      <w:r>
        <w:t xml:space="preserve"> «Сохраняй»</w:t>
      </w:r>
    </w:p>
    <w:p w14:paraId="651E5674" w14:textId="77777777" w:rsidR="00E54D31" w:rsidRPr="00C202F0" w:rsidRDefault="00E54D31" w:rsidP="00E54D31">
      <w:pPr>
        <w:shd w:val="clear" w:color="auto" w:fill="FFFFFF" w:themeFill="background1"/>
        <w:ind w:firstLine="284"/>
        <w:jc w:val="right"/>
      </w:pPr>
    </w:p>
    <w:p w14:paraId="521AFA85" w14:textId="77777777" w:rsidR="00B426DF" w:rsidRPr="00C202F0" w:rsidRDefault="00E54D31" w:rsidP="00B426D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202F0">
        <w:rPr>
          <w:sz w:val="16"/>
        </w:rPr>
        <w:t xml:space="preserve"> </w:t>
      </w:r>
      <w:r w:rsidR="00B426DF" w:rsidRPr="00C202F0">
        <w:rPr>
          <w:sz w:val="28"/>
          <w:szCs w:val="28"/>
        </w:rPr>
        <w:t>СОГЛАСИЕ НА ОБРАБОТКУ</w:t>
      </w:r>
    </w:p>
    <w:p w14:paraId="700995E2" w14:textId="57C213A2" w:rsidR="00B426DF" w:rsidRPr="00C202F0" w:rsidRDefault="00B426DF" w:rsidP="00B426DF">
      <w:pPr>
        <w:jc w:val="center"/>
        <w:rPr>
          <w:sz w:val="28"/>
          <w:szCs w:val="28"/>
        </w:rPr>
      </w:pPr>
      <w:r w:rsidRPr="00C202F0">
        <w:rPr>
          <w:sz w:val="28"/>
          <w:szCs w:val="28"/>
        </w:rPr>
        <w:t>ПЕРСОНАЛЬНЫХ ДАННЫХ И ДРУГИХ СВЕДЕНИЙ</w:t>
      </w:r>
    </w:p>
    <w:p w14:paraId="22588A97" w14:textId="77777777" w:rsidR="00B426DF" w:rsidRPr="00C202F0" w:rsidRDefault="00B426DF" w:rsidP="00B426DF">
      <w:pPr>
        <w:rPr>
          <w:sz w:val="18"/>
          <w:szCs w:val="18"/>
        </w:rPr>
      </w:pPr>
    </w:p>
    <w:p w14:paraId="5E76CF1F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1. Предоставляю свое согласие ОАО «БПС-Сбербанк» (далее – Банк)</w:t>
      </w:r>
      <w:r w:rsidRPr="00C202F0">
        <w:rPr>
          <w:rStyle w:val="afa"/>
          <w:rFonts w:eastAsiaTheme="minorHAnsi"/>
        </w:rPr>
        <w:footnoteReference w:id="2"/>
      </w:r>
      <w:r w:rsidRPr="00C202F0">
        <w:t xml:space="preserve"> осуществлять операции с использованием автоматизированных средств и без таковых, в том числе поиск (выборку), получение, сбор, фиксацию (запись), обработку, накопление, хранение и использование моих персональных данных, как указанных в настоящем согласии (далее – Согласие), так и указываемых в других документах, предоставляемых мной Банку (либо сообщаемых в устной форме), включая мои биометрические данные</w:t>
      </w:r>
      <w:r w:rsidRPr="00C202F0">
        <w:rPr>
          <w:rStyle w:val="afa"/>
          <w:rFonts w:eastAsiaTheme="minorHAnsi"/>
        </w:rPr>
        <w:footnoteReference w:id="3"/>
      </w:r>
      <w:r w:rsidRPr="00C202F0">
        <w:t>, а также раскрывать путем передачи (рассылки, другим способом предоставления для доступа), в том числе трансграничной, иным лицам</w:t>
      </w:r>
      <w:r w:rsidRPr="00C202F0">
        <w:rPr>
          <w:rStyle w:val="afa"/>
          <w:rFonts w:eastAsiaTheme="minorHAnsi"/>
        </w:rPr>
        <w:footnoteReference w:id="4"/>
      </w:r>
      <w:r w:rsidRPr="00C202F0">
        <w:t xml:space="preserve">, в следующих целях: </w:t>
      </w:r>
    </w:p>
    <w:p w14:paraId="0EF4B0E8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 xml:space="preserve">1.1. осуществления моей идентификации и (или) аутентификации, в том числе с использованием средств и технологий биометрии, при моем обращении в Банк (обращении Банка ко мне); </w:t>
      </w:r>
    </w:p>
    <w:p w14:paraId="5C33632F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 xml:space="preserve">1.2. получения мной у Банка (предоставления мне Банком) информации, составляющей мою банковскую тайну, персональных данных, контактных данных и иной информации; </w:t>
      </w:r>
    </w:p>
    <w:p w14:paraId="3A70F70A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1.3. предоставления мной Банку инструкций (заявок) для совершения сервисных и других операций; заключения, изменения, исполнения и расторжения сделок; изменения Банком моих контактных и персональных данных в программных комплексах Банка;</w:t>
      </w:r>
    </w:p>
    <w:p w14:paraId="1AC202DE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 xml:space="preserve">1.4.  обеспечения (защиты) прав и законных интересов Банка, иных лиц, в том числе связанных с судебными спорами; осуществления корпоративного управления, управления рисками, оказания услуг (выполнения работ) аутсорсинга, формирования консолидированной (отчетной, управленческой, статистической и др.) информации Банка, иных лиц; оценки возможности оказания мне банковских и других услуг (совершения сделок, осуществления операций) Банком, иными лицами; другим вопросам деятельности Банка, иных лиц; </w:t>
      </w:r>
    </w:p>
    <w:p w14:paraId="1FF4B606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02F0">
        <w:t>1.5. осуществления рассылки рекламной, справочной и другой информации в мой адрес, связанных с оказанием Банком, участниками Группы Сбербанк, дочерними (зависимыми) организациями Банка, аффилированными лицами Банка и</w:t>
      </w:r>
      <w:r w:rsidRPr="00C202F0">
        <w:rPr>
          <w:i/>
        </w:rPr>
        <w:t xml:space="preserve"> </w:t>
      </w:r>
      <w:r w:rsidRPr="00C202F0">
        <w:t>участниками холдинга Банка банковских и других услуг (совершения сделок, осуществления операций), а также для выполнения Банком обязательств в соответствии с условиями заключенных со мной договоров;</w:t>
      </w:r>
      <w:r w:rsidRPr="00C202F0">
        <w:rPr>
          <w:bCs/>
        </w:rPr>
        <w:t xml:space="preserve"> </w:t>
      </w:r>
    </w:p>
    <w:p w14:paraId="09F7C093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02F0">
        <w:rPr>
          <w:bCs/>
        </w:rPr>
        <w:t>1.6. мониторинга Банком моих действий, в том числе для составления профиля</w:t>
      </w:r>
      <w:r w:rsidRPr="00C202F0">
        <w:rPr>
          <w:rStyle w:val="afa"/>
          <w:rFonts w:eastAsiaTheme="minorHAnsi"/>
          <w:bCs/>
        </w:rPr>
        <w:footnoteReference w:id="5"/>
      </w:r>
      <w:r w:rsidRPr="00C202F0">
        <w:rPr>
          <w:bCs/>
        </w:rPr>
        <w:t>;</w:t>
      </w:r>
    </w:p>
    <w:p w14:paraId="00A38A51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02F0">
        <w:rPr>
          <w:bCs/>
        </w:rPr>
        <w:t>1.7. отзыва Согласия, а также реализации других моих прав, в том числе указанных в Согласии;</w:t>
      </w:r>
    </w:p>
    <w:p w14:paraId="1CFE00C5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202F0">
        <w:rPr>
          <w:bCs/>
        </w:rPr>
        <w:t xml:space="preserve">1.8. передачи </w:t>
      </w:r>
      <w:r w:rsidRPr="00C202F0">
        <w:t>информации, составляющей мою банковскую тайну, персональных данных, контактных данных и иной информации</w:t>
      </w:r>
      <w:r w:rsidRPr="00C202F0">
        <w:rPr>
          <w:bCs/>
        </w:rPr>
        <w:t xml:space="preserve"> </w:t>
      </w:r>
      <w:r w:rsidRPr="00C202F0">
        <w:t>уполномоченным органам, иностранным налоговым и другим.</w:t>
      </w:r>
    </w:p>
    <w:p w14:paraId="57705A03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2. Подтверждаю и согласен, что взаимодействие с Банком по различным каналам связи, в том числе процедуры проведения Банком идентификации и аутентификации клиентов, осуществляется в порядке, предусмотренном локальными нормативными правовыми актами Банка и (или) условиями заключенных с Банком договоров. Случаи, при которых необходимо проведение идентификации и аутентификации клиентов, и порядок их проведения определяется Банком самостоятельно. Банк осуществляет совершение указанных действий при наличии соответствующей технической возможности.</w:t>
      </w:r>
    </w:p>
    <w:p w14:paraId="0C39FF45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  <w:rPr>
          <w:vertAlign w:val="superscript"/>
        </w:rPr>
      </w:pPr>
      <w:r w:rsidRPr="00C202F0">
        <w:t>3. Подтверждаю, что я проинформирован о том, что:</w:t>
      </w:r>
    </w:p>
    <w:p w14:paraId="2802B184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3.1. я имею право отозвать Согласие путем подачи Банку об этом заявления в письменном виде по форме, установленной Банком, при личном обращении в Банк, либо в электронном виде посредством использования удаленных каналов обслуживания по форме, установленной Банком и размещенной в данных каналах, а также о том, что отзыв Согласия может повлечь невозможность оказания мне Банком услуг (осуществления банковского обслуживания);</w:t>
      </w:r>
    </w:p>
    <w:p w14:paraId="0A60D851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3.2. я имею право требовать от Банка, после моей идентификации, доступа к моим персональным данным, исправления и удаления персональных данных, ограничения совершения с ними операций, указанных в пункте 1 настоящего согласия, возражать против совершения таких операций, а также право на переносимость (передачу) персональных данных другому лицу без препятствий со стороны Банка;</w:t>
      </w:r>
    </w:p>
    <w:p w14:paraId="40575A37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3.3. я имею право подачи жалобы на действия (бездействие) Банка в соответствующий контролирующий (надзорный) орган;</w:t>
      </w:r>
    </w:p>
    <w:p w14:paraId="722CD20F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 xml:space="preserve">3.4. предоставление персональных данных согласно Согласию осуществляется на основании законодательства Республики Беларусь (а в отношении физических лиц, находящихся в Европейском Союзе, – также правом Европейского Союза и (или) права соответствующей страны-члена Европейского Союза), условий заключенных с Банком договоров (в случае их заключения), локальных нормативных правовых актов Банка; </w:t>
      </w:r>
    </w:p>
    <w:p w14:paraId="3C8380BC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3.5. я имею право не предоставлять Банку свои персональные данные, а также, что их непредоставление может повлечь невозможность оказания мне Банком услуг (осуществления банковского обслуживания);</w:t>
      </w:r>
    </w:p>
    <w:p w14:paraId="1BEE8CBB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3.6. по некоторым видам услуг (банковского обслуживания) Банк будет использовать процедуры автоматизированного принятия решений, включая составление профиля, согласно алгоритмам, установленным Банком, результаты которых будут связаны с установлением определенных условий, на которых Банк будет готов оказать мне такие виды услуг (банковского обслуживания);</w:t>
      </w:r>
    </w:p>
    <w:p w14:paraId="2999B302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3.7. я имею право не подчиниться решениям, указанным в подпункте 3.6 пункта 3 Согласия, а также, что мое неподчинение таким решениям может повлечь невозможность оказания мне Банком услуг (осуществления банковского обслуживания);</w:t>
      </w:r>
    </w:p>
    <w:p w14:paraId="08751BBD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3.8. реализация моих прав, указанных в Согласии, может быть ограничена (иметь исключения) согласно законодательству Республики Беларусь, условиям сделок, заключенных с Банком (а в отношении физических лиц, находящихся в Европейском Союзе, – также согласно праву Европейского Союза и (или) праву соответствующей страны-члена Европейского Союза);</w:t>
      </w:r>
    </w:p>
    <w:p w14:paraId="0FB5C421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 xml:space="preserve">3.9. сбор информации, составляющей мою банковскую тайну, информации о моих контактных данных и персональных данных, иной информации осуществляется Открытым акционерным обществом </w:t>
      </w:r>
      <w:r w:rsidRPr="00C202F0">
        <w:br/>
        <w:t xml:space="preserve">«БПС-Сбербанк», местонахождения: бульвар имени Мулявина, 6, 220005, г. Минск, Республика Беларусь; единый контактный номер в Республике Беларусь: </w:t>
      </w:r>
      <w:hyperlink r:id="rId8" w:history="1">
        <w:r w:rsidRPr="00C202F0">
          <w:rPr>
            <w:rStyle w:val="af7"/>
          </w:rPr>
          <w:t>+375(29)5148148,</w:t>
        </w:r>
      </w:hyperlink>
      <w:hyperlink w:history="1">
        <w:r w:rsidRPr="00C202F0">
          <w:rPr>
            <w:rStyle w:val="af7"/>
          </w:rPr>
          <w:t>+375(44)5148 148, +375 (25) 5148148, 148;</w:t>
        </w:r>
      </w:hyperlink>
      <w:r w:rsidRPr="00C202F0">
        <w:t xml:space="preserve"> веб-сайт: </w:t>
      </w:r>
      <w:hyperlink r:id="rId9" w:history="1">
        <w:r w:rsidRPr="00C202F0">
          <w:rPr>
            <w:rStyle w:val="af7"/>
          </w:rPr>
          <w:t>www.bps-sberbank.by</w:t>
        </w:r>
      </w:hyperlink>
      <w:r w:rsidRPr="00C202F0">
        <w:t xml:space="preserve">; e-mail: </w:t>
      </w:r>
      <w:hyperlink r:id="rId10" w:history="1">
        <w:r w:rsidRPr="00C202F0">
          <w:rPr>
            <w:rStyle w:val="af7"/>
          </w:rPr>
          <w:t>inbox@bps-sberbank.by</w:t>
        </w:r>
      </w:hyperlink>
      <w:r w:rsidRPr="00C202F0">
        <w:t>. Сбор указанной информации (данных) может осуществляться другими лицами, действующими в интересах (от имени, по поручению)</w:t>
      </w:r>
      <w:r w:rsidRPr="00C202F0">
        <w:rPr>
          <w:i/>
        </w:rPr>
        <w:t xml:space="preserve"> </w:t>
      </w:r>
      <w:r w:rsidRPr="00C202F0">
        <w:t>ОАО «БПС-Сбербанк».</w:t>
      </w:r>
    </w:p>
    <w:p w14:paraId="4B31EEBE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4. Отзыв Согласия не влияет на правомерность совершения Банком операций, указанных в пункте 1 Согласия, с информацией, составляющей мою банковскую тайну, персональными данными, контактными данными и иной информацией:</w:t>
      </w:r>
    </w:p>
    <w:p w14:paraId="55A0D72C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4.1. основанными на Согласии до момента его отзыва;</w:t>
      </w:r>
    </w:p>
    <w:p w14:paraId="166B9F42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4.2. по другим основаниям (нежели Согласие), предусмотренным законодательством Республики Беларусь (а в отношении физических лиц, находящихся в Европейском Союзе, – также правом Европейского Союза и (или) права соответствующей страны – члена Европейского Союза).</w:t>
      </w:r>
    </w:p>
    <w:p w14:paraId="39C96C83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 xml:space="preserve">5. Предупрежден, что Банк имеет право в одностороннем порядке отказать в совершении действий, предусмотренных подпунктами 1.2, 1.3 Согласия, в случае невозможности подтверждения моей личности при проведении процедур идентификации и (или) аутентификации клиентов применительно ко мне при моем обращении в Банк посредством телефонных и мультимедийных каналов и других удаленных (дистанционных) каналов связи без пояснения причин отказа, в том числе вследствие предоставления мной недостоверной информации при проведении применительно ко мне указанных процедур. </w:t>
      </w:r>
    </w:p>
    <w:p w14:paraId="7F54A6A4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6. Условия (содержание) Согласия также применяются в отношении моих персональных данных, полученных Банком от любых других лиц.</w:t>
      </w:r>
    </w:p>
    <w:p w14:paraId="6D89E599" w14:textId="77777777" w:rsidR="00875A59" w:rsidRPr="00C202F0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7. Согласие действует в течение срока, необходимого для целей, указанных в пункте 1 Согласия.</w:t>
      </w:r>
    </w:p>
    <w:p w14:paraId="5E3A20E1" w14:textId="77777777" w:rsidR="00875A59" w:rsidRDefault="00875A59" w:rsidP="00875A59">
      <w:pPr>
        <w:autoSpaceDE w:val="0"/>
        <w:autoSpaceDN w:val="0"/>
        <w:adjustRightInd w:val="0"/>
        <w:ind w:firstLine="540"/>
        <w:jc w:val="both"/>
      </w:pPr>
      <w:r w:rsidRPr="00C202F0">
        <w:t>8. Согласие не затрагивает действия других данных мною Банку согласий.</w:t>
      </w:r>
      <w:r w:rsidRPr="00E338FA">
        <w:t xml:space="preserve"> </w:t>
      </w:r>
    </w:p>
    <w:sectPr w:rsidR="00875A59" w:rsidSect="009656C2">
      <w:headerReference w:type="default" r:id="rId11"/>
      <w:footerReference w:type="default" r:id="rId12"/>
      <w:headerReference w:type="first" r:id="rId13"/>
      <w:pgSz w:w="11906" w:h="16838"/>
      <w:pgMar w:top="142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01A70" w14:textId="77777777" w:rsidR="008B573D" w:rsidRDefault="008B573D">
      <w:r>
        <w:separator/>
      </w:r>
    </w:p>
  </w:endnote>
  <w:endnote w:type="continuationSeparator" w:id="0">
    <w:p w14:paraId="2112240F" w14:textId="77777777" w:rsidR="008B573D" w:rsidRDefault="008B573D">
      <w:r>
        <w:continuationSeparator/>
      </w:r>
    </w:p>
  </w:endnote>
  <w:endnote w:type="continuationNotice" w:id="1">
    <w:p w14:paraId="6302C53D" w14:textId="77777777" w:rsidR="008B573D" w:rsidRDefault="008B5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9C17" w14:textId="77777777" w:rsidR="008B573D" w:rsidRDefault="008B57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1B09A" w14:textId="77777777" w:rsidR="008B573D" w:rsidRDefault="008B573D">
      <w:r>
        <w:separator/>
      </w:r>
    </w:p>
  </w:footnote>
  <w:footnote w:type="continuationSeparator" w:id="0">
    <w:p w14:paraId="36F46C8F" w14:textId="77777777" w:rsidR="008B573D" w:rsidRDefault="008B573D">
      <w:r>
        <w:continuationSeparator/>
      </w:r>
    </w:p>
  </w:footnote>
  <w:footnote w:type="continuationNotice" w:id="1">
    <w:p w14:paraId="37EAEF4B" w14:textId="77777777" w:rsidR="008B573D" w:rsidRDefault="008B573D"/>
  </w:footnote>
  <w:footnote w:id="2">
    <w:p w14:paraId="770C5324" w14:textId="77777777" w:rsidR="008B573D" w:rsidRPr="00AF2F1D" w:rsidRDefault="008B573D" w:rsidP="00875A59">
      <w:pPr>
        <w:pStyle w:val="af8"/>
        <w:jc w:val="both"/>
      </w:pPr>
      <w:r w:rsidRPr="00AF2F1D">
        <w:rPr>
          <w:rStyle w:val="afa"/>
        </w:rPr>
        <w:footnoteRef/>
      </w:r>
      <w:r w:rsidRPr="00AF2F1D">
        <w:t xml:space="preserve"> </w:t>
      </w:r>
      <w:r w:rsidRPr="00AF2F1D">
        <w:rPr>
          <w:i/>
        </w:rPr>
        <w:t>Условия Согласия, касающиеся моего взаимодействия с Банком</w:t>
      </w:r>
      <w:r>
        <w:rPr>
          <w:i/>
        </w:rPr>
        <w:t xml:space="preserve">, также применяются и к любым </w:t>
      </w:r>
      <w:r w:rsidRPr="00AF2F1D">
        <w:rPr>
          <w:i/>
        </w:rPr>
        <w:t xml:space="preserve">другим лицам, </w:t>
      </w:r>
      <w:r w:rsidRPr="00AF2F1D">
        <w:rPr>
          <w:rFonts w:eastAsia="Times New Roman"/>
          <w:i/>
          <w:lang w:eastAsia="ru-RU"/>
        </w:rPr>
        <w:t>действующим в интересах (от имени, по поручению) Банка</w:t>
      </w:r>
    </w:p>
  </w:footnote>
  <w:footnote w:id="3">
    <w:p w14:paraId="2EDE9280" w14:textId="77777777" w:rsidR="008B573D" w:rsidRPr="003F72D1" w:rsidRDefault="008B573D" w:rsidP="00875A59">
      <w:pPr>
        <w:pStyle w:val="af8"/>
        <w:jc w:val="both"/>
        <w:rPr>
          <w:i/>
        </w:rPr>
      </w:pPr>
      <w:r w:rsidRPr="00AF2F1D">
        <w:rPr>
          <w:rStyle w:val="afa"/>
          <w:i/>
        </w:rPr>
        <w:footnoteRef/>
      </w:r>
      <w:r w:rsidRPr="00AF2F1D">
        <w:rPr>
          <w:i/>
        </w:rPr>
        <w:t xml:space="preserve"> Биометрические данные - сведения, которые характеризуют физические, физиологические (биологические) или поведенческие особенности человека и на основе которых можно установить (подтвердить) личность</w:t>
      </w:r>
      <w:r w:rsidRPr="003F72D1">
        <w:rPr>
          <w:i/>
        </w:rPr>
        <w:t xml:space="preserve"> человека: модель голоса, отпечатки пальцев, изображение радужной оболочки глаз, другие дактилоскопические данные, изображение лица и т.д. </w:t>
      </w:r>
    </w:p>
  </w:footnote>
  <w:footnote w:id="4">
    <w:p w14:paraId="2BA70D3F" w14:textId="77777777" w:rsidR="008B573D" w:rsidRPr="0039562E" w:rsidRDefault="008B573D" w:rsidP="00875A59">
      <w:pPr>
        <w:pStyle w:val="af8"/>
        <w:jc w:val="both"/>
        <w:rPr>
          <w:i/>
        </w:rPr>
      </w:pPr>
      <w:r w:rsidRPr="003F72D1">
        <w:rPr>
          <w:rStyle w:val="afa"/>
          <w:i/>
        </w:rPr>
        <w:footnoteRef/>
      </w:r>
      <w:r w:rsidRPr="003F72D1">
        <w:rPr>
          <w:i/>
        </w:rPr>
        <w:t xml:space="preserve"> </w:t>
      </w:r>
      <w:r>
        <w:rPr>
          <w:i/>
        </w:rPr>
        <w:t xml:space="preserve">Здесь и далее по тексту Согласия под «иными лицами» понимаются, в том числе: </w:t>
      </w:r>
      <w:r w:rsidRPr="003F72D1">
        <w:rPr>
          <w:i/>
        </w:rPr>
        <w:t xml:space="preserve">участники Группы Сбербанк (ПАО Сбербанк (Российская Федерация), а также его дочерние (зависимые) и </w:t>
      </w:r>
      <w:r>
        <w:rPr>
          <w:i/>
        </w:rPr>
        <w:t xml:space="preserve">другие </w:t>
      </w:r>
      <w:r w:rsidRPr="003F72D1">
        <w:rPr>
          <w:i/>
        </w:rPr>
        <w:t>организации, в том числе расположенные за рубежом по отношению к ПАО Сбербанк), дочерние и зависимые организации Банка, аффилированные лица Банка, участники холдинга Банка, головной организацией которого является Банк (далее – холдинг Банка)</w:t>
      </w:r>
    </w:p>
  </w:footnote>
  <w:footnote w:id="5">
    <w:p w14:paraId="42B3EE12" w14:textId="77777777" w:rsidR="008B573D" w:rsidRPr="00E02A02" w:rsidRDefault="008B573D" w:rsidP="00875A59">
      <w:pPr>
        <w:pStyle w:val="Default"/>
        <w:jc w:val="both"/>
        <w:rPr>
          <w:i/>
          <w:sz w:val="20"/>
          <w:szCs w:val="20"/>
          <w:lang w:val="ru-RU"/>
        </w:rPr>
      </w:pPr>
      <w:r w:rsidRPr="004E2D2B">
        <w:rPr>
          <w:rStyle w:val="afa"/>
          <w:rFonts w:eastAsiaTheme="minorHAnsi"/>
          <w:i/>
          <w:sz w:val="20"/>
          <w:szCs w:val="20"/>
        </w:rPr>
        <w:footnoteRef/>
      </w:r>
      <w:r w:rsidRPr="00E02A02">
        <w:rPr>
          <w:i/>
          <w:sz w:val="20"/>
          <w:szCs w:val="20"/>
          <w:lang w:val="ru-RU"/>
        </w:rPr>
        <w:t xml:space="preserve"> Составление профиля - любая форма автоматизированной обработки персональных данных, включающих использование персональных данных для оценки определенных персональных характеристик, относящихся к физическому лицу, в частности для анализа или прогнозированию аспектов, связанных с этим физическим, лицом в контексте его действий на рабочем месте, в экономической ситуации, его состояния здоровья, личных предпочтений, интересов, надежности, поступков, местонахождения или передвижений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37C6" w14:textId="77777777" w:rsidR="008B573D" w:rsidRDefault="008B573D">
    <w:pPr>
      <w:pStyle w:val="a5"/>
      <w:jc w:val="center"/>
    </w:pPr>
  </w:p>
  <w:p w14:paraId="4094A76F" w14:textId="77777777" w:rsidR="008B573D" w:rsidRDefault="008B573D" w:rsidP="004E6164">
    <w:pPr>
      <w:pStyle w:val="a5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8821" w14:textId="77777777" w:rsidR="008B573D" w:rsidRDefault="008B573D" w:rsidP="004E6164">
    <w:pPr>
      <w:pStyle w:val="a5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37"/>
    <w:rsid w:val="000019E6"/>
    <w:rsid w:val="0001270D"/>
    <w:rsid w:val="00012902"/>
    <w:rsid w:val="000170B7"/>
    <w:rsid w:val="0002035C"/>
    <w:rsid w:val="00022991"/>
    <w:rsid w:val="0002662E"/>
    <w:rsid w:val="00041B5B"/>
    <w:rsid w:val="0004442D"/>
    <w:rsid w:val="00047703"/>
    <w:rsid w:val="00047898"/>
    <w:rsid w:val="00050FC9"/>
    <w:rsid w:val="00060F22"/>
    <w:rsid w:val="00061751"/>
    <w:rsid w:val="000662F8"/>
    <w:rsid w:val="00070A3C"/>
    <w:rsid w:val="00070AB4"/>
    <w:rsid w:val="00071944"/>
    <w:rsid w:val="00073F50"/>
    <w:rsid w:val="000821CA"/>
    <w:rsid w:val="000837D3"/>
    <w:rsid w:val="000868A2"/>
    <w:rsid w:val="000959C3"/>
    <w:rsid w:val="000A3954"/>
    <w:rsid w:val="000A667B"/>
    <w:rsid w:val="000A66AF"/>
    <w:rsid w:val="000A6ED6"/>
    <w:rsid w:val="000A7137"/>
    <w:rsid w:val="000B17D7"/>
    <w:rsid w:val="000B215C"/>
    <w:rsid w:val="000B33CB"/>
    <w:rsid w:val="000B4FD4"/>
    <w:rsid w:val="000B53F8"/>
    <w:rsid w:val="000B6D93"/>
    <w:rsid w:val="000C02B7"/>
    <w:rsid w:val="000C0796"/>
    <w:rsid w:val="000C4A7E"/>
    <w:rsid w:val="000C4ECE"/>
    <w:rsid w:val="000D5CD7"/>
    <w:rsid w:val="000D6CC0"/>
    <w:rsid w:val="000E03E1"/>
    <w:rsid w:val="000E06C7"/>
    <w:rsid w:val="000E12C6"/>
    <w:rsid w:val="000E1FF5"/>
    <w:rsid w:val="000F1BD6"/>
    <w:rsid w:val="000F39FD"/>
    <w:rsid w:val="000F516A"/>
    <w:rsid w:val="000F7A6D"/>
    <w:rsid w:val="00101602"/>
    <w:rsid w:val="001044C8"/>
    <w:rsid w:val="001103A4"/>
    <w:rsid w:val="00113088"/>
    <w:rsid w:val="00113D1B"/>
    <w:rsid w:val="00117A98"/>
    <w:rsid w:val="00123D30"/>
    <w:rsid w:val="00123EE2"/>
    <w:rsid w:val="00126D6B"/>
    <w:rsid w:val="00131D6B"/>
    <w:rsid w:val="00133DE7"/>
    <w:rsid w:val="001353A7"/>
    <w:rsid w:val="0013636B"/>
    <w:rsid w:val="00136D98"/>
    <w:rsid w:val="00137250"/>
    <w:rsid w:val="00137F81"/>
    <w:rsid w:val="00145AD8"/>
    <w:rsid w:val="001536E0"/>
    <w:rsid w:val="00157BA7"/>
    <w:rsid w:val="00157C08"/>
    <w:rsid w:val="001628BE"/>
    <w:rsid w:val="00164A69"/>
    <w:rsid w:val="00170405"/>
    <w:rsid w:val="00174F85"/>
    <w:rsid w:val="001771C5"/>
    <w:rsid w:val="0017754D"/>
    <w:rsid w:val="00180D94"/>
    <w:rsid w:val="0018377C"/>
    <w:rsid w:val="00187CEC"/>
    <w:rsid w:val="00191B1A"/>
    <w:rsid w:val="00195590"/>
    <w:rsid w:val="00196FC0"/>
    <w:rsid w:val="001A001C"/>
    <w:rsid w:val="001A09BD"/>
    <w:rsid w:val="001A2E07"/>
    <w:rsid w:val="001A3117"/>
    <w:rsid w:val="001A4718"/>
    <w:rsid w:val="001A63E0"/>
    <w:rsid w:val="001B0AEB"/>
    <w:rsid w:val="001B10E4"/>
    <w:rsid w:val="001B1932"/>
    <w:rsid w:val="001B29C2"/>
    <w:rsid w:val="001B3BF2"/>
    <w:rsid w:val="001B6843"/>
    <w:rsid w:val="001C00D3"/>
    <w:rsid w:val="001C0F24"/>
    <w:rsid w:val="001C386A"/>
    <w:rsid w:val="001C4D79"/>
    <w:rsid w:val="001D12D7"/>
    <w:rsid w:val="001D3102"/>
    <w:rsid w:val="001E1514"/>
    <w:rsid w:val="001E2124"/>
    <w:rsid w:val="001E2EFA"/>
    <w:rsid w:val="001E481D"/>
    <w:rsid w:val="001E49F8"/>
    <w:rsid w:val="001E5933"/>
    <w:rsid w:val="001E658E"/>
    <w:rsid w:val="001E6D0B"/>
    <w:rsid w:val="001F132C"/>
    <w:rsid w:val="001F2031"/>
    <w:rsid w:val="001F7E0E"/>
    <w:rsid w:val="00207130"/>
    <w:rsid w:val="00211966"/>
    <w:rsid w:val="00224E76"/>
    <w:rsid w:val="00225283"/>
    <w:rsid w:val="00227905"/>
    <w:rsid w:val="00231646"/>
    <w:rsid w:val="00234484"/>
    <w:rsid w:val="00236D24"/>
    <w:rsid w:val="00237C0C"/>
    <w:rsid w:val="00240CA2"/>
    <w:rsid w:val="00241AC3"/>
    <w:rsid w:val="00243364"/>
    <w:rsid w:val="00243CB8"/>
    <w:rsid w:val="00243E3A"/>
    <w:rsid w:val="00247053"/>
    <w:rsid w:val="00251807"/>
    <w:rsid w:val="002527EE"/>
    <w:rsid w:val="00260185"/>
    <w:rsid w:val="002658C7"/>
    <w:rsid w:val="00265B66"/>
    <w:rsid w:val="002679CE"/>
    <w:rsid w:val="002707A9"/>
    <w:rsid w:val="00272D6E"/>
    <w:rsid w:val="0027388E"/>
    <w:rsid w:val="00275685"/>
    <w:rsid w:val="002809CB"/>
    <w:rsid w:val="00284642"/>
    <w:rsid w:val="00285247"/>
    <w:rsid w:val="00290D06"/>
    <w:rsid w:val="00291BB9"/>
    <w:rsid w:val="002924A1"/>
    <w:rsid w:val="00293A19"/>
    <w:rsid w:val="00293EC1"/>
    <w:rsid w:val="002A2A7E"/>
    <w:rsid w:val="002A2EA4"/>
    <w:rsid w:val="002A7897"/>
    <w:rsid w:val="002B3232"/>
    <w:rsid w:val="002B72A4"/>
    <w:rsid w:val="002C56A2"/>
    <w:rsid w:val="002D4443"/>
    <w:rsid w:val="002D61DA"/>
    <w:rsid w:val="002D6253"/>
    <w:rsid w:val="002E0225"/>
    <w:rsid w:val="002E048A"/>
    <w:rsid w:val="002E1168"/>
    <w:rsid w:val="002E1B62"/>
    <w:rsid w:val="002E2A36"/>
    <w:rsid w:val="002E347A"/>
    <w:rsid w:val="002E55DB"/>
    <w:rsid w:val="002E711F"/>
    <w:rsid w:val="002E785C"/>
    <w:rsid w:val="002F3A14"/>
    <w:rsid w:val="002F59FB"/>
    <w:rsid w:val="003009AD"/>
    <w:rsid w:val="003044EE"/>
    <w:rsid w:val="00307D5D"/>
    <w:rsid w:val="003105CF"/>
    <w:rsid w:val="00313E7F"/>
    <w:rsid w:val="00321897"/>
    <w:rsid w:val="00322FD4"/>
    <w:rsid w:val="0032370A"/>
    <w:rsid w:val="0032504F"/>
    <w:rsid w:val="003257D9"/>
    <w:rsid w:val="003260E1"/>
    <w:rsid w:val="00332EE6"/>
    <w:rsid w:val="003340C3"/>
    <w:rsid w:val="00334973"/>
    <w:rsid w:val="00335A8F"/>
    <w:rsid w:val="00336EC7"/>
    <w:rsid w:val="00341B1A"/>
    <w:rsid w:val="00346383"/>
    <w:rsid w:val="00347CA1"/>
    <w:rsid w:val="0035113D"/>
    <w:rsid w:val="00351C2E"/>
    <w:rsid w:val="0035213E"/>
    <w:rsid w:val="00356AC8"/>
    <w:rsid w:val="00361E8E"/>
    <w:rsid w:val="00362C23"/>
    <w:rsid w:val="00365E5C"/>
    <w:rsid w:val="00370EA3"/>
    <w:rsid w:val="00375994"/>
    <w:rsid w:val="0037698F"/>
    <w:rsid w:val="003770B9"/>
    <w:rsid w:val="003812B8"/>
    <w:rsid w:val="00387A22"/>
    <w:rsid w:val="003969EC"/>
    <w:rsid w:val="003A4E59"/>
    <w:rsid w:val="003A592B"/>
    <w:rsid w:val="003A71DE"/>
    <w:rsid w:val="003A72C5"/>
    <w:rsid w:val="003A7C7D"/>
    <w:rsid w:val="003B1D81"/>
    <w:rsid w:val="003B2879"/>
    <w:rsid w:val="003B42A9"/>
    <w:rsid w:val="003B5700"/>
    <w:rsid w:val="003B69D8"/>
    <w:rsid w:val="003C2FC6"/>
    <w:rsid w:val="003C32C3"/>
    <w:rsid w:val="003C3E27"/>
    <w:rsid w:val="003C49F5"/>
    <w:rsid w:val="003D152E"/>
    <w:rsid w:val="003D6F78"/>
    <w:rsid w:val="003E033A"/>
    <w:rsid w:val="003E0F62"/>
    <w:rsid w:val="003F2044"/>
    <w:rsid w:val="003F339C"/>
    <w:rsid w:val="003F354D"/>
    <w:rsid w:val="0040047B"/>
    <w:rsid w:val="00403F7C"/>
    <w:rsid w:val="00411F0A"/>
    <w:rsid w:val="004120B7"/>
    <w:rsid w:val="00415236"/>
    <w:rsid w:val="00417552"/>
    <w:rsid w:val="004178D8"/>
    <w:rsid w:val="004245F3"/>
    <w:rsid w:val="00426379"/>
    <w:rsid w:val="00426A7D"/>
    <w:rsid w:val="0042789A"/>
    <w:rsid w:val="00427991"/>
    <w:rsid w:val="004314E4"/>
    <w:rsid w:val="00431C19"/>
    <w:rsid w:val="0043312D"/>
    <w:rsid w:val="004412BD"/>
    <w:rsid w:val="0044638C"/>
    <w:rsid w:val="00447FBB"/>
    <w:rsid w:val="00447FE2"/>
    <w:rsid w:val="00451F54"/>
    <w:rsid w:val="00454A2A"/>
    <w:rsid w:val="00455C1A"/>
    <w:rsid w:val="004564A3"/>
    <w:rsid w:val="0046413B"/>
    <w:rsid w:val="004673B0"/>
    <w:rsid w:val="0046782D"/>
    <w:rsid w:val="00473146"/>
    <w:rsid w:val="00476ADD"/>
    <w:rsid w:val="00477843"/>
    <w:rsid w:val="004832E9"/>
    <w:rsid w:val="0048448C"/>
    <w:rsid w:val="00486776"/>
    <w:rsid w:val="00487227"/>
    <w:rsid w:val="004877C5"/>
    <w:rsid w:val="00487E4C"/>
    <w:rsid w:val="00491D73"/>
    <w:rsid w:val="0049431A"/>
    <w:rsid w:val="00495F2D"/>
    <w:rsid w:val="00497F7A"/>
    <w:rsid w:val="004A3543"/>
    <w:rsid w:val="004A4C94"/>
    <w:rsid w:val="004A54C1"/>
    <w:rsid w:val="004C2398"/>
    <w:rsid w:val="004C34E9"/>
    <w:rsid w:val="004C508F"/>
    <w:rsid w:val="004D0ABD"/>
    <w:rsid w:val="004D4E09"/>
    <w:rsid w:val="004D62A1"/>
    <w:rsid w:val="004D6A36"/>
    <w:rsid w:val="004D71B1"/>
    <w:rsid w:val="004E55D7"/>
    <w:rsid w:val="004E6164"/>
    <w:rsid w:val="004E67CE"/>
    <w:rsid w:val="004F5018"/>
    <w:rsid w:val="00501326"/>
    <w:rsid w:val="00502FF7"/>
    <w:rsid w:val="00504535"/>
    <w:rsid w:val="00504E6F"/>
    <w:rsid w:val="0050524F"/>
    <w:rsid w:val="00506480"/>
    <w:rsid w:val="0051094A"/>
    <w:rsid w:val="005114BC"/>
    <w:rsid w:val="00512967"/>
    <w:rsid w:val="00514C7A"/>
    <w:rsid w:val="00514E92"/>
    <w:rsid w:val="00526952"/>
    <w:rsid w:val="00552D3D"/>
    <w:rsid w:val="005532EE"/>
    <w:rsid w:val="005546E6"/>
    <w:rsid w:val="00554DC1"/>
    <w:rsid w:val="00561710"/>
    <w:rsid w:val="005625D6"/>
    <w:rsid w:val="0056573C"/>
    <w:rsid w:val="00565C81"/>
    <w:rsid w:val="00571B9A"/>
    <w:rsid w:val="005727B1"/>
    <w:rsid w:val="00572A3E"/>
    <w:rsid w:val="00573EFC"/>
    <w:rsid w:val="00575E1A"/>
    <w:rsid w:val="00581651"/>
    <w:rsid w:val="00582AD3"/>
    <w:rsid w:val="00585C5B"/>
    <w:rsid w:val="00587094"/>
    <w:rsid w:val="00591C7D"/>
    <w:rsid w:val="00594330"/>
    <w:rsid w:val="005A0DF0"/>
    <w:rsid w:val="005A2B58"/>
    <w:rsid w:val="005A5DF3"/>
    <w:rsid w:val="005A7520"/>
    <w:rsid w:val="005B0F7D"/>
    <w:rsid w:val="005B35AB"/>
    <w:rsid w:val="005B7D1C"/>
    <w:rsid w:val="005C2659"/>
    <w:rsid w:val="005C2BA6"/>
    <w:rsid w:val="005C2E15"/>
    <w:rsid w:val="005C5339"/>
    <w:rsid w:val="005C66F4"/>
    <w:rsid w:val="005C7376"/>
    <w:rsid w:val="005D1D07"/>
    <w:rsid w:val="005D3E1F"/>
    <w:rsid w:val="005D3E8F"/>
    <w:rsid w:val="005D50B2"/>
    <w:rsid w:val="005D708C"/>
    <w:rsid w:val="005D71ED"/>
    <w:rsid w:val="005E032D"/>
    <w:rsid w:val="005E1FB1"/>
    <w:rsid w:val="005F0054"/>
    <w:rsid w:val="005F353C"/>
    <w:rsid w:val="005F5D0B"/>
    <w:rsid w:val="005F6141"/>
    <w:rsid w:val="005F72C6"/>
    <w:rsid w:val="00600DEE"/>
    <w:rsid w:val="006028D3"/>
    <w:rsid w:val="006033AF"/>
    <w:rsid w:val="00604E2A"/>
    <w:rsid w:val="006060C8"/>
    <w:rsid w:val="0061144C"/>
    <w:rsid w:val="00617A2B"/>
    <w:rsid w:val="006244C6"/>
    <w:rsid w:val="00624F8C"/>
    <w:rsid w:val="00625BDC"/>
    <w:rsid w:val="0063665A"/>
    <w:rsid w:val="00636D80"/>
    <w:rsid w:val="0064062E"/>
    <w:rsid w:val="00640E59"/>
    <w:rsid w:val="0064282F"/>
    <w:rsid w:val="006434DF"/>
    <w:rsid w:val="00646869"/>
    <w:rsid w:val="00647222"/>
    <w:rsid w:val="00652215"/>
    <w:rsid w:val="00653B7B"/>
    <w:rsid w:val="00656B1D"/>
    <w:rsid w:val="00657920"/>
    <w:rsid w:val="00662527"/>
    <w:rsid w:val="0066276A"/>
    <w:rsid w:val="006675E5"/>
    <w:rsid w:val="00667931"/>
    <w:rsid w:val="006701E7"/>
    <w:rsid w:val="00672EFC"/>
    <w:rsid w:val="00676264"/>
    <w:rsid w:val="00680A51"/>
    <w:rsid w:val="00682A93"/>
    <w:rsid w:val="00684791"/>
    <w:rsid w:val="00687EA1"/>
    <w:rsid w:val="00690E97"/>
    <w:rsid w:val="006939FB"/>
    <w:rsid w:val="006942BC"/>
    <w:rsid w:val="006A05C2"/>
    <w:rsid w:val="006A0CBE"/>
    <w:rsid w:val="006A1EE6"/>
    <w:rsid w:val="006A4952"/>
    <w:rsid w:val="006B10CE"/>
    <w:rsid w:val="006B159B"/>
    <w:rsid w:val="006B5972"/>
    <w:rsid w:val="006C3D76"/>
    <w:rsid w:val="006C7DC6"/>
    <w:rsid w:val="006D0D9B"/>
    <w:rsid w:val="006D1D29"/>
    <w:rsid w:val="006D29A2"/>
    <w:rsid w:val="006D2B2C"/>
    <w:rsid w:val="006D61C9"/>
    <w:rsid w:val="006E1973"/>
    <w:rsid w:val="006E2D86"/>
    <w:rsid w:val="006E3483"/>
    <w:rsid w:val="006E3D19"/>
    <w:rsid w:val="006E3F47"/>
    <w:rsid w:val="006F1937"/>
    <w:rsid w:val="006F3A47"/>
    <w:rsid w:val="00701AA4"/>
    <w:rsid w:val="007030ED"/>
    <w:rsid w:val="0071030B"/>
    <w:rsid w:val="00715DBD"/>
    <w:rsid w:val="00717783"/>
    <w:rsid w:val="0072126D"/>
    <w:rsid w:val="007219C6"/>
    <w:rsid w:val="007243D3"/>
    <w:rsid w:val="00730017"/>
    <w:rsid w:val="00731E5B"/>
    <w:rsid w:val="00733617"/>
    <w:rsid w:val="00735298"/>
    <w:rsid w:val="00741CE4"/>
    <w:rsid w:val="00742846"/>
    <w:rsid w:val="00742B35"/>
    <w:rsid w:val="00744CEF"/>
    <w:rsid w:val="007463A6"/>
    <w:rsid w:val="007534B2"/>
    <w:rsid w:val="00755F94"/>
    <w:rsid w:val="007637E6"/>
    <w:rsid w:val="0076407E"/>
    <w:rsid w:val="007653B8"/>
    <w:rsid w:val="007657C9"/>
    <w:rsid w:val="007665ED"/>
    <w:rsid w:val="00766FBF"/>
    <w:rsid w:val="00770276"/>
    <w:rsid w:val="00771463"/>
    <w:rsid w:val="007717C5"/>
    <w:rsid w:val="007726BB"/>
    <w:rsid w:val="00776891"/>
    <w:rsid w:val="00780486"/>
    <w:rsid w:val="00780866"/>
    <w:rsid w:val="007808F2"/>
    <w:rsid w:val="00782CDC"/>
    <w:rsid w:val="00784262"/>
    <w:rsid w:val="0078718A"/>
    <w:rsid w:val="00787E2E"/>
    <w:rsid w:val="00790695"/>
    <w:rsid w:val="007924D2"/>
    <w:rsid w:val="00797DDE"/>
    <w:rsid w:val="007A0533"/>
    <w:rsid w:val="007A1DFB"/>
    <w:rsid w:val="007A4C92"/>
    <w:rsid w:val="007A708A"/>
    <w:rsid w:val="007A7928"/>
    <w:rsid w:val="007B104E"/>
    <w:rsid w:val="007C0C6B"/>
    <w:rsid w:val="007C1E0E"/>
    <w:rsid w:val="007C263A"/>
    <w:rsid w:val="007C7869"/>
    <w:rsid w:val="007D2FFF"/>
    <w:rsid w:val="007D477C"/>
    <w:rsid w:val="007D7862"/>
    <w:rsid w:val="007E0707"/>
    <w:rsid w:val="007E2DFF"/>
    <w:rsid w:val="007E2EAF"/>
    <w:rsid w:val="007E460B"/>
    <w:rsid w:val="007E48D9"/>
    <w:rsid w:val="007E4919"/>
    <w:rsid w:val="007F0D76"/>
    <w:rsid w:val="007F4078"/>
    <w:rsid w:val="00805773"/>
    <w:rsid w:val="00805A19"/>
    <w:rsid w:val="008118BE"/>
    <w:rsid w:val="00815D74"/>
    <w:rsid w:val="00817068"/>
    <w:rsid w:val="00825529"/>
    <w:rsid w:val="008261BD"/>
    <w:rsid w:val="0083273A"/>
    <w:rsid w:val="008366A4"/>
    <w:rsid w:val="00836A3A"/>
    <w:rsid w:val="00841D1D"/>
    <w:rsid w:val="00843F2E"/>
    <w:rsid w:val="0084426A"/>
    <w:rsid w:val="008452E6"/>
    <w:rsid w:val="00845DC0"/>
    <w:rsid w:val="00847CAF"/>
    <w:rsid w:val="0085253A"/>
    <w:rsid w:val="00853103"/>
    <w:rsid w:val="008543B9"/>
    <w:rsid w:val="0085510D"/>
    <w:rsid w:val="008649C8"/>
    <w:rsid w:val="00866C15"/>
    <w:rsid w:val="00870A03"/>
    <w:rsid w:val="00873366"/>
    <w:rsid w:val="00875A59"/>
    <w:rsid w:val="00875E44"/>
    <w:rsid w:val="0088765C"/>
    <w:rsid w:val="00890EC5"/>
    <w:rsid w:val="008A2CFE"/>
    <w:rsid w:val="008A5592"/>
    <w:rsid w:val="008B2EC2"/>
    <w:rsid w:val="008B573D"/>
    <w:rsid w:val="008B625C"/>
    <w:rsid w:val="008C2643"/>
    <w:rsid w:val="008C2F63"/>
    <w:rsid w:val="008C681E"/>
    <w:rsid w:val="008D101A"/>
    <w:rsid w:val="008D33E4"/>
    <w:rsid w:val="008D33F1"/>
    <w:rsid w:val="008D58DB"/>
    <w:rsid w:val="008E433A"/>
    <w:rsid w:val="008E4F55"/>
    <w:rsid w:val="008F0C1D"/>
    <w:rsid w:val="008F589B"/>
    <w:rsid w:val="00904A6D"/>
    <w:rsid w:val="00905EB6"/>
    <w:rsid w:val="00912FC3"/>
    <w:rsid w:val="009130C3"/>
    <w:rsid w:val="00915283"/>
    <w:rsid w:val="00930FD3"/>
    <w:rsid w:val="009353B8"/>
    <w:rsid w:val="00935890"/>
    <w:rsid w:val="009363DC"/>
    <w:rsid w:val="0094050F"/>
    <w:rsid w:val="00940971"/>
    <w:rsid w:val="00943AFE"/>
    <w:rsid w:val="00943CE7"/>
    <w:rsid w:val="009441AA"/>
    <w:rsid w:val="00962131"/>
    <w:rsid w:val="009633A9"/>
    <w:rsid w:val="009656C2"/>
    <w:rsid w:val="00970065"/>
    <w:rsid w:val="009741CB"/>
    <w:rsid w:val="00981E62"/>
    <w:rsid w:val="00985EA5"/>
    <w:rsid w:val="00991B97"/>
    <w:rsid w:val="009923AA"/>
    <w:rsid w:val="009925A7"/>
    <w:rsid w:val="009945C6"/>
    <w:rsid w:val="009A3A0F"/>
    <w:rsid w:val="009A4BD5"/>
    <w:rsid w:val="009A62C3"/>
    <w:rsid w:val="009A67EC"/>
    <w:rsid w:val="009B0103"/>
    <w:rsid w:val="009B13E4"/>
    <w:rsid w:val="009B1908"/>
    <w:rsid w:val="009C076B"/>
    <w:rsid w:val="009C3769"/>
    <w:rsid w:val="009C3FC8"/>
    <w:rsid w:val="009C5C13"/>
    <w:rsid w:val="009D507B"/>
    <w:rsid w:val="009D78EC"/>
    <w:rsid w:val="009E671F"/>
    <w:rsid w:val="009F2B52"/>
    <w:rsid w:val="009F4640"/>
    <w:rsid w:val="009F6E2C"/>
    <w:rsid w:val="009F7294"/>
    <w:rsid w:val="00A03A34"/>
    <w:rsid w:val="00A063B6"/>
    <w:rsid w:val="00A074FA"/>
    <w:rsid w:val="00A1093A"/>
    <w:rsid w:val="00A15F36"/>
    <w:rsid w:val="00A16B50"/>
    <w:rsid w:val="00A277EB"/>
    <w:rsid w:val="00A310A5"/>
    <w:rsid w:val="00A365FA"/>
    <w:rsid w:val="00A46365"/>
    <w:rsid w:val="00A46AD7"/>
    <w:rsid w:val="00A47AAB"/>
    <w:rsid w:val="00A5415F"/>
    <w:rsid w:val="00A54394"/>
    <w:rsid w:val="00A571E7"/>
    <w:rsid w:val="00A652AB"/>
    <w:rsid w:val="00A720E7"/>
    <w:rsid w:val="00A755AB"/>
    <w:rsid w:val="00A87ECD"/>
    <w:rsid w:val="00A901B2"/>
    <w:rsid w:val="00A90821"/>
    <w:rsid w:val="00A90DA1"/>
    <w:rsid w:val="00A94BF3"/>
    <w:rsid w:val="00A94BFF"/>
    <w:rsid w:val="00A94CBB"/>
    <w:rsid w:val="00A96D48"/>
    <w:rsid w:val="00AA0B70"/>
    <w:rsid w:val="00AA0DA9"/>
    <w:rsid w:val="00AA14F8"/>
    <w:rsid w:val="00AA16F6"/>
    <w:rsid w:val="00AA187B"/>
    <w:rsid w:val="00AA259C"/>
    <w:rsid w:val="00AA4CDE"/>
    <w:rsid w:val="00AA5899"/>
    <w:rsid w:val="00AA626C"/>
    <w:rsid w:val="00AA6B85"/>
    <w:rsid w:val="00AB297B"/>
    <w:rsid w:val="00AC4164"/>
    <w:rsid w:val="00AD02A8"/>
    <w:rsid w:val="00AD3CD8"/>
    <w:rsid w:val="00AD4042"/>
    <w:rsid w:val="00AD4550"/>
    <w:rsid w:val="00AD530E"/>
    <w:rsid w:val="00AF2C3D"/>
    <w:rsid w:val="00AF5E2F"/>
    <w:rsid w:val="00AF630E"/>
    <w:rsid w:val="00B00416"/>
    <w:rsid w:val="00B0278B"/>
    <w:rsid w:val="00B11B16"/>
    <w:rsid w:val="00B13388"/>
    <w:rsid w:val="00B13C1E"/>
    <w:rsid w:val="00B15E84"/>
    <w:rsid w:val="00B17766"/>
    <w:rsid w:val="00B2074A"/>
    <w:rsid w:val="00B20A61"/>
    <w:rsid w:val="00B25DCA"/>
    <w:rsid w:val="00B40158"/>
    <w:rsid w:val="00B41837"/>
    <w:rsid w:val="00B42091"/>
    <w:rsid w:val="00B426DF"/>
    <w:rsid w:val="00B42A06"/>
    <w:rsid w:val="00B464CA"/>
    <w:rsid w:val="00B5050E"/>
    <w:rsid w:val="00B5347B"/>
    <w:rsid w:val="00B60647"/>
    <w:rsid w:val="00B62BD5"/>
    <w:rsid w:val="00B637A5"/>
    <w:rsid w:val="00B64080"/>
    <w:rsid w:val="00B702A2"/>
    <w:rsid w:val="00B713FC"/>
    <w:rsid w:val="00B7297D"/>
    <w:rsid w:val="00B73A69"/>
    <w:rsid w:val="00B76468"/>
    <w:rsid w:val="00B803E1"/>
    <w:rsid w:val="00B8071F"/>
    <w:rsid w:val="00B81D8D"/>
    <w:rsid w:val="00B8289D"/>
    <w:rsid w:val="00B829DE"/>
    <w:rsid w:val="00B86303"/>
    <w:rsid w:val="00B87334"/>
    <w:rsid w:val="00B90B32"/>
    <w:rsid w:val="00B951F9"/>
    <w:rsid w:val="00B958E4"/>
    <w:rsid w:val="00B971CE"/>
    <w:rsid w:val="00BA1ADB"/>
    <w:rsid w:val="00BA2F38"/>
    <w:rsid w:val="00BA3D6B"/>
    <w:rsid w:val="00BA4A66"/>
    <w:rsid w:val="00BA6FC3"/>
    <w:rsid w:val="00BB11B6"/>
    <w:rsid w:val="00BB36C6"/>
    <w:rsid w:val="00BB3BD6"/>
    <w:rsid w:val="00BB55FB"/>
    <w:rsid w:val="00BB7B89"/>
    <w:rsid w:val="00BC04D8"/>
    <w:rsid w:val="00BC1C70"/>
    <w:rsid w:val="00BC1CF8"/>
    <w:rsid w:val="00BC1FFA"/>
    <w:rsid w:val="00BD2AC5"/>
    <w:rsid w:val="00BD38C1"/>
    <w:rsid w:val="00BD3FCB"/>
    <w:rsid w:val="00BD7623"/>
    <w:rsid w:val="00BD7E7F"/>
    <w:rsid w:val="00BE3E37"/>
    <w:rsid w:val="00BE48E5"/>
    <w:rsid w:val="00BE6211"/>
    <w:rsid w:val="00BE7525"/>
    <w:rsid w:val="00BF1B2E"/>
    <w:rsid w:val="00BF2D67"/>
    <w:rsid w:val="00BF5782"/>
    <w:rsid w:val="00C00F77"/>
    <w:rsid w:val="00C07752"/>
    <w:rsid w:val="00C202F0"/>
    <w:rsid w:val="00C22363"/>
    <w:rsid w:val="00C26AD5"/>
    <w:rsid w:val="00C30E10"/>
    <w:rsid w:val="00C3115D"/>
    <w:rsid w:val="00C34267"/>
    <w:rsid w:val="00C34B49"/>
    <w:rsid w:val="00C34CBE"/>
    <w:rsid w:val="00C36011"/>
    <w:rsid w:val="00C36EE0"/>
    <w:rsid w:val="00C40C06"/>
    <w:rsid w:val="00C4526D"/>
    <w:rsid w:val="00C45BB9"/>
    <w:rsid w:val="00C467F3"/>
    <w:rsid w:val="00C52D61"/>
    <w:rsid w:val="00C5340A"/>
    <w:rsid w:val="00C61B25"/>
    <w:rsid w:val="00C63AB8"/>
    <w:rsid w:val="00C6435F"/>
    <w:rsid w:val="00C648EB"/>
    <w:rsid w:val="00C64A9B"/>
    <w:rsid w:val="00C64CD8"/>
    <w:rsid w:val="00C70D6D"/>
    <w:rsid w:val="00C72F13"/>
    <w:rsid w:val="00C77A82"/>
    <w:rsid w:val="00C77E4A"/>
    <w:rsid w:val="00C806B7"/>
    <w:rsid w:val="00C8181D"/>
    <w:rsid w:val="00C830E6"/>
    <w:rsid w:val="00C86A66"/>
    <w:rsid w:val="00C879CF"/>
    <w:rsid w:val="00C87DA2"/>
    <w:rsid w:val="00C9030A"/>
    <w:rsid w:val="00C9034B"/>
    <w:rsid w:val="00C913DB"/>
    <w:rsid w:val="00C91885"/>
    <w:rsid w:val="00C918BD"/>
    <w:rsid w:val="00C94FB3"/>
    <w:rsid w:val="00C968D9"/>
    <w:rsid w:val="00CA03BC"/>
    <w:rsid w:val="00CA258E"/>
    <w:rsid w:val="00CA4CE3"/>
    <w:rsid w:val="00CB26A0"/>
    <w:rsid w:val="00CB41EB"/>
    <w:rsid w:val="00CB4B0F"/>
    <w:rsid w:val="00CC2DF2"/>
    <w:rsid w:val="00CC4B3B"/>
    <w:rsid w:val="00CC5573"/>
    <w:rsid w:val="00CC559B"/>
    <w:rsid w:val="00CD0AE0"/>
    <w:rsid w:val="00CD2A8D"/>
    <w:rsid w:val="00CD3BD8"/>
    <w:rsid w:val="00CE4826"/>
    <w:rsid w:val="00CE50F4"/>
    <w:rsid w:val="00CF0884"/>
    <w:rsid w:val="00CF0F19"/>
    <w:rsid w:val="00CF1F97"/>
    <w:rsid w:val="00CF3867"/>
    <w:rsid w:val="00CF782A"/>
    <w:rsid w:val="00D00991"/>
    <w:rsid w:val="00D01ECB"/>
    <w:rsid w:val="00D02DDF"/>
    <w:rsid w:val="00D04723"/>
    <w:rsid w:val="00D05FEC"/>
    <w:rsid w:val="00D10462"/>
    <w:rsid w:val="00D10AC1"/>
    <w:rsid w:val="00D15F6D"/>
    <w:rsid w:val="00D16ED1"/>
    <w:rsid w:val="00D202D2"/>
    <w:rsid w:val="00D20B43"/>
    <w:rsid w:val="00D22355"/>
    <w:rsid w:val="00D24DC8"/>
    <w:rsid w:val="00D25D51"/>
    <w:rsid w:val="00D279C8"/>
    <w:rsid w:val="00D304C1"/>
    <w:rsid w:val="00D32406"/>
    <w:rsid w:val="00D3434F"/>
    <w:rsid w:val="00D435FA"/>
    <w:rsid w:val="00D44B30"/>
    <w:rsid w:val="00D45499"/>
    <w:rsid w:val="00D45808"/>
    <w:rsid w:val="00D5148F"/>
    <w:rsid w:val="00D51F32"/>
    <w:rsid w:val="00D570BD"/>
    <w:rsid w:val="00D60C3D"/>
    <w:rsid w:val="00D611E3"/>
    <w:rsid w:val="00D61B24"/>
    <w:rsid w:val="00D70274"/>
    <w:rsid w:val="00D71DCE"/>
    <w:rsid w:val="00D72A9E"/>
    <w:rsid w:val="00D7311B"/>
    <w:rsid w:val="00D73D25"/>
    <w:rsid w:val="00D76F4F"/>
    <w:rsid w:val="00D84385"/>
    <w:rsid w:val="00D84CFE"/>
    <w:rsid w:val="00D87F7C"/>
    <w:rsid w:val="00D90E51"/>
    <w:rsid w:val="00DA4977"/>
    <w:rsid w:val="00DA7044"/>
    <w:rsid w:val="00DA7E93"/>
    <w:rsid w:val="00DB22EA"/>
    <w:rsid w:val="00DB31F6"/>
    <w:rsid w:val="00DB48EA"/>
    <w:rsid w:val="00DB4F07"/>
    <w:rsid w:val="00DC08C4"/>
    <w:rsid w:val="00DC29B5"/>
    <w:rsid w:val="00DC7CFE"/>
    <w:rsid w:val="00DD2719"/>
    <w:rsid w:val="00DD32F8"/>
    <w:rsid w:val="00DD3978"/>
    <w:rsid w:val="00DD3AF0"/>
    <w:rsid w:val="00DE3FE5"/>
    <w:rsid w:val="00DE5215"/>
    <w:rsid w:val="00DF1A3A"/>
    <w:rsid w:val="00DF4976"/>
    <w:rsid w:val="00E019D6"/>
    <w:rsid w:val="00E01A1C"/>
    <w:rsid w:val="00E02A11"/>
    <w:rsid w:val="00E04878"/>
    <w:rsid w:val="00E073D0"/>
    <w:rsid w:val="00E11394"/>
    <w:rsid w:val="00E152FA"/>
    <w:rsid w:val="00E15E42"/>
    <w:rsid w:val="00E172BB"/>
    <w:rsid w:val="00E17967"/>
    <w:rsid w:val="00E2041B"/>
    <w:rsid w:val="00E20920"/>
    <w:rsid w:val="00E21177"/>
    <w:rsid w:val="00E21F68"/>
    <w:rsid w:val="00E2304D"/>
    <w:rsid w:val="00E31D83"/>
    <w:rsid w:val="00E40560"/>
    <w:rsid w:val="00E447FF"/>
    <w:rsid w:val="00E46055"/>
    <w:rsid w:val="00E46C2F"/>
    <w:rsid w:val="00E47499"/>
    <w:rsid w:val="00E54D31"/>
    <w:rsid w:val="00E7087F"/>
    <w:rsid w:val="00E70E55"/>
    <w:rsid w:val="00E711CF"/>
    <w:rsid w:val="00E72F74"/>
    <w:rsid w:val="00E76966"/>
    <w:rsid w:val="00E805F9"/>
    <w:rsid w:val="00E8298A"/>
    <w:rsid w:val="00E92191"/>
    <w:rsid w:val="00E938AC"/>
    <w:rsid w:val="00E94D58"/>
    <w:rsid w:val="00E95A3F"/>
    <w:rsid w:val="00E96EFD"/>
    <w:rsid w:val="00EA0617"/>
    <w:rsid w:val="00EA7039"/>
    <w:rsid w:val="00EB4F09"/>
    <w:rsid w:val="00EB5775"/>
    <w:rsid w:val="00EB5D66"/>
    <w:rsid w:val="00EB7A09"/>
    <w:rsid w:val="00EC305F"/>
    <w:rsid w:val="00EC73B8"/>
    <w:rsid w:val="00EC7EF9"/>
    <w:rsid w:val="00ED1F57"/>
    <w:rsid w:val="00ED7C7B"/>
    <w:rsid w:val="00EE0783"/>
    <w:rsid w:val="00EE0AA7"/>
    <w:rsid w:val="00EE63F2"/>
    <w:rsid w:val="00EF2BF3"/>
    <w:rsid w:val="00EF4907"/>
    <w:rsid w:val="00EF4DA5"/>
    <w:rsid w:val="00F01868"/>
    <w:rsid w:val="00F07B46"/>
    <w:rsid w:val="00F13AB2"/>
    <w:rsid w:val="00F2052C"/>
    <w:rsid w:val="00F33A62"/>
    <w:rsid w:val="00F34D61"/>
    <w:rsid w:val="00F35140"/>
    <w:rsid w:val="00F35EBE"/>
    <w:rsid w:val="00F3725E"/>
    <w:rsid w:val="00F41489"/>
    <w:rsid w:val="00F41E9C"/>
    <w:rsid w:val="00F4245D"/>
    <w:rsid w:val="00F457A8"/>
    <w:rsid w:val="00F46C41"/>
    <w:rsid w:val="00F47058"/>
    <w:rsid w:val="00F50464"/>
    <w:rsid w:val="00F52A9F"/>
    <w:rsid w:val="00F600F9"/>
    <w:rsid w:val="00F60CF1"/>
    <w:rsid w:val="00F630CC"/>
    <w:rsid w:val="00F6341A"/>
    <w:rsid w:val="00F64986"/>
    <w:rsid w:val="00F65419"/>
    <w:rsid w:val="00F70395"/>
    <w:rsid w:val="00F70C16"/>
    <w:rsid w:val="00F7114E"/>
    <w:rsid w:val="00F80444"/>
    <w:rsid w:val="00F811A0"/>
    <w:rsid w:val="00F906A4"/>
    <w:rsid w:val="00F9244A"/>
    <w:rsid w:val="00F92D7A"/>
    <w:rsid w:val="00F94FAC"/>
    <w:rsid w:val="00F95784"/>
    <w:rsid w:val="00F969E6"/>
    <w:rsid w:val="00FA48DB"/>
    <w:rsid w:val="00FB13E6"/>
    <w:rsid w:val="00FB6AF0"/>
    <w:rsid w:val="00FC4FB1"/>
    <w:rsid w:val="00FD25BC"/>
    <w:rsid w:val="00FD313B"/>
    <w:rsid w:val="00FD323B"/>
    <w:rsid w:val="00FE619E"/>
    <w:rsid w:val="00FE7C61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1FB2"/>
  <w15:docId w15:val="{89E70051-26EA-4B79-A131-B7D3E38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F22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E3E37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0F2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60F22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60F22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60F22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rsid w:val="00060F22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60F22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060F22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E3E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E3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3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3E37"/>
    <w:pPr>
      <w:ind w:left="720"/>
      <w:contextualSpacing/>
    </w:pPr>
  </w:style>
  <w:style w:type="paragraph" w:customStyle="1" w:styleId="Style9">
    <w:name w:val="Style9"/>
    <w:basedOn w:val="a"/>
    <w:uiPriority w:val="99"/>
    <w:rsid w:val="000A66AF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A66AF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A66AF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character" w:customStyle="1" w:styleId="14">
    <w:name w:val="Основной 14+ Знак"/>
    <w:basedOn w:val="a0"/>
    <w:link w:val="140"/>
    <w:locked/>
    <w:rsid w:val="000A66AF"/>
    <w:rPr>
      <w:sz w:val="28"/>
      <w:szCs w:val="24"/>
    </w:rPr>
  </w:style>
  <w:style w:type="paragraph" w:customStyle="1" w:styleId="140">
    <w:name w:val="Основной 14+"/>
    <w:basedOn w:val="a"/>
    <w:link w:val="14"/>
    <w:rsid w:val="000A66AF"/>
    <w:pPr>
      <w:ind w:firstLine="709"/>
      <w:jc w:val="both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60F22"/>
    <w:pPr>
      <w:ind w:firstLine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60F22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60F22"/>
    <w:pPr>
      <w:ind w:firstLine="567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2"/>
    <w:basedOn w:val="a"/>
    <w:link w:val="24"/>
    <w:rsid w:val="00060F22"/>
    <w:pPr>
      <w:tabs>
        <w:tab w:val="left" w:pos="9356"/>
      </w:tabs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rsid w:val="00060F22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060F22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060F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60F2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c">
    <w:name w:val="Table Grid"/>
    <w:basedOn w:val="a1"/>
    <w:uiPriority w:val="59"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060F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rsid w:val="00060F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60F22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rsid w:val="00060F22"/>
    <w:rPr>
      <w:sz w:val="16"/>
      <w:szCs w:val="16"/>
    </w:rPr>
  </w:style>
  <w:style w:type="paragraph" w:styleId="af2">
    <w:name w:val="annotation text"/>
    <w:basedOn w:val="a"/>
    <w:link w:val="af3"/>
    <w:rsid w:val="00060F22"/>
  </w:style>
  <w:style w:type="character" w:customStyle="1" w:styleId="af3">
    <w:name w:val="Текст примечания Знак"/>
    <w:basedOn w:val="a0"/>
    <w:link w:val="af2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060F22"/>
    <w:rPr>
      <w:b/>
      <w:bCs/>
    </w:rPr>
  </w:style>
  <w:style w:type="character" w:customStyle="1" w:styleId="af5">
    <w:name w:val="Тема примечания Знак"/>
    <w:basedOn w:val="af3"/>
    <w:link w:val="af4"/>
    <w:rsid w:val="00060F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F70395"/>
    <w:rPr>
      <w:color w:val="0000FF"/>
      <w:u w:val="single"/>
    </w:rPr>
  </w:style>
  <w:style w:type="paragraph" w:customStyle="1" w:styleId="Default">
    <w:name w:val="Default"/>
    <w:rsid w:val="00B426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8">
    <w:name w:val="footnote text"/>
    <w:basedOn w:val="a"/>
    <w:link w:val="af9"/>
    <w:uiPriority w:val="99"/>
    <w:unhideWhenUsed/>
    <w:rsid w:val="00B426DF"/>
    <w:rPr>
      <w:rFonts w:eastAsiaTheme="minorHAnsi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B426DF"/>
    <w:rPr>
      <w:rFonts w:ascii="Times New Roman" w:hAnsi="Times New Roman" w:cs="Times New Roman"/>
      <w:sz w:val="20"/>
      <w:szCs w:val="20"/>
    </w:rPr>
  </w:style>
  <w:style w:type="character" w:styleId="afa">
    <w:name w:val="footnote reference"/>
    <w:basedOn w:val="a0"/>
    <w:uiPriority w:val="99"/>
    <w:unhideWhenUsed/>
    <w:rsid w:val="00B42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belpsb.by/online/ru.about.informacija-o-bank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box@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belpsb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653C-A07D-4C1F-917F-50750A89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10885</Words>
  <Characters>62047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БПС-Сбербанк</dc:creator>
  <cp:lastModifiedBy>Реут Евгений</cp:lastModifiedBy>
  <cp:revision>8</cp:revision>
  <cp:lastPrinted>2018-03-03T14:59:00Z</cp:lastPrinted>
  <dcterms:created xsi:type="dcterms:W3CDTF">2019-03-18T09:33:00Z</dcterms:created>
  <dcterms:modified xsi:type="dcterms:W3CDTF">2020-05-25T11:36:00Z</dcterms:modified>
</cp:coreProperties>
</file>