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EF" w:rsidRPr="000C0FD9" w:rsidRDefault="00E20BEF" w:rsidP="00E20BEF">
      <w:pPr>
        <w:widowControl w:val="0"/>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Pr="000C0FD9">
        <w:rPr>
          <w:rFonts w:ascii="Times New Roman" w:hAnsi="Times New Roman"/>
          <w:sz w:val="28"/>
          <w:szCs w:val="28"/>
        </w:rPr>
        <w:t>Приложение 15</w:t>
      </w:r>
    </w:p>
    <w:p w:rsidR="00E20BEF" w:rsidRPr="000C0FD9" w:rsidRDefault="00E20BEF" w:rsidP="00E20BEF">
      <w:pPr>
        <w:autoSpaceDE w:val="0"/>
        <w:autoSpaceDN w:val="0"/>
        <w:adjustRightInd w:val="0"/>
        <w:ind w:left="4536"/>
        <w:jc w:val="both"/>
        <w:rPr>
          <w:rFonts w:ascii="Times New Roman" w:hAnsi="Times New Roman"/>
          <w:bCs/>
          <w:sz w:val="28"/>
          <w:szCs w:val="28"/>
        </w:rPr>
      </w:pPr>
      <w:r w:rsidRPr="000C0FD9">
        <w:rPr>
          <w:rFonts w:ascii="Times New Roman" w:hAnsi="Times New Roman"/>
          <w:sz w:val="28"/>
          <w:szCs w:val="28"/>
        </w:rPr>
        <w:t xml:space="preserve">к Условиям </w:t>
      </w:r>
      <w:r w:rsidRPr="000C0FD9">
        <w:rPr>
          <w:rFonts w:ascii="Times New Roman" w:hAnsi="Times New Roman"/>
          <w:bCs/>
          <w:sz w:val="28"/>
          <w:szCs w:val="28"/>
        </w:rPr>
        <w:t>открытия и обслуживания счетов юридических лиц и индивидуальных предпринимателей в ОАО «</w:t>
      </w:r>
      <w:proofErr w:type="spellStart"/>
      <w:r w:rsidRPr="000C0FD9">
        <w:rPr>
          <w:rFonts w:ascii="Times New Roman" w:hAnsi="Times New Roman"/>
          <w:bCs/>
          <w:sz w:val="28"/>
          <w:szCs w:val="28"/>
        </w:rPr>
        <w:t>Сбер</w:t>
      </w:r>
      <w:proofErr w:type="spellEnd"/>
      <w:r w:rsidRPr="000C0FD9">
        <w:rPr>
          <w:rFonts w:ascii="Times New Roman" w:hAnsi="Times New Roman"/>
          <w:bCs/>
          <w:sz w:val="28"/>
          <w:szCs w:val="28"/>
        </w:rPr>
        <w:t xml:space="preserve"> Банк»</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rPr>
          <w:rFonts w:ascii="Times New Roman" w:hAnsi="Times New Roman"/>
          <w:b/>
          <w:sz w:val="28"/>
          <w:szCs w:val="28"/>
        </w:rPr>
      </w:pPr>
      <w:r w:rsidRPr="000C0FD9">
        <w:rPr>
          <w:rFonts w:ascii="Times New Roman" w:hAnsi="Times New Roman"/>
          <w:b/>
          <w:sz w:val="28"/>
          <w:szCs w:val="28"/>
        </w:rPr>
        <w:t>ПОРЯДОК ВЫПУСКА, ОБСЛУЖИВАНИЯ И ИСПОЛЬЗОВАНИЯ БИЗНЕС-КАРТЫ</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1</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ОБЩИЕ ПОЛОЖЕНИЯ</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 Порядок выпуска, обслуживания и использования бизнес-карт, проведение расчетов по операциям регламентируется законодательством Республики Беларусь, правилами Платежных систем, Договором об использовании бизнес-карты, Сборником вознаграждений и локальными правовыми актами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2. Банк взимает плату (вознаграждение) за обслуживание бизнес-карт в размере, установленном Сборником вознаграждений. В случае </w:t>
      </w:r>
      <w:r>
        <w:rPr>
          <w:rFonts w:ascii="Times New Roman" w:hAnsi="Times New Roman"/>
          <w:sz w:val="28"/>
          <w:szCs w:val="28"/>
        </w:rPr>
        <w:t xml:space="preserve">расторжения Договора об использовании бизнес-карты, </w:t>
      </w:r>
      <w:r w:rsidRPr="000C0FD9">
        <w:rPr>
          <w:rFonts w:ascii="Times New Roman" w:hAnsi="Times New Roman"/>
          <w:sz w:val="28"/>
          <w:szCs w:val="28"/>
        </w:rPr>
        <w:t>досрочной сдачи бизнес-карты в Банк плата за обслуживание бизнес-карты не возвращается.</w:t>
      </w:r>
    </w:p>
    <w:p w:rsidR="00E20BEF" w:rsidRPr="001D6295"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 Банк предоставляет Держателям</w:t>
      </w:r>
      <w:hyperlink w:anchor="P858" w:history="1">
        <w:r w:rsidRPr="000C0FD9">
          <w:rPr>
            <w:rFonts w:ascii="Times New Roman" w:hAnsi="Times New Roman"/>
            <w:sz w:val="28"/>
            <w:szCs w:val="28"/>
            <w:vertAlign w:val="superscript"/>
          </w:rPr>
          <w:footnoteReference w:id="1"/>
        </w:r>
      </w:hyperlink>
      <w:r w:rsidRPr="00D61DD3">
        <w:rPr>
          <w:rFonts w:ascii="Times New Roman" w:hAnsi="Times New Roman"/>
          <w:sz w:val="28"/>
          <w:szCs w:val="28"/>
        </w:rPr>
        <w:t xml:space="preserve"> возможность просмотра информации, совершения операций</w:t>
      </w:r>
      <w:r w:rsidRPr="00D61DD3">
        <w:rPr>
          <w:rFonts w:ascii="Times New Roman" w:hAnsi="Times New Roman"/>
          <w:sz w:val="28"/>
          <w:szCs w:val="28"/>
          <w:vertAlign w:val="superscript"/>
        </w:rPr>
        <w:footnoteReference w:id="2"/>
      </w:r>
      <w:r w:rsidRPr="00D61DD3">
        <w:rPr>
          <w:rFonts w:ascii="Times New Roman" w:hAnsi="Times New Roman"/>
          <w:sz w:val="28"/>
          <w:szCs w:val="28"/>
        </w:rPr>
        <w:t xml:space="preserve"> по бизнес-картам</w:t>
      </w:r>
      <w:r w:rsidRPr="008E3CFC">
        <w:rPr>
          <w:rFonts w:ascii="Times New Roman" w:hAnsi="Times New Roman"/>
          <w:sz w:val="28"/>
          <w:szCs w:val="28"/>
        </w:rPr>
        <w:t>, выпущенным на их имя, в системе «Сбербанк Онлайн» с обязательным присоединением Держателя к условиям и порядку предоставления доступ</w:t>
      </w:r>
      <w:r w:rsidRPr="001D6295">
        <w:rPr>
          <w:rFonts w:ascii="Times New Roman" w:hAnsi="Times New Roman"/>
          <w:sz w:val="28"/>
          <w:szCs w:val="28"/>
        </w:rPr>
        <w:t>а к системе «Сбербанк Онлайн».</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 Бизнес-карта является собственностью Банка и по окончании ее срока действия должна быть возвращена в Банк.</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 Бизнес-карта прекращает действие по истечении года и месяца, указанного на ней, после чего она по желанию Клиента может быть заменена на новую.</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 С целью повышения безопасности совершения операций при использовании бизнес-карты Банк </w:t>
      </w:r>
      <w:r>
        <w:rPr>
          <w:rFonts w:ascii="Times New Roman" w:hAnsi="Times New Roman"/>
          <w:sz w:val="28"/>
          <w:szCs w:val="28"/>
        </w:rPr>
        <w:t xml:space="preserve">при выдаче бизнес-карты </w:t>
      </w:r>
      <w:r w:rsidRPr="000C0FD9">
        <w:rPr>
          <w:rFonts w:ascii="Times New Roman" w:hAnsi="Times New Roman"/>
          <w:sz w:val="28"/>
          <w:szCs w:val="28"/>
        </w:rPr>
        <w:t xml:space="preserve">устанавливает лимиты </w:t>
      </w:r>
      <w:r w:rsidRPr="00900A7C">
        <w:rPr>
          <w:rFonts w:ascii="Times New Roman" w:hAnsi="Times New Roman"/>
          <w:sz w:val="28"/>
          <w:szCs w:val="28"/>
        </w:rPr>
        <w:t>– предельные величины (ограничения) сумм и (или) количества расходных операций по проведению безналичных расчетов и (или</w:t>
      </w:r>
      <w:r>
        <w:rPr>
          <w:rFonts w:ascii="Times New Roman" w:hAnsi="Times New Roman"/>
          <w:sz w:val="28"/>
          <w:szCs w:val="28"/>
        </w:rPr>
        <w:t>)</w:t>
      </w:r>
      <w:r w:rsidRPr="00900A7C">
        <w:rPr>
          <w:rFonts w:ascii="Times New Roman" w:hAnsi="Times New Roman"/>
          <w:sz w:val="28"/>
          <w:szCs w:val="28"/>
        </w:rPr>
        <w:t xml:space="preserve"> по получению наличных денежных средств, которые могут быть проведены в течение определенного периода времени, а также ограничения по странам и регионам использования бизнес-карты.</w:t>
      </w:r>
      <w:r w:rsidRPr="000C0FD9">
        <w:rPr>
          <w:rFonts w:ascii="Times New Roman" w:hAnsi="Times New Roman"/>
          <w:sz w:val="28"/>
          <w:szCs w:val="28"/>
        </w:rPr>
        <w:t xml:space="preserve">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E103E">
        <w:rPr>
          <w:rFonts w:ascii="Times New Roman" w:hAnsi="Times New Roman"/>
          <w:sz w:val="28"/>
          <w:szCs w:val="28"/>
        </w:rPr>
        <w:t xml:space="preserve">Операции с использованием </w:t>
      </w:r>
      <w:r>
        <w:rPr>
          <w:rFonts w:ascii="Times New Roman" w:hAnsi="Times New Roman"/>
          <w:sz w:val="28"/>
          <w:szCs w:val="28"/>
        </w:rPr>
        <w:t>бизнес-карты</w:t>
      </w:r>
      <w:r w:rsidRPr="006E103E">
        <w:rPr>
          <w:rFonts w:ascii="Times New Roman" w:hAnsi="Times New Roman"/>
          <w:sz w:val="28"/>
          <w:szCs w:val="28"/>
        </w:rPr>
        <w:t xml:space="preserve"> совершаются в пределах установленных Банком лимитов</w:t>
      </w:r>
      <w:r>
        <w:rPr>
          <w:rFonts w:ascii="Times New Roman" w:hAnsi="Times New Roman"/>
          <w:sz w:val="28"/>
          <w:szCs w:val="28"/>
        </w:rPr>
        <w:t xml:space="preserve"> (ограничений)</w:t>
      </w:r>
      <w:r w:rsidRPr="006E103E">
        <w:rPr>
          <w:rFonts w:ascii="Times New Roman" w:hAnsi="Times New Roman"/>
          <w:sz w:val="28"/>
          <w:szCs w:val="28"/>
        </w:rPr>
        <w:t xml:space="preserve">. Информация об установленных </w:t>
      </w:r>
      <w:r>
        <w:rPr>
          <w:rFonts w:ascii="Times New Roman" w:hAnsi="Times New Roman"/>
          <w:sz w:val="28"/>
          <w:szCs w:val="28"/>
        </w:rPr>
        <w:t>Банком л</w:t>
      </w:r>
      <w:r w:rsidRPr="006E103E">
        <w:rPr>
          <w:rFonts w:ascii="Times New Roman" w:hAnsi="Times New Roman"/>
          <w:sz w:val="28"/>
          <w:szCs w:val="28"/>
        </w:rPr>
        <w:t>имитах</w:t>
      </w:r>
      <w:r>
        <w:rPr>
          <w:rFonts w:ascii="Times New Roman" w:hAnsi="Times New Roman"/>
          <w:sz w:val="28"/>
          <w:szCs w:val="28"/>
        </w:rPr>
        <w:t xml:space="preserve"> (ограничениях)</w:t>
      </w:r>
      <w:r w:rsidRPr="006E103E">
        <w:rPr>
          <w:rFonts w:ascii="Times New Roman" w:hAnsi="Times New Roman"/>
          <w:sz w:val="28"/>
          <w:szCs w:val="28"/>
        </w:rPr>
        <w:t xml:space="preserve"> размещается на </w:t>
      </w:r>
      <w:r>
        <w:rPr>
          <w:rFonts w:ascii="Times New Roman" w:hAnsi="Times New Roman"/>
          <w:sz w:val="28"/>
          <w:szCs w:val="28"/>
        </w:rPr>
        <w:t>интернет-</w:t>
      </w:r>
      <w:r w:rsidRPr="006E103E">
        <w:rPr>
          <w:rFonts w:ascii="Times New Roman" w:hAnsi="Times New Roman"/>
          <w:sz w:val="28"/>
          <w:szCs w:val="28"/>
        </w:rPr>
        <w:t>сайте Банка.</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Банк предоставляет Клиенту возможность изменять (устанавливать, отменять) л</w:t>
      </w:r>
      <w:r w:rsidRPr="000C0FD9">
        <w:rPr>
          <w:rFonts w:ascii="Times New Roman" w:hAnsi="Times New Roman"/>
          <w:sz w:val="28"/>
          <w:szCs w:val="28"/>
        </w:rPr>
        <w:t>имиты (ограничения)</w:t>
      </w:r>
      <w:r>
        <w:rPr>
          <w:rFonts w:ascii="Times New Roman" w:hAnsi="Times New Roman"/>
          <w:sz w:val="28"/>
          <w:szCs w:val="28"/>
        </w:rPr>
        <w:t xml:space="preserve"> одним из следующих способов:</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путем выполнения соответствующих действий посредством СББОЛ</w:t>
      </w:r>
      <w:r w:rsidRPr="00D61DD3">
        <w:rPr>
          <w:rFonts w:ascii="Times New Roman" w:hAnsi="Times New Roman"/>
          <w:sz w:val="28"/>
          <w:szCs w:val="28"/>
        </w:rPr>
        <w:t>;</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путем подачи</w:t>
      </w:r>
      <w:r>
        <w:rPr>
          <w:rFonts w:ascii="Times New Roman" w:hAnsi="Times New Roman"/>
          <w:sz w:val="28"/>
          <w:szCs w:val="28"/>
        </w:rPr>
        <w:t xml:space="preserve"> заявления</w:t>
      </w:r>
      <w:r w:rsidRPr="00614E8C">
        <w:rPr>
          <w:rFonts w:ascii="Times New Roman" w:hAnsi="Times New Roman"/>
          <w:sz w:val="28"/>
          <w:szCs w:val="28"/>
        </w:rPr>
        <w:t xml:space="preserve"> </w:t>
      </w:r>
      <w:r>
        <w:rPr>
          <w:rFonts w:ascii="Times New Roman" w:hAnsi="Times New Roman"/>
          <w:sz w:val="28"/>
          <w:szCs w:val="28"/>
        </w:rPr>
        <w:t xml:space="preserve">на изменение лимитов по бизнес-карте в структурное подразделение Банка, </w:t>
      </w:r>
      <w:r w:rsidRPr="000C0FD9">
        <w:rPr>
          <w:rFonts w:ascii="Times New Roman" w:hAnsi="Times New Roman"/>
          <w:sz w:val="28"/>
          <w:szCs w:val="28"/>
        </w:rPr>
        <w:t>где открыт Счет (далее – Подразделение Банка)</w:t>
      </w:r>
      <w:r w:rsidRPr="00D61DD3">
        <w:rPr>
          <w:rFonts w:ascii="Times New Roman" w:hAnsi="Times New Roman"/>
          <w:sz w:val="28"/>
          <w:szCs w:val="28"/>
        </w:rPr>
        <w:t xml:space="preserve">. </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D61DD3">
        <w:rPr>
          <w:rFonts w:ascii="Times New Roman" w:hAnsi="Times New Roman"/>
          <w:sz w:val="28"/>
          <w:szCs w:val="28"/>
        </w:rPr>
        <w:t xml:space="preserve">Банк вправе отказать Клиенту в изменении установленных лимитов (ограничений).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7. При установлении</w:t>
      </w:r>
      <w:r>
        <w:rPr>
          <w:rFonts w:ascii="Times New Roman" w:hAnsi="Times New Roman"/>
          <w:sz w:val="28"/>
          <w:szCs w:val="28"/>
        </w:rPr>
        <w:t xml:space="preserve"> (изменении) </w:t>
      </w:r>
      <w:r w:rsidRPr="00614E8C">
        <w:rPr>
          <w:rFonts w:ascii="Times New Roman" w:hAnsi="Times New Roman"/>
          <w:sz w:val="28"/>
          <w:szCs w:val="28"/>
        </w:rPr>
        <w:t xml:space="preserve">лимитов (ограничений) Банк не проводит операции с использованием </w:t>
      </w:r>
      <w:r w:rsidRPr="008E3CFC">
        <w:rPr>
          <w:rFonts w:ascii="Times New Roman" w:hAnsi="Times New Roman"/>
          <w:sz w:val="28"/>
          <w:szCs w:val="28"/>
        </w:rPr>
        <w:t>бизн</w:t>
      </w:r>
      <w:r w:rsidRPr="001D6295">
        <w:rPr>
          <w:rFonts w:ascii="Times New Roman" w:hAnsi="Times New Roman"/>
          <w:sz w:val="28"/>
          <w:szCs w:val="28"/>
        </w:rPr>
        <w:t>ес-карты</w:t>
      </w:r>
      <w:r w:rsidRPr="000C0FD9">
        <w:rPr>
          <w:rFonts w:ascii="Times New Roman" w:hAnsi="Times New Roman"/>
          <w:sz w:val="28"/>
          <w:szCs w:val="28"/>
        </w:rPr>
        <w:t>, превышающие установленные лимиты (выходящие за рамки ограничений).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8. Заявления и иные документы, представляемые Клиентом в Банк, для выпуска и (или) обслуживания бизнес-карты, представляются по форме, установленной Банком. Банк информирует Клиента о форме таких документов путем их размещения на интернет-сайте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9. Заявления и иные документы для выпуска и (или) обслуживания бизнес-карт могут передаваться Клиентом в Банк с использованием СДБО «BS-</w:t>
      </w:r>
      <w:proofErr w:type="spellStart"/>
      <w:r w:rsidRPr="000C0FD9">
        <w:rPr>
          <w:rFonts w:ascii="Times New Roman" w:hAnsi="Times New Roman"/>
          <w:sz w:val="28"/>
          <w:szCs w:val="28"/>
        </w:rPr>
        <w:t>Client</w:t>
      </w:r>
      <w:proofErr w:type="spellEnd"/>
      <w:r w:rsidRPr="000C0FD9">
        <w:rPr>
          <w:rFonts w:ascii="Times New Roman" w:hAnsi="Times New Roman"/>
          <w:sz w:val="28"/>
          <w:szCs w:val="28"/>
        </w:rPr>
        <w:t>» /СББОЛ</w:t>
      </w:r>
      <w:r>
        <w:rPr>
          <w:rStyle w:val="a7"/>
          <w:rFonts w:ascii="Times New Roman" w:hAnsi="Times New Roman"/>
          <w:sz w:val="28"/>
          <w:szCs w:val="28"/>
        </w:rPr>
        <w:footnoteReference w:id="3"/>
      </w:r>
      <w:r w:rsidRPr="000C0FD9">
        <w:rPr>
          <w:rFonts w:ascii="Calibri" w:hAnsi="Calibri" w:cs="Calibri"/>
          <w:szCs w:val="20"/>
        </w:rPr>
        <w:t xml:space="preserve"> </w:t>
      </w:r>
      <w:r w:rsidRPr="000C0FD9">
        <w:rPr>
          <w:rFonts w:ascii="Times New Roman" w:hAnsi="Times New Roman"/>
          <w:sz w:val="28"/>
          <w:szCs w:val="28"/>
        </w:rPr>
        <w:t xml:space="preserve">или на бумажном носителе.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10. Использование бизнес-карты допускается как на территории Республики Беларусь, так и за ее пределами в соответствии с правилами Платежных систем.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1-1</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ОБРАБОТКА ПЕРСОНАЛЬНЫХ ДАННЫХ ДЕРЖАТЕЛЯ И МЕРЫ ПО ИХ ЗАЩИТЕ</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p>
    <w:p w:rsidR="00E20BEF" w:rsidRPr="000C0FD9" w:rsidRDefault="00E20BEF" w:rsidP="00E20BEF">
      <w:pPr>
        <w:pStyle w:val="ConsPlusNormal"/>
        <w:ind w:firstLine="540"/>
        <w:jc w:val="both"/>
        <w:rPr>
          <w:rFonts w:ascii="Times New Roman" w:hAnsi="Times New Roman" w:cs="Times New Roman"/>
          <w:sz w:val="28"/>
          <w:szCs w:val="28"/>
        </w:rPr>
      </w:pPr>
      <w:r w:rsidRPr="000C0FD9">
        <w:rPr>
          <w:rFonts w:ascii="Times New Roman" w:hAnsi="Times New Roman"/>
          <w:sz w:val="28"/>
          <w:szCs w:val="28"/>
        </w:rPr>
        <w:t xml:space="preserve">10-1. </w:t>
      </w:r>
      <w:r w:rsidRPr="000C0FD9">
        <w:rPr>
          <w:rFonts w:ascii="Times New Roman" w:hAnsi="Times New Roman" w:cs="Times New Roman"/>
          <w:sz w:val="28"/>
          <w:szCs w:val="28"/>
        </w:rPr>
        <w:t>Для целей настоящей главы нижеприведенные термины используются в следующих значениях:</w:t>
      </w:r>
    </w:p>
    <w:p w:rsidR="00E20BEF" w:rsidRPr="000C0FD9" w:rsidRDefault="00E20BEF" w:rsidP="00E20BEF">
      <w:pPr>
        <w:widowControl w:val="0"/>
        <w:tabs>
          <w:tab w:val="left" w:pos="1134"/>
          <w:tab w:val="left" w:pos="1276"/>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 xml:space="preserve">биометрические персональные данные – </w:t>
      </w:r>
      <w:r w:rsidRPr="00920D17">
        <w:rPr>
          <w:rFonts w:ascii="Times New Roman" w:hAnsi="Times New Roman"/>
          <w:sz w:val="28"/>
          <w:szCs w:val="28"/>
        </w:rPr>
        <w:t>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другое)</w:t>
      </w:r>
      <w:r w:rsidRPr="000C0FD9">
        <w:rPr>
          <w:rFonts w:ascii="Times New Roman" w:hAnsi="Times New Roman"/>
          <w:sz w:val="28"/>
          <w:szCs w:val="28"/>
        </w:rPr>
        <w:t>;</w:t>
      </w:r>
    </w:p>
    <w:p w:rsidR="00E20BEF" w:rsidRPr="000546C4" w:rsidRDefault="00E20BEF" w:rsidP="00E20BEF">
      <w:pPr>
        <w:widowControl w:val="0"/>
        <w:tabs>
          <w:tab w:val="left" w:pos="1134"/>
          <w:tab w:val="left" w:pos="1276"/>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иные лица – участники Группы Сбербанк (ПАО Сбербанк (Российская Федерация), а также его дочерние (зависимые) и другие организации, в том числе расположенные за рубежом по отношению к ПАО Сбербанк), дочерние и зависимые организации Банка, аффилированные лица Банка, участники холдинга Банка, головной организацией которого является Банк (далее – холдинг Банка</w:t>
      </w:r>
      <w:r w:rsidRPr="000546C4">
        <w:rPr>
          <w:rFonts w:ascii="Times New Roman" w:hAnsi="Times New Roman"/>
          <w:sz w:val="28"/>
          <w:szCs w:val="28"/>
        </w:rPr>
        <w:t>)</w:t>
      </w:r>
      <w:r w:rsidRPr="00B23077">
        <w:rPr>
          <w:sz w:val="28"/>
          <w:lang w:eastAsia="en-US"/>
        </w:rPr>
        <w:t xml:space="preserve">, </w:t>
      </w:r>
      <w:r w:rsidRPr="00967D77">
        <w:rPr>
          <w:rFonts w:ascii="Times New Roman" w:hAnsi="Times New Roman"/>
          <w:sz w:val="28"/>
          <w:szCs w:val="28"/>
        </w:rPr>
        <w:t>операторы услуг электросвязи и привлекаемые ими лица для оказания соответствующих услуг, иностранное предприятие «</w:t>
      </w:r>
      <w:proofErr w:type="spellStart"/>
      <w:r w:rsidRPr="00967D77">
        <w:rPr>
          <w:rFonts w:ascii="Times New Roman" w:hAnsi="Times New Roman"/>
          <w:sz w:val="28"/>
          <w:szCs w:val="28"/>
        </w:rPr>
        <w:t>АйБиЭй</w:t>
      </w:r>
      <w:proofErr w:type="spellEnd"/>
      <w:r w:rsidRPr="00967D77">
        <w:rPr>
          <w:rFonts w:ascii="Times New Roman" w:hAnsi="Times New Roman"/>
          <w:sz w:val="28"/>
          <w:szCs w:val="28"/>
        </w:rPr>
        <w:t xml:space="preserve"> </w:t>
      </w:r>
      <w:proofErr w:type="spellStart"/>
      <w:r w:rsidRPr="00967D77">
        <w:rPr>
          <w:rFonts w:ascii="Times New Roman" w:hAnsi="Times New Roman"/>
          <w:sz w:val="28"/>
          <w:szCs w:val="28"/>
        </w:rPr>
        <w:t>АйТи</w:t>
      </w:r>
      <w:proofErr w:type="spellEnd"/>
      <w:r w:rsidRPr="00967D77">
        <w:rPr>
          <w:rFonts w:ascii="Times New Roman" w:hAnsi="Times New Roman"/>
          <w:sz w:val="28"/>
          <w:szCs w:val="28"/>
        </w:rPr>
        <w:t xml:space="preserve"> Парк» (место нахождения: ул. Программистов, 3, г. Минск, 220141, Республика Беларусь), а также иные лица, осуществляющие разработку, </w:t>
      </w:r>
      <w:r w:rsidRPr="00967D77">
        <w:rPr>
          <w:rFonts w:ascii="Times New Roman" w:hAnsi="Times New Roman"/>
          <w:sz w:val="28"/>
          <w:szCs w:val="28"/>
        </w:rPr>
        <w:lastRenderedPageBreak/>
        <w:t>модификацию, настройку, техническую поддержку (сопровождение) сайта Банка, иных программных комплексов (средств) Банка;</w:t>
      </w:r>
    </w:p>
    <w:p w:rsidR="00E20BEF" w:rsidRPr="000C0FD9" w:rsidRDefault="00E20BEF" w:rsidP="00E20BEF">
      <w:pPr>
        <w:widowControl w:val="0"/>
        <w:tabs>
          <w:tab w:val="left" w:pos="1134"/>
          <w:tab w:val="left" w:pos="1276"/>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E20BEF" w:rsidRPr="000C0FD9" w:rsidRDefault="00E20BEF" w:rsidP="00E20BEF">
      <w:pPr>
        <w:widowControl w:val="0"/>
        <w:tabs>
          <w:tab w:val="left" w:pos="1134"/>
          <w:tab w:val="left" w:pos="1276"/>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персональные данные – любая информация, относящаяся к идентифицированному лицу или физическому лицу, которое может быть идентифицировано;</w:t>
      </w:r>
    </w:p>
    <w:p w:rsidR="00E20BEF" w:rsidRPr="000C0FD9" w:rsidRDefault="00E20BEF" w:rsidP="00E20BEF">
      <w:pPr>
        <w:widowControl w:val="0"/>
        <w:tabs>
          <w:tab w:val="left" w:pos="1134"/>
          <w:tab w:val="left" w:pos="1276"/>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составление профиля – любая форма автоматизированной обработки персональных данных, включающих использование персональных данных для оценки определенных персональных характеристик, относящихся к физическому лицу, в частности для анализа или прогнозированию аспектов, связанных с этим физическим, лицом в контексте его действий на рабочем месте, в экономической ситуации, его состояния здоровья, личных предпочтений, интересов, надежности, поступков, местонахождения или передвижений.</w:t>
      </w:r>
    </w:p>
    <w:p w:rsidR="00E20BEF" w:rsidRPr="000C0FD9" w:rsidRDefault="00E20BEF" w:rsidP="00E20BEF">
      <w:pPr>
        <w:widowControl w:val="0"/>
        <w:tabs>
          <w:tab w:val="left" w:pos="1134"/>
          <w:tab w:val="left" w:pos="1276"/>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 Клиент поручает Банку осуществлять</w:t>
      </w:r>
      <w:r>
        <w:rPr>
          <w:rFonts w:ascii="Times New Roman" w:hAnsi="Times New Roman"/>
          <w:sz w:val="28"/>
          <w:szCs w:val="28"/>
        </w:rPr>
        <w:t>,</w:t>
      </w:r>
      <w:r w:rsidRPr="000C0FD9">
        <w:rPr>
          <w:rFonts w:ascii="Times New Roman" w:hAnsi="Times New Roman"/>
          <w:sz w:val="28"/>
          <w:szCs w:val="28"/>
        </w:rPr>
        <w:t xml:space="preserve"> с использованием автоматизированных средств и без таковых</w:t>
      </w:r>
      <w:r>
        <w:rPr>
          <w:rFonts w:ascii="Times New Roman" w:hAnsi="Times New Roman"/>
          <w:sz w:val="28"/>
          <w:szCs w:val="28"/>
        </w:rPr>
        <w:t xml:space="preserve">, </w:t>
      </w:r>
      <w:r w:rsidRPr="000C0FD9">
        <w:rPr>
          <w:rFonts w:ascii="Times New Roman" w:hAnsi="Times New Roman"/>
          <w:sz w:val="28"/>
          <w:szCs w:val="28"/>
        </w:rPr>
        <w:t>обработку персональных данных Держателя, указываемых в документах, предоставляемых Клиентом в Банк для выпуска и обслуживания бизнес-карты, а также предоставлять персональные данные Держателя путем передачи (рассылки, другим способом предоставления), в том числе трансграничной передачи, иным лицам в следующих целях:</w:t>
      </w:r>
    </w:p>
    <w:p w:rsidR="00E20BEF" w:rsidRDefault="00E20BEF" w:rsidP="00E20BEF">
      <w:pPr>
        <w:widowControl w:val="0"/>
        <w:tabs>
          <w:tab w:val="left" w:pos="1134"/>
          <w:tab w:val="left" w:pos="1276"/>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10-2.1. выпуска, обслуживания бизнес-карт, осуществления процессинга по операциям с банковскими платежными карточками, проведения претензионных (</w:t>
      </w:r>
      <w:proofErr w:type="spellStart"/>
      <w:r w:rsidRPr="000C0FD9">
        <w:rPr>
          <w:rFonts w:ascii="Times New Roman" w:hAnsi="Times New Roman"/>
          <w:sz w:val="28"/>
          <w:szCs w:val="28"/>
        </w:rPr>
        <w:t>диспутных</w:t>
      </w:r>
      <w:proofErr w:type="spellEnd"/>
      <w:r w:rsidRPr="000C0FD9">
        <w:rPr>
          <w:rFonts w:ascii="Times New Roman" w:hAnsi="Times New Roman"/>
          <w:sz w:val="28"/>
          <w:szCs w:val="28"/>
        </w:rPr>
        <w:t>) циклов по опротестованным операциям в рамках правил Платежных систем;</w:t>
      </w:r>
    </w:p>
    <w:p w:rsidR="00E20BEF" w:rsidRPr="000C0FD9" w:rsidRDefault="00E20BEF" w:rsidP="00E20BEF">
      <w:pPr>
        <w:widowControl w:val="0"/>
        <w:tabs>
          <w:tab w:val="left" w:pos="1134"/>
          <w:tab w:val="left" w:pos="1276"/>
        </w:tabs>
        <w:autoSpaceDE w:val="0"/>
        <w:autoSpaceDN w:val="0"/>
        <w:spacing w:after="0" w:line="240" w:lineRule="auto"/>
        <w:ind w:firstLine="709"/>
        <w:jc w:val="both"/>
        <w:rPr>
          <w:rFonts w:ascii="Times New Roman" w:hAnsi="Times New Roman"/>
          <w:sz w:val="28"/>
          <w:szCs w:val="28"/>
        </w:rPr>
      </w:pPr>
      <w:r w:rsidRPr="001610CA">
        <w:rPr>
          <w:rFonts w:ascii="Times New Roman" w:hAnsi="Times New Roman"/>
          <w:sz w:val="28"/>
          <w:szCs w:val="28"/>
        </w:rPr>
        <w:t>10-2.2. осуществления разработки, модификации, настройки, технической поддержки (сопровождения) программных комплексов (средств) Банка</w:t>
      </w:r>
      <w:r>
        <w:rPr>
          <w:rFonts w:ascii="Times New Roman" w:hAnsi="Times New Roman"/>
          <w:sz w:val="28"/>
          <w:szCs w:val="28"/>
        </w:rPr>
        <w:t>;</w:t>
      </w:r>
    </w:p>
    <w:p w:rsidR="00E20BEF" w:rsidRDefault="00E20BEF" w:rsidP="00E20BEF">
      <w:pPr>
        <w:widowControl w:val="0"/>
        <w:tabs>
          <w:tab w:val="left" w:pos="1276"/>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3</w:t>
      </w:r>
      <w:r w:rsidRPr="000C0FD9">
        <w:rPr>
          <w:rFonts w:ascii="Times New Roman" w:hAnsi="Times New Roman"/>
          <w:sz w:val="28"/>
          <w:szCs w:val="28"/>
        </w:rPr>
        <w:t>. осуществления идентификации и (или) аутентификации Держателя, в том числе с использованием средств и технологий биометрии, при его обращении в Банк (обращении Банка к Держателю);</w:t>
      </w:r>
    </w:p>
    <w:p w:rsidR="00E20BEF" w:rsidRPr="000C0FD9" w:rsidRDefault="00E20BEF" w:rsidP="00E20BEF">
      <w:pPr>
        <w:widowControl w:val="0"/>
        <w:tabs>
          <w:tab w:val="left" w:pos="1134"/>
          <w:tab w:val="left" w:pos="1276"/>
        </w:tabs>
        <w:autoSpaceDE w:val="0"/>
        <w:autoSpaceDN w:val="0"/>
        <w:spacing w:after="0" w:line="240" w:lineRule="auto"/>
        <w:ind w:firstLine="709"/>
        <w:jc w:val="both"/>
        <w:rPr>
          <w:rFonts w:ascii="Times New Roman" w:hAnsi="Times New Roman"/>
          <w:sz w:val="28"/>
          <w:szCs w:val="28"/>
        </w:rPr>
      </w:pPr>
      <w:r w:rsidRPr="001610CA">
        <w:rPr>
          <w:rFonts w:ascii="Times New Roman" w:hAnsi="Times New Roman"/>
          <w:sz w:val="28"/>
          <w:szCs w:val="28"/>
        </w:rPr>
        <w:t>10-2.4. проведения коммуникаций с Держателем, в том числе с использованием удаленных каналов связи, в частности, направление (предоставление) рекламы, уведомлений (сообщений, предложений, запросов) справочно-информационного и претензионного характера, осуществления звонков</w:t>
      </w:r>
      <w:r>
        <w:rPr>
          <w:rFonts w:ascii="Times New Roman" w:hAnsi="Times New Roman"/>
          <w:sz w:val="28"/>
          <w:szCs w:val="28"/>
        </w:rPr>
        <w:t>;</w:t>
      </w:r>
    </w:p>
    <w:p w:rsidR="00E20BEF" w:rsidRPr="000C0FD9" w:rsidRDefault="00E20BEF" w:rsidP="00E20BEF">
      <w:pPr>
        <w:widowControl w:val="0"/>
        <w:tabs>
          <w:tab w:val="left" w:pos="1276"/>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5</w:t>
      </w:r>
      <w:r w:rsidRPr="000C0FD9">
        <w:rPr>
          <w:rFonts w:ascii="Times New Roman" w:hAnsi="Times New Roman"/>
          <w:sz w:val="28"/>
          <w:szCs w:val="28"/>
        </w:rPr>
        <w:t>.</w:t>
      </w:r>
      <w:r w:rsidRPr="000C0FD9">
        <w:rPr>
          <w:rFonts w:eastAsia="Times New Roman"/>
          <w:sz w:val="18"/>
          <w:szCs w:val="18"/>
        </w:rPr>
        <w:t xml:space="preserve"> </w:t>
      </w:r>
      <w:r w:rsidRPr="001610CA">
        <w:rPr>
          <w:rFonts w:ascii="Times New Roman" w:hAnsi="Times New Roman"/>
          <w:sz w:val="28"/>
          <w:szCs w:val="28"/>
        </w:rPr>
        <w:t>получения SMS-сообщений, в том числе SMS-сообщений с реквизитами бизнес-карты</w:t>
      </w:r>
      <w:r w:rsidRPr="000C0FD9">
        <w:rPr>
          <w:rFonts w:ascii="Times New Roman" w:hAnsi="Times New Roman"/>
          <w:sz w:val="28"/>
          <w:szCs w:val="28"/>
        </w:rPr>
        <w:t xml:space="preserve">; </w:t>
      </w:r>
    </w:p>
    <w:p w:rsidR="00E20BEF" w:rsidRPr="000C0FD9" w:rsidRDefault="00E20BEF" w:rsidP="00E20BEF">
      <w:pPr>
        <w:widowControl w:val="0"/>
        <w:tabs>
          <w:tab w:val="left" w:pos="1276"/>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6</w:t>
      </w:r>
      <w:r w:rsidRPr="000C0FD9">
        <w:rPr>
          <w:rFonts w:ascii="Times New Roman" w:hAnsi="Times New Roman"/>
          <w:sz w:val="28"/>
          <w:szCs w:val="28"/>
        </w:rPr>
        <w:t xml:space="preserve">. </w:t>
      </w:r>
      <w:r w:rsidRPr="001610CA">
        <w:rPr>
          <w:rFonts w:ascii="Times New Roman" w:hAnsi="Times New Roman"/>
          <w:sz w:val="28"/>
          <w:szCs w:val="28"/>
        </w:rPr>
        <w:t xml:space="preserve">анализа качества товаров (работ, услуг), иных объектов </w:t>
      </w:r>
      <w:r w:rsidRPr="001610CA">
        <w:rPr>
          <w:rFonts w:ascii="Times New Roman" w:hAnsi="Times New Roman"/>
          <w:sz w:val="28"/>
          <w:szCs w:val="28"/>
        </w:rPr>
        <w:lastRenderedPageBreak/>
        <w:t>гражданских прав, реализуемых Банком, иных аспектов деятельности Банка, в том числе его работников</w:t>
      </w:r>
      <w:r w:rsidRPr="000C0FD9">
        <w:rPr>
          <w:rFonts w:ascii="Times New Roman" w:hAnsi="Times New Roman"/>
          <w:sz w:val="28"/>
          <w:szCs w:val="28"/>
        </w:rPr>
        <w:t>;</w:t>
      </w:r>
    </w:p>
    <w:p w:rsidR="00E20BEF" w:rsidRPr="000C0FD9" w:rsidRDefault="00E20BEF" w:rsidP="00E20BEF">
      <w:pPr>
        <w:widowControl w:val="0"/>
        <w:tabs>
          <w:tab w:val="left" w:pos="1276"/>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7</w:t>
      </w:r>
      <w:r w:rsidRPr="000C0FD9">
        <w:rPr>
          <w:rFonts w:ascii="Times New Roman" w:hAnsi="Times New Roman"/>
          <w:sz w:val="28"/>
          <w:szCs w:val="28"/>
        </w:rPr>
        <w:t xml:space="preserve">. </w:t>
      </w:r>
      <w:r w:rsidRPr="001610CA">
        <w:rPr>
          <w:rFonts w:ascii="Times New Roman" w:hAnsi="Times New Roman"/>
          <w:sz w:val="28"/>
          <w:szCs w:val="28"/>
        </w:rPr>
        <w:t>проведение ПАО Сбербанк (Российская Федерация) аудита деятельности Банка, его бухгалтерской (финансовой) и иной отчетности (документации)</w:t>
      </w:r>
      <w:r w:rsidRPr="000C0FD9">
        <w:rPr>
          <w:rFonts w:ascii="Times New Roman" w:hAnsi="Times New Roman"/>
          <w:sz w:val="28"/>
          <w:szCs w:val="28"/>
        </w:rPr>
        <w:t>;</w:t>
      </w:r>
    </w:p>
    <w:p w:rsidR="00E20BEF" w:rsidRPr="000C0FD9" w:rsidRDefault="00E20BEF" w:rsidP="00E20BEF">
      <w:pPr>
        <w:widowControl w:val="0"/>
        <w:tabs>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8</w:t>
      </w:r>
      <w:r w:rsidRPr="000C0FD9">
        <w:rPr>
          <w:rFonts w:ascii="Times New Roman" w:hAnsi="Times New Roman"/>
          <w:sz w:val="28"/>
          <w:szCs w:val="28"/>
        </w:rPr>
        <w:t>. мониторинга Банком действий Держателя, в том числе для составления профиля;</w:t>
      </w:r>
    </w:p>
    <w:p w:rsidR="00E20BEF" w:rsidRPr="00967D77" w:rsidRDefault="00E20BEF" w:rsidP="00E20BEF">
      <w:pPr>
        <w:widowControl w:val="0"/>
        <w:tabs>
          <w:tab w:val="left" w:pos="1134"/>
          <w:tab w:val="left" w:pos="1276"/>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10-2.</w:t>
      </w:r>
      <w:r>
        <w:rPr>
          <w:rFonts w:ascii="Times New Roman" w:hAnsi="Times New Roman"/>
          <w:sz w:val="28"/>
          <w:szCs w:val="28"/>
        </w:rPr>
        <w:t>9</w:t>
      </w:r>
      <w:r w:rsidRPr="000C0FD9">
        <w:rPr>
          <w:rFonts w:ascii="Times New Roman" w:hAnsi="Times New Roman"/>
          <w:sz w:val="28"/>
          <w:szCs w:val="28"/>
        </w:rPr>
        <w:t xml:space="preserve">. </w:t>
      </w:r>
      <w:r w:rsidRPr="001610CA">
        <w:rPr>
          <w:rFonts w:ascii="Times New Roman" w:hAnsi="Times New Roman"/>
          <w:sz w:val="28"/>
          <w:szCs w:val="28"/>
        </w:rPr>
        <w:t>формирование управленческой, статистической, справочной и иной отчетности</w:t>
      </w:r>
      <w:r w:rsidRPr="00967D77">
        <w:rPr>
          <w:rFonts w:ascii="Times New Roman" w:hAnsi="Times New Roman"/>
          <w:sz w:val="28"/>
          <w:szCs w:val="28"/>
        </w:rPr>
        <w:t>.</w:t>
      </w:r>
    </w:p>
    <w:p w:rsidR="00E20BEF" w:rsidRPr="000C0FD9" w:rsidRDefault="00E20BEF" w:rsidP="00E20BEF">
      <w:pPr>
        <w:widowControl w:val="0"/>
        <w:tabs>
          <w:tab w:val="left" w:pos="1418"/>
          <w:tab w:val="left" w:pos="1560"/>
        </w:tabs>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 xml:space="preserve">10-3. Обработка Банком персональных данных Держателей осуществляется в объеме, необходимом для достижения каждой из вышеперечисленных целей, в рамках выполнения Банком обязательств в соответствии с условиями Договора об использовании бизнес-карты, заключенного с Клиентом. </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 Клиент обязуется:</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10-4.1. передавать в Банк персональные данные Держателей только при наличии их согласия на обработку персональных данных Банком, в том числе на трансграничную передачу персональных данных, оформленного в соответствии с требованиями законодательства Республики Беларусь (далее – согласие Держателя);</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10-4.2. по запросу Банка предоставить оригиналы или копии согласий Держателей, в срок, указанный в запросе Банка;</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10-4.3. уведомить Банк об отзыве согласия Держателем в срок не позднее дня, следующего за днем, получения заявления от Держателя о прекращении обработки его персональных данных путем предоставления в Банк следующих документов:</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заявление на отзыв согласия на передачу и обработку персональных данных Держателя, оформленном в соответствии с требованием законодательства Республики Беларусь;</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заявление на прекращение действия бизнес-карты;</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10-4.4. уведомить Банк об изменении персональных данных Держателя в срок не позднее дня, следующего за днем, получения от Держателя заявления о внесении изменений в его персональные данные путем предоставления в Банк заявления на изменение информации о Держателе;</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10-4.5. предоставлять документы, необходимые для выпуска бизнес-карты, со сроком действия бизнес-карты, не превышающим срок действия согласия Держателя.</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10-5. Банк обязуется:</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 xml:space="preserve">10-5.1. обеспечить конфиденциальность персональных данных Держателя, полученных от Клиента со стороны своих работников и иных лиц, имеющих доступ к персональным данным Держателя, а также обеспечить использование персональных данных вышеуказанными лицами исключительно в целях, соответствующих законодательству о персональных </w:t>
      </w:r>
      <w:r w:rsidRPr="000C0FD9">
        <w:rPr>
          <w:rFonts w:ascii="Times New Roman" w:hAnsi="Times New Roman"/>
          <w:sz w:val="28"/>
          <w:szCs w:val="28"/>
        </w:rPr>
        <w:lastRenderedPageBreak/>
        <w:t>данных и Договору об использовании бизнес-карты, заключенному с Клиентом (согласию, предоставленному Держателем Клиенту);</w:t>
      </w:r>
    </w:p>
    <w:p w:rsidR="00E20BEF" w:rsidRPr="00AA0686"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AA0686">
        <w:rPr>
          <w:rFonts w:ascii="Times New Roman" w:hAnsi="Times New Roman"/>
          <w:sz w:val="28"/>
          <w:szCs w:val="28"/>
        </w:rPr>
        <w:t>10-5.2. прекращать обработку персональных данных, а также осуществлять их удаление или блокирование при отсутствии оснований для обработки персональных данных, предусмотренных законодательными актами Республики Беларусь. При этом, расторжение (окончание срока действия) Договора об использовании бизнес-карты не влечет прекращение обработки (удаление, блокировку) персональных данных, если иное не предусмотрено актами законодательства;</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10-5.3. применять организационные и технические меры по обеспечению безопасности персональных данных Держателя при их обработке, необходимых для выполнения требований к защите персональных данных;</w:t>
      </w:r>
    </w:p>
    <w:p w:rsidR="00E20BEF"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10-5.4. обеспечить регистрацию и учет всех действий, совершаемых с персональными данными, обрабатываемыми с использованием компьютерных устройств</w:t>
      </w:r>
      <w:r>
        <w:rPr>
          <w:rFonts w:ascii="Times New Roman" w:hAnsi="Times New Roman"/>
          <w:sz w:val="28"/>
          <w:szCs w:val="28"/>
        </w:rPr>
        <w:t>;</w:t>
      </w:r>
    </w:p>
    <w:p w:rsidR="00E20BEF" w:rsidRPr="00E62D5B" w:rsidRDefault="00E20BEF" w:rsidP="00E20BEF">
      <w:pPr>
        <w:widowControl w:val="0"/>
        <w:tabs>
          <w:tab w:val="left" w:pos="1418"/>
          <w:tab w:val="left" w:pos="1560"/>
        </w:tabs>
        <w:autoSpaceDE w:val="0"/>
        <w:autoSpaceDN w:val="0"/>
        <w:spacing w:after="0"/>
        <w:ind w:firstLine="709"/>
        <w:jc w:val="both"/>
        <w:rPr>
          <w:sz w:val="28"/>
          <w:szCs w:val="28"/>
        </w:rPr>
      </w:pPr>
      <w:r w:rsidRPr="00E62D5B">
        <w:rPr>
          <w:rFonts w:ascii="Times New Roman" w:hAnsi="Times New Roman"/>
          <w:sz w:val="28"/>
          <w:szCs w:val="28"/>
        </w:rPr>
        <w:t>10-5.5. выполнять указания (требования) Клиента, в том числе связанные с реализацией Держателя своих прав;</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132D5D">
        <w:rPr>
          <w:rFonts w:ascii="Times New Roman" w:hAnsi="Times New Roman"/>
          <w:sz w:val="28"/>
          <w:szCs w:val="28"/>
        </w:rPr>
        <w:t>10-5.6. соблюдать требования к обработке персональных данных в соответствии с Договором об использовании бизнес-карты и законодательством</w:t>
      </w:r>
      <w:r w:rsidRPr="000C0FD9">
        <w:rPr>
          <w:rFonts w:ascii="Times New Roman" w:hAnsi="Times New Roman"/>
          <w:sz w:val="28"/>
          <w:szCs w:val="28"/>
        </w:rPr>
        <w:t>.</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10-6. Банк имеет право требовать от Клиента предоставления согласия Держателя и достоверных персональных данных Держателя, необходимых для исполнения Договора об использовании бизнес-карты, идентификации Держателя, а также в иных случаях, предусмотренных законодательством о персональных данных.</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10-7. Клиент имеет право получать информацию, касающуюся обработки персональных данных Держателя, в порядке, форме и сроки, установленные законодательством о персональных данных.</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10-8. Обеспечение безопасности обрабатываемых персональных данных осуществляется Банком в рамках единой комплексной системы организационно-технических и правовых мероприятий по защите информации, составляющей банковскую и коммерческую тайну, с учетом требований законодательства о персональных данных, принятых в соответствии с ним нормативных правовых актов. Система информационной безопасности Банка непрерывно развивается и совершенствуется на базе требований международных и национальных стандартов информационной безопасности, а также лучших мировых практик.</w:t>
      </w:r>
    </w:p>
    <w:p w:rsidR="00E20BEF" w:rsidRPr="000C0FD9" w:rsidRDefault="00E20BEF" w:rsidP="00E20BEF">
      <w:pPr>
        <w:widowControl w:val="0"/>
        <w:tabs>
          <w:tab w:val="left" w:pos="1418"/>
          <w:tab w:val="left" w:pos="1560"/>
        </w:tabs>
        <w:autoSpaceDE w:val="0"/>
        <w:autoSpaceDN w:val="0"/>
        <w:spacing w:after="0"/>
        <w:ind w:firstLine="709"/>
        <w:jc w:val="both"/>
        <w:rPr>
          <w:rFonts w:ascii="Times New Roman" w:hAnsi="Times New Roman"/>
          <w:sz w:val="28"/>
          <w:szCs w:val="28"/>
        </w:rPr>
      </w:pPr>
      <w:r w:rsidRPr="000C0FD9">
        <w:rPr>
          <w:rFonts w:ascii="Times New Roman" w:hAnsi="Times New Roman"/>
          <w:sz w:val="28"/>
          <w:szCs w:val="28"/>
        </w:rPr>
        <w:t>10-9. Клиент несет ответственность перед Держателем за действия Банка, которому Клиент поручает обработку персональных данных Держателя в соответствии с законодательством Республики Беларусь.</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10-10. Банк несет ответственность перед Клиентом за обработку </w:t>
      </w:r>
      <w:r w:rsidRPr="000C0FD9">
        <w:rPr>
          <w:rFonts w:ascii="Times New Roman" w:hAnsi="Times New Roman"/>
          <w:sz w:val="28"/>
          <w:szCs w:val="28"/>
        </w:rPr>
        <w:lastRenderedPageBreak/>
        <w:t>персональных данных Держателя в соответствии с законодательством Республики Беларусь.</w:t>
      </w:r>
    </w:p>
    <w:p w:rsidR="00E20BEF" w:rsidRDefault="00E20BEF" w:rsidP="00E20BEF">
      <w:pPr>
        <w:widowControl w:val="0"/>
        <w:autoSpaceDE w:val="0"/>
        <w:autoSpaceDN w:val="0"/>
        <w:spacing w:after="0" w:line="240" w:lineRule="auto"/>
        <w:jc w:val="center"/>
        <w:outlineLvl w:val="2"/>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2</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ТЕРМИНЫ И ОПРЕДЕЛЕНИЯ</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proofErr w:type="spellStart"/>
      <w:r w:rsidRPr="000C0FD9">
        <w:rPr>
          <w:rFonts w:ascii="Times New Roman" w:hAnsi="Times New Roman"/>
          <w:sz w:val="28"/>
          <w:szCs w:val="28"/>
        </w:rPr>
        <w:t>Card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Verification</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Value</w:t>
      </w:r>
      <w:proofErr w:type="spellEnd"/>
      <w:r w:rsidRPr="000C0FD9">
        <w:rPr>
          <w:rFonts w:ascii="Times New Roman" w:hAnsi="Times New Roman"/>
          <w:sz w:val="28"/>
          <w:szCs w:val="28"/>
        </w:rPr>
        <w:t>/</w:t>
      </w:r>
      <w:proofErr w:type="spellStart"/>
      <w:r w:rsidRPr="000C0FD9">
        <w:rPr>
          <w:rFonts w:ascii="Times New Roman" w:hAnsi="Times New Roman"/>
          <w:sz w:val="28"/>
          <w:szCs w:val="28"/>
        </w:rPr>
        <w:t>Code</w:t>
      </w:r>
      <w:proofErr w:type="spellEnd"/>
      <w:r w:rsidRPr="000C0FD9">
        <w:rPr>
          <w:rFonts w:ascii="Times New Roman" w:hAnsi="Times New Roman"/>
          <w:sz w:val="28"/>
          <w:szCs w:val="28"/>
        </w:rPr>
        <w:t xml:space="preserve"> (CVV2/CVC2) - трехзначный код, который может быть запрошен при совершении операций в сети Интернет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NFC (</w:t>
      </w:r>
      <w:proofErr w:type="spellStart"/>
      <w:r w:rsidRPr="000C0FD9">
        <w:rPr>
          <w:rFonts w:ascii="Times New Roman" w:hAnsi="Times New Roman"/>
          <w:sz w:val="28"/>
          <w:szCs w:val="28"/>
        </w:rPr>
        <w:t>Near-Field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Communication</w:t>
      </w:r>
      <w:proofErr w:type="spellEnd"/>
      <w:r w:rsidRPr="000C0FD9">
        <w:rPr>
          <w:rFonts w:ascii="Times New Roman" w:hAnsi="Times New Roman"/>
          <w:sz w:val="28"/>
          <w:szCs w:val="28"/>
        </w:rPr>
        <w:t>, «коммуникация ближнего поля») – технология беспроводной высокочастотной связи малого радиуса действия, обеспечивающая обмен данными между поддерживающими данную технологию устройствами (технология, позволяющая совершать бесконтактные платежи с помощью мобильного устройства).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HCE (</w:t>
      </w:r>
      <w:proofErr w:type="spellStart"/>
      <w:r w:rsidRPr="000C0FD9">
        <w:rPr>
          <w:rFonts w:ascii="Times New Roman" w:hAnsi="Times New Roman"/>
          <w:sz w:val="28"/>
          <w:szCs w:val="28"/>
        </w:rPr>
        <w:t>Host-based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Card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Emulation</w:t>
      </w:r>
      <w:proofErr w:type="spellEnd"/>
      <w:r w:rsidRPr="000C0FD9">
        <w:rPr>
          <w:rFonts w:ascii="Times New Roman" w:hAnsi="Times New Roman"/>
          <w:sz w:val="28"/>
          <w:szCs w:val="28"/>
        </w:rPr>
        <w:t xml:space="preserve">, «хост эмуляция карточек») – технология эмуляции Цифровых бизнес-карт на мобильном терминале, с использованием облачных технологий </w:t>
      </w:r>
      <w:proofErr w:type="spellStart"/>
      <w:r w:rsidRPr="000C0FD9">
        <w:rPr>
          <w:rFonts w:ascii="Times New Roman" w:hAnsi="Times New Roman"/>
          <w:sz w:val="28"/>
          <w:szCs w:val="28"/>
        </w:rPr>
        <w:t>Visa</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Cloud-based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Payments</w:t>
      </w:r>
      <w:proofErr w:type="spellEnd"/>
      <w:r w:rsidRPr="000C0FD9">
        <w:rPr>
          <w:rFonts w:ascii="Times New Roman" w:hAnsi="Times New Roman"/>
          <w:sz w:val="28"/>
          <w:szCs w:val="28"/>
        </w:rPr>
        <w:t xml:space="preserve"> (VCBP) и </w:t>
      </w:r>
      <w:proofErr w:type="spellStart"/>
      <w:r w:rsidRPr="000C0FD9">
        <w:rPr>
          <w:rFonts w:ascii="Times New Roman" w:hAnsi="Times New Roman"/>
          <w:sz w:val="28"/>
          <w:szCs w:val="28"/>
        </w:rPr>
        <w:t>Master</w:t>
      </w:r>
      <w:proofErr w:type="spellEnd"/>
      <w:r>
        <w:rPr>
          <w:rFonts w:ascii="Times New Roman" w:hAnsi="Times New Roman"/>
          <w:sz w:val="28"/>
          <w:szCs w:val="28"/>
          <w:lang w:val="en-US"/>
        </w:rPr>
        <w:t>c</w:t>
      </w:r>
      <w:proofErr w:type="spellStart"/>
      <w:r w:rsidRPr="000C0FD9">
        <w:rPr>
          <w:rFonts w:ascii="Times New Roman" w:hAnsi="Times New Roman"/>
          <w:sz w:val="28"/>
          <w:szCs w:val="28"/>
        </w:rPr>
        <w:t>ard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Cloud-based</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Payments</w:t>
      </w:r>
      <w:proofErr w:type="spellEnd"/>
      <w:r w:rsidRPr="000C0FD9">
        <w:rPr>
          <w:rFonts w:ascii="Times New Roman" w:hAnsi="Times New Roman"/>
          <w:sz w:val="28"/>
          <w:szCs w:val="28"/>
        </w:rPr>
        <w:t xml:space="preserve"> (MCBP), которая позволяет осуществлять мобильные бесконтактные операции без физического использования бизнес-карты непосредственно с помощью мобильного устройства.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SMS-сообщение – вид оповещения в виде короткого текстового сообщения, предназначенного для отправки Держателю-абоненту операторов сотовой связи Республики Беларусь, на номер мобильного телефона Держателя, зарегистрированного в программном комплексе Банка.</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proofErr w:type="spellStart"/>
      <w:r w:rsidRPr="000C0FD9">
        <w:rPr>
          <w:rFonts w:ascii="Times New Roman" w:hAnsi="Times New Roman"/>
          <w:sz w:val="28"/>
          <w:szCs w:val="28"/>
        </w:rPr>
        <w:t>Аутентификационные</w:t>
      </w:r>
      <w:proofErr w:type="spellEnd"/>
      <w:r w:rsidRPr="000C0FD9">
        <w:rPr>
          <w:rFonts w:ascii="Times New Roman" w:hAnsi="Times New Roman"/>
          <w:sz w:val="28"/>
          <w:szCs w:val="28"/>
        </w:rPr>
        <w:t xml:space="preserve"> данные – уникальный идентификатор Держателя как пользователя Мобильного приложения на мобильном устройстве (включая биометрические данные), ПИН-код, а также другие данные, используемые для доступа в Мобильное приложение на мобильном устройстве. </w:t>
      </w:r>
      <w:proofErr w:type="spellStart"/>
      <w:r w:rsidRPr="000C0FD9">
        <w:rPr>
          <w:rFonts w:ascii="Times New Roman" w:hAnsi="Times New Roman"/>
          <w:sz w:val="28"/>
          <w:szCs w:val="28"/>
        </w:rPr>
        <w:t>Аутентификационные</w:t>
      </w:r>
      <w:proofErr w:type="spellEnd"/>
      <w:r w:rsidRPr="000C0FD9">
        <w:rPr>
          <w:rFonts w:ascii="Times New Roman" w:hAnsi="Times New Roman"/>
          <w:sz w:val="28"/>
          <w:szCs w:val="28"/>
        </w:rPr>
        <w:t xml:space="preserve"> данные являются аналогом собственноручной подписи Держателя.</w:t>
      </w:r>
    </w:p>
    <w:p w:rsidR="00E20BEF" w:rsidRPr="000C0FD9" w:rsidRDefault="00E20BEF" w:rsidP="00E20BEF">
      <w:pPr>
        <w:widowControl w:val="0"/>
        <w:autoSpaceDE w:val="0"/>
        <w:autoSpaceDN w:val="0"/>
        <w:spacing w:after="0"/>
        <w:ind w:firstLine="539"/>
        <w:rPr>
          <w:rFonts w:ascii="Times New Roman" w:hAnsi="Times New Roman"/>
          <w:sz w:val="28"/>
          <w:szCs w:val="28"/>
        </w:rPr>
      </w:pPr>
      <w:r>
        <w:rPr>
          <w:rFonts w:ascii="Times New Roman" w:hAnsi="Times New Roman"/>
          <w:sz w:val="28"/>
          <w:szCs w:val="28"/>
        </w:rPr>
        <w:t xml:space="preserve">Аутентификация - процедура проверки предоставленных </w:t>
      </w:r>
      <w:proofErr w:type="spellStart"/>
      <w:r>
        <w:rPr>
          <w:rFonts w:ascii="Times New Roman" w:hAnsi="Times New Roman"/>
          <w:sz w:val="28"/>
          <w:szCs w:val="28"/>
        </w:rPr>
        <w:t>а</w:t>
      </w:r>
      <w:r w:rsidRPr="000C0FD9">
        <w:rPr>
          <w:rFonts w:ascii="Times New Roman" w:hAnsi="Times New Roman"/>
          <w:sz w:val="28"/>
          <w:szCs w:val="28"/>
        </w:rPr>
        <w:t>утентификационны</w:t>
      </w:r>
      <w:r>
        <w:rPr>
          <w:rFonts w:ascii="Times New Roman" w:hAnsi="Times New Roman"/>
          <w:sz w:val="28"/>
          <w:szCs w:val="28"/>
        </w:rPr>
        <w:t>х</w:t>
      </w:r>
      <w:proofErr w:type="spellEnd"/>
      <w:r>
        <w:rPr>
          <w:rFonts w:ascii="Times New Roman" w:hAnsi="Times New Roman"/>
          <w:sz w:val="28"/>
          <w:szCs w:val="28"/>
        </w:rPr>
        <w:t xml:space="preserve"> данных</w:t>
      </w:r>
      <w:r w:rsidRPr="0021669F">
        <w:rPr>
          <w:rFonts w:ascii="Times New Roman" w:hAnsi="Times New Roman"/>
          <w:sz w:val="28"/>
          <w:szCs w:val="28"/>
        </w:rPr>
        <w:t xml:space="preserve"> </w:t>
      </w:r>
      <w:r>
        <w:rPr>
          <w:rFonts w:ascii="Times New Roman" w:hAnsi="Times New Roman"/>
          <w:sz w:val="28"/>
          <w:szCs w:val="28"/>
        </w:rPr>
        <w:t xml:space="preserve">Держателя </w:t>
      </w:r>
      <w:r w:rsidRPr="0021669F">
        <w:rPr>
          <w:rFonts w:ascii="Times New Roman" w:hAnsi="Times New Roman"/>
          <w:sz w:val="28"/>
          <w:szCs w:val="28"/>
        </w:rPr>
        <w:t xml:space="preserve">с ранее зафиксированными </w:t>
      </w:r>
      <w:proofErr w:type="spellStart"/>
      <w:r>
        <w:rPr>
          <w:rFonts w:ascii="Times New Roman" w:hAnsi="Times New Roman"/>
          <w:sz w:val="28"/>
          <w:szCs w:val="28"/>
        </w:rPr>
        <w:t>аутентификационными</w:t>
      </w:r>
      <w:proofErr w:type="spellEnd"/>
      <w:r>
        <w:rPr>
          <w:rFonts w:ascii="Times New Roman" w:hAnsi="Times New Roman"/>
          <w:sz w:val="28"/>
          <w:szCs w:val="28"/>
        </w:rPr>
        <w:t xml:space="preserve"> данными в целях подтверждения Держателя, как пользователя, ранее идентифицированного </w:t>
      </w:r>
      <w:r w:rsidRPr="0021669F">
        <w:rPr>
          <w:rFonts w:ascii="Times New Roman" w:hAnsi="Times New Roman"/>
          <w:sz w:val="28"/>
          <w:szCs w:val="28"/>
        </w:rPr>
        <w:t>пользователями системы идентификации</w:t>
      </w:r>
      <w:r>
        <w:rPr>
          <w:rFonts w:ascii="Times New Roman" w:hAnsi="Times New Roman"/>
          <w:sz w:val="28"/>
          <w:szCs w:val="28"/>
        </w:rPr>
        <w:t>.</w:t>
      </w:r>
    </w:p>
    <w:p w:rsidR="00E20BEF" w:rsidRDefault="00E20BEF" w:rsidP="00E20BEF">
      <w:pPr>
        <w:widowControl w:val="0"/>
        <w:tabs>
          <w:tab w:val="left" w:pos="709"/>
        </w:tabs>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 xml:space="preserve">Блокировка бизнес-карты - комплекс мер, выполняемых Банком по </w:t>
      </w:r>
      <w:r>
        <w:rPr>
          <w:rFonts w:ascii="Times New Roman" w:hAnsi="Times New Roman"/>
          <w:sz w:val="28"/>
          <w:szCs w:val="28"/>
        </w:rPr>
        <w:t xml:space="preserve">собственной инициативе Банка или по </w:t>
      </w:r>
      <w:r w:rsidRPr="000C0FD9">
        <w:rPr>
          <w:rFonts w:ascii="Times New Roman" w:hAnsi="Times New Roman"/>
          <w:sz w:val="28"/>
          <w:szCs w:val="28"/>
        </w:rPr>
        <w:t xml:space="preserve">инициативе Клиента, Держателя, с целью запрета </w:t>
      </w:r>
      <w:proofErr w:type="spellStart"/>
      <w:r>
        <w:rPr>
          <w:rFonts w:ascii="Times New Roman" w:hAnsi="Times New Roman"/>
          <w:sz w:val="28"/>
          <w:szCs w:val="28"/>
        </w:rPr>
        <w:t>испльзования</w:t>
      </w:r>
      <w:proofErr w:type="spellEnd"/>
      <w:r w:rsidRPr="000C0FD9">
        <w:rPr>
          <w:rFonts w:ascii="Times New Roman" w:hAnsi="Times New Roman"/>
          <w:sz w:val="28"/>
          <w:szCs w:val="28"/>
        </w:rPr>
        <w:t xml:space="preserve"> бизнес-карты.</w:t>
      </w:r>
    </w:p>
    <w:p w:rsidR="00E20BEF" w:rsidRPr="00D04B54" w:rsidRDefault="00E20BEF" w:rsidP="00E20BEF">
      <w:pPr>
        <w:widowControl w:val="0"/>
        <w:tabs>
          <w:tab w:val="left" w:pos="709"/>
        </w:tabs>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Е-ПИН - </w:t>
      </w:r>
      <w:r w:rsidRPr="00BE2943">
        <w:rPr>
          <w:rFonts w:ascii="Times New Roman" w:hAnsi="Times New Roman"/>
          <w:sz w:val="28"/>
          <w:szCs w:val="28"/>
          <w:lang w:val="x-none"/>
        </w:rPr>
        <w:t>электронный ПИН-код, установка</w:t>
      </w:r>
      <w:r>
        <w:rPr>
          <w:rFonts w:ascii="Times New Roman" w:hAnsi="Times New Roman"/>
          <w:sz w:val="28"/>
          <w:szCs w:val="28"/>
        </w:rPr>
        <w:t xml:space="preserve"> и</w:t>
      </w:r>
      <w:r w:rsidRPr="00BE2943">
        <w:rPr>
          <w:rFonts w:ascii="Times New Roman" w:hAnsi="Times New Roman"/>
          <w:sz w:val="28"/>
          <w:szCs w:val="28"/>
          <w:lang w:val="x-none"/>
        </w:rPr>
        <w:t xml:space="preserve"> смена которого выполняется через систему «Сбербанк Онлайн»</w:t>
      </w:r>
      <w:r>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Использование бизнес-карты - совершение Держателем с применением бизнес-карты или ее реквизитов действий, в результате которых осуществляются безналичные расчеты, выдача наличных денежных средств, предоставляются информационные и другие услуги.</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Карт-чек - </w:t>
      </w:r>
      <w:r w:rsidRPr="009A11C5">
        <w:rPr>
          <w:rStyle w:val="word-wrapper"/>
          <w:rFonts w:ascii="Times New Roman" w:hAnsi="Times New Roman"/>
          <w:color w:val="242424"/>
          <w:sz w:val="28"/>
          <w:szCs w:val="28"/>
          <w:shd w:val="clear" w:color="auto" w:fill="FFFFFF"/>
        </w:rPr>
        <w:t xml:space="preserve">документ на бумажном носителе и (или) в электронном виде, </w:t>
      </w:r>
      <w:r w:rsidRPr="009A11C5">
        <w:rPr>
          <w:rStyle w:val="word-wrapper"/>
          <w:rFonts w:ascii="Times New Roman" w:hAnsi="Times New Roman"/>
          <w:color w:val="242424"/>
          <w:sz w:val="28"/>
          <w:szCs w:val="28"/>
          <w:shd w:val="clear" w:color="auto" w:fill="FFFFFF"/>
        </w:rPr>
        <w:lastRenderedPageBreak/>
        <w:t xml:space="preserve">служащий подтверждением </w:t>
      </w:r>
      <w:r>
        <w:rPr>
          <w:rStyle w:val="word-wrapper"/>
          <w:rFonts w:ascii="Times New Roman" w:hAnsi="Times New Roman"/>
          <w:color w:val="242424"/>
          <w:sz w:val="28"/>
          <w:szCs w:val="28"/>
          <w:shd w:val="clear" w:color="auto" w:fill="FFFFFF"/>
        </w:rPr>
        <w:t xml:space="preserve">успешного (неуспешного) </w:t>
      </w:r>
      <w:r w:rsidRPr="00863790">
        <w:rPr>
          <w:rStyle w:val="word-wrapper"/>
          <w:rFonts w:ascii="Times New Roman" w:hAnsi="Times New Roman"/>
          <w:color w:val="242424"/>
          <w:sz w:val="28"/>
          <w:szCs w:val="28"/>
          <w:shd w:val="clear" w:color="auto" w:fill="FFFFFF"/>
        </w:rPr>
        <w:t>совершени</w:t>
      </w:r>
      <w:r>
        <w:rPr>
          <w:rStyle w:val="word-wrapper"/>
          <w:rFonts w:ascii="Times New Roman" w:hAnsi="Times New Roman"/>
          <w:color w:val="242424"/>
          <w:sz w:val="28"/>
          <w:szCs w:val="28"/>
          <w:shd w:val="clear" w:color="auto" w:fill="FFFFFF"/>
        </w:rPr>
        <w:t>я</w:t>
      </w:r>
      <w:r w:rsidRPr="009A11C5">
        <w:rPr>
          <w:rStyle w:val="word-wrapper"/>
          <w:rFonts w:ascii="Times New Roman" w:hAnsi="Times New Roman"/>
          <w:color w:val="242424"/>
          <w:sz w:val="28"/>
          <w:szCs w:val="28"/>
          <w:shd w:val="clear" w:color="auto" w:fill="FFFFFF"/>
        </w:rPr>
        <w:t xml:space="preserve"> операции при использовании </w:t>
      </w:r>
      <w:r>
        <w:rPr>
          <w:rStyle w:val="word-wrapper"/>
          <w:rFonts w:ascii="Times New Roman" w:hAnsi="Times New Roman"/>
          <w:color w:val="242424"/>
          <w:sz w:val="28"/>
          <w:szCs w:val="28"/>
          <w:shd w:val="clear" w:color="auto" w:fill="FFFFFF"/>
        </w:rPr>
        <w:t>бизнес-карты</w:t>
      </w:r>
      <w:r w:rsidRPr="009A11C5">
        <w:rPr>
          <w:rStyle w:val="word-wrapper"/>
          <w:rFonts w:ascii="Times New Roman" w:hAnsi="Times New Roman"/>
          <w:color w:val="242424"/>
          <w:sz w:val="28"/>
          <w:szCs w:val="28"/>
          <w:shd w:val="clear" w:color="auto" w:fill="FFFFFF"/>
        </w:rPr>
        <w:t xml:space="preserve"> и являющийся основанием для оформления платежных инструкций для осуществления безналичных расчетов, составленный в соответствии с требованиями </w:t>
      </w:r>
      <w:r>
        <w:rPr>
          <w:rStyle w:val="word-wrapper"/>
          <w:rFonts w:ascii="Times New Roman" w:hAnsi="Times New Roman"/>
          <w:color w:val="242424"/>
          <w:sz w:val="28"/>
          <w:szCs w:val="28"/>
          <w:shd w:val="clear" w:color="auto" w:fill="FFFFFF"/>
        </w:rPr>
        <w:t>законодательства</w:t>
      </w:r>
      <w:r w:rsidRPr="009A11C5">
        <w:rPr>
          <w:rStyle w:val="word-wrapper"/>
          <w:rFonts w:ascii="Times New Roman" w:hAnsi="Times New Roman"/>
          <w:color w:val="242424"/>
          <w:sz w:val="28"/>
          <w:szCs w:val="28"/>
          <w:shd w:val="clear" w:color="auto" w:fill="FFFFFF"/>
        </w:rPr>
        <w:t xml:space="preserve">, </w:t>
      </w:r>
      <w:r>
        <w:rPr>
          <w:rStyle w:val="word-wrapper"/>
          <w:rFonts w:ascii="Times New Roman" w:hAnsi="Times New Roman"/>
          <w:color w:val="242424"/>
          <w:sz w:val="28"/>
          <w:szCs w:val="28"/>
          <w:shd w:val="clear" w:color="auto" w:fill="FFFFFF"/>
        </w:rPr>
        <w:t>Банка</w:t>
      </w:r>
      <w:r w:rsidRPr="009A11C5">
        <w:rPr>
          <w:rStyle w:val="word-wrapper"/>
          <w:rFonts w:ascii="Times New Roman" w:hAnsi="Times New Roman"/>
          <w:color w:val="242424"/>
          <w:sz w:val="28"/>
          <w:szCs w:val="28"/>
          <w:shd w:val="clear" w:color="auto" w:fill="FFFFFF"/>
        </w:rPr>
        <w:t>, банка-</w:t>
      </w:r>
      <w:proofErr w:type="spellStart"/>
      <w:r w:rsidRPr="009A11C5">
        <w:rPr>
          <w:rStyle w:val="word-wrapper"/>
          <w:rFonts w:ascii="Times New Roman" w:hAnsi="Times New Roman"/>
          <w:color w:val="242424"/>
          <w:sz w:val="28"/>
          <w:szCs w:val="28"/>
          <w:shd w:val="clear" w:color="auto" w:fill="FFFFFF"/>
        </w:rPr>
        <w:t>эквайера</w:t>
      </w:r>
      <w:proofErr w:type="spellEnd"/>
      <w:r w:rsidRPr="009A11C5">
        <w:rPr>
          <w:rStyle w:val="word-wrapper"/>
          <w:rFonts w:ascii="Times New Roman" w:hAnsi="Times New Roman"/>
          <w:color w:val="242424"/>
          <w:sz w:val="28"/>
          <w:szCs w:val="28"/>
          <w:shd w:val="clear" w:color="auto" w:fill="FFFFFF"/>
        </w:rPr>
        <w:t xml:space="preserve"> и (или) правил платежной системы</w:t>
      </w:r>
      <w:r w:rsidRPr="000C0FD9">
        <w:rPr>
          <w:rFonts w:ascii="Times New Roman" w:hAnsi="Times New Roman"/>
          <w:sz w:val="28"/>
          <w:szCs w:val="28"/>
        </w:rPr>
        <w:t>.</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Компрометация бизнес-карты - наличие </w:t>
      </w:r>
      <w:r>
        <w:rPr>
          <w:rFonts w:ascii="Times New Roman" w:hAnsi="Times New Roman"/>
          <w:sz w:val="28"/>
          <w:szCs w:val="28"/>
        </w:rPr>
        <w:t xml:space="preserve">(подозрение на наличие) </w:t>
      </w:r>
      <w:r w:rsidRPr="000C0FD9">
        <w:rPr>
          <w:rFonts w:ascii="Times New Roman" w:hAnsi="Times New Roman"/>
          <w:sz w:val="28"/>
          <w:szCs w:val="28"/>
        </w:rPr>
        <w:t xml:space="preserve">у любого лица, не являющегося законным Держателем (за исключением Банка), </w:t>
      </w:r>
      <w:r>
        <w:rPr>
          <w:rFonts w:ascii="Times New Roman" w:hAnsi="Times New Roman"/>
          <w:sz w:val="28"/>
          <w:szCs w:val="28"/>
        </w:rPr>
        <w:t xml:space="preserve">действительной бизнес-карты законного Держателя, </w:t>
      </w:r>
      <w:r w:rsidRPr="000C0FD9">
        <w:rPr>
          <w:rFonts w:ascii="Times New Roman" w:hAnsi="Times New Roman"/>
          <w:sz w:val="28"/>
          <w:szCs w:val="28"/>
        </w:rPr>
        <w:t xml:space="preserve">сведений о реквизитах </w:t>
      </w:r>
      <w:r>
        <w:rPr>
          <w:rFonts w:ascii="Times New Roman" w:hAnsi="Times New Roman"/>
          <w:sz w:val="28"/>
          <w:szCs w:val="28"/>
        </w:rPr>
        <w:t xml:space="preserve">действительной </w:t>
      </w:r>
      <w:r w:rsidRPr="000C0FD9">
        <w:rPr>
          <w:rFonts w:ascii="Times New Roman" w:hAnsi="Times New Roman"/>
          <w:sz w:val="28"/>
          <w:szCs w:val="28"/>
        </w:rPr>
        <w:t>бизнес-карты и (или) иной информации, позволяющей не</w:t>
      </w:r>
      <w:r>
        <w:rPr>
          <w:rFonts w:ascii="Times New Roman" w:hAnsi="Times New Roman"/>
          <w:sz w:val="28"/>
          <w:szCs w:val="28"/>
        </w:rPr>
        <w:t xml:space="preserve"> </w:t>
      </w:r>
      <w:r w:rsidRPr="000C0FD9">
        <w:rPr>
          <w:rFonts w:ascii="Times New Roman" w:hAnsi="Times New Roman"/>
          <w:sz w:val="28"/>
          <w:szCs w:val="28"/>
        </w:rPr>
        <w:t xml:space="preserve">санкционированное использование </w:t>
      </w:r>
      <w:r w:rsidRPr="009A11C5">
        <w:rPr>
          <w:rStyle w:val="word-wrapper"/>
          <w:rFonts w:ascii="Times New Roman" w:hAnsi="Times New Roman"/>
          <w:color w:val="242424"/>
          <w:sz w:val="28"/>
          <w:szCs w:val="28"/>
          <w:shd w:val="clear" w:color="auto" w:fill="FFFFFF"/>
        </w:rPr>
        <w:t xml:space="preserve">действительной </w:t>
      </w:r>
      <w:r>
        <w:rPr>
          <w:rStyle w:val="word-wrapper"/>
          <w:rFonts w:ascii="Times New Roman" w:hAnsi="Times New Roman"/>
          <w:color w:val="242424"/>
          <w:sz w:val="28"/>
          <w:szCs w:val="28"/>
          <w:shd w:val="clear" w:color="auto" w:fill="FFFFFF"/>
        </w:rPr>
        <w:t>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E46AFB">
        <w:rPr>
          <w:rFonts w:ascii="Times New Roman" w:hAnsi="Times New Roman"/>
          <w:sz w:val="28"/>
          <w:szCs w:val="28"/>
        </w:rPr>
        <w:t xml:space="preserve">КПП2 – трехзначный код проверки подлинности </w:t>
      </w:r>
      <w:r>
        <w:rPr>
          <w:rFonts w:ascii="Times New Roman" w:hAnsi="Times New Roman"/>
          <w:sz w:val="28"/>
          <w:szCs w:val="28"/>
        </w:rPr>
        <w:t>бизнес-карты</w:t>
      </w:r>
      <w:r w:rsidRPr="00E46AFB">
        <w:rPr>
          <w:rFonts w:ascii="Times New Roman" w:hAnsi="Times New Roman"/>
          <w:sz w:val="28"/>
          <w:szCs w:val="28"/>
        </w:rPr>
        <w:t xml:space="preserve"> </w:t>
      </w:r>
      <w:r>
        <w:rPr>
          <w:rFonts w:ascii="Times New Roman" w:hAnsi="Times New Roman"/>
          <w:sz w:val="28"/>
          <w:szCs w:val="28"/>
        </w:rPr>
        <w:t xml:space="preserve">платежной системы </w:t>
      </w:r>
      <w:r w:rsidRPr="00E46AFB">
        <w:rPr>
          <w:rFonts w:ascii="Times New Roman" w:hAnsi="Times New Roman"/>
          <w:sz w:val="28"/>
          <w:szCs w:val="28"/>
        </w:rPr>
        <w:t xml:space="preserve">БЕЛКАРТ, наносимый на оборотной стороне </w:t>
      </w:r>
      <w:r>
        <w:rPr>
          <w:rFonts w:ascii="Times New Roman" w:hAnsi="Times New Roman"/>
          <w:sz w:val="28"/>
          <w:szCs w:val="28"/>
        </w:rPr>
        <w:t>бизнес-карты</w:t>
      </w:r>
      <w:r w:rsidRPr="00E46AFB">
        <w:rPr>
          <w:rFonts w:ascii="Times New Roman" w:hAnsi="Times New Roman"/>
          <w:sz w:val="28"/>
          <w:szCs w:val="28"/>
        </w:rPr>
        <w:t xml:space="preserve"> в специально отведенной области и используемый при проведении операции с применением реквизитов </w:t>
      </w:r>
      <w:r>
        <w:rPr>
          <w:rFonts w:ascii="Times New Roman" w:hAnsi="Times New Roman"/>
          <w:sz w:val="28"/>
          <w:szCs w:val="28"/>
        </w:rPr>
        <w:t xml:space="preserve">бизнес-карты платежной системы </w:t>
      </w:r>
      <w:r w:rsidRPr="00E46AFB">
        <w:rPr>
          <w:rFonts w:ascii="Times New Roman" w:hAnsi="Times New Roman"/>
          <w:sz w:val="28"/>
          <w:szCs w:val="28"/>
        </w:rPr>
        <w:t>БЕЛКАРТ.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Мобильное устройство – компактное переносное устройство (мобильный телефон, смартфон, планшет, умные часы или браслет), имеющее операционную систему и обладающее возможностью запуска различных мобильных приложений.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Мобильное приложение – платежный сервис, предоставляемый сторонними </w:t>
      </w:r>
      <w:proofErr w:type="spellStart"/>
      <w:r w:rsidRPr="000C0FD9">
        <w:rPr>
          <w:rFonts w:ascii="Times New Roman" w:hAnsi="Times New Roman"/>
          <w:sz w:val="28"/>
          <w:szCs w:val="28"/>
        </w:rPr>
        <w:t>некредитными</w:t>
      </w:r>
      <w:proofErr w:type="spellEnd"/>
      <w:r w:rsidRPr="000C0FD9">
        <w:rPr>
          <w:rFonts w:ascii="Times New Roman" w:hAnsi="Times New Roman"/>
          <w:sz w:val="28"/>
          <w:szCs w:val="28"/>
        </w:rPr>
        <w:t xml:space="preserve">, в </w:t>
      </w:r>
      <w:proofErr w:type="spellStart"/>
      <w:r w:rsidRPr="000C0FD9">
        <w:rPr>
          <w:rFonts w:ascii="Times New Roman" w:hAnsi="Times New Roman"/>
          <w:sz w:val="28"/>
          <w:szCs w:val="28"/>
        </w:rPr>
        <w:t>т.ч</w:t>
      </w:r>
      <w:proofErr w:type="spellEnd"/>
      <w:r w:rsidRPr="000C0FD9">
        <w:rPr>
          <w:rFonts w:ascii="Times New Roman" w:hAnsi="Times New Roman"/>
          <w:sz w:val="28"/>
          <w:szCs w:val="28"/>
        </w:rPr>
        <w:t>. иностранными организациями (</w:t>
      </w:r>
      <w:r w:rsidRPr="000C0FD9">
        <w:rPr>
          <w:rFonts w:ascii="Times New Roman" w:hAnsi="Times New Roman"/>
          <w:sz w:val="28"/>
          <w:szCs w:val="28"/>
          <w:lang w:val="en-US"/>
        </w:rPr>
        <w:t>Samsung</w:t>
      </w:r>
      <w:r w:rsidRPr="000C0FD9">
        <w:rPr>
          <w:rFonts w:ascii="Times New Roman" w:hAnsi="Times New Roman"/>
          <w:sz w:val="28"/>
          <w:szCs w:val="28"/>
        </w:rPr>
        <w:t xml:space="preserve"> </w:t>
      </w:r>
      <w:r w:rsidRPr="000C0FD9">
        <w:rPr>
          <w:rFonts w:ascii="Times New Roman" w:hAnsi="Times New Roman"/>
          <w:sz w:val="28"/>
          <w:szCs w:val="28"/>
          <w:lang w:val="en-US"/>
        </w:rPr>
        <w:t>Pay</w:t>
      </w:r>
      <w:r w:rsidRPr="000C0FD9">
        <w:rPr>
          <w:rFonts w:ascii="Times New Roman" w:hAnsi="Times New Roman"/>
          <w:sz w:val="28"/>
          <w:szCs w:val="28"/>
        </w:rPr>
        <w:t xml:space="preserve">, </w:t>
      </w:r>
      <w:proofErr w:type="spellStart"/>
      <w:r w:rsidRPr="000C0FD9">
        <w:rPr>
          <w:rFonts w:ascii="Times New Roman" w:hAnsi="Times New Roman"/>
          <w:sz w:val="28"/>
          <w:szCs w:val="28"/>
        </w:rPr>
        <w:t>Apple</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Pay</w:t>
      </w:r>
      <w:proofErr w:type="spellEnd"/>
      <w:r w:rsidRPr="000C0FD9">
        <w:rPr>
          <w:rFonts w:ascii="Times New Roman" w:hAnsi="Times New Roman"/>
          <w:sz w:val="28"/>
          <w:szCs w:val="28"/>
        </w:rPr>
        <w:t xml:space="preserve"> и другие), позволяющий осуществить </w:t>
      </w:r>
      <w:proofErr w:type="spellStart"/>
      <w:r w:rsidRPr="000C0FD9">
        <w:rPr>
          <w:rFonts w:ascii="Times New Roman" w:hAnsi="Times New Roman"/>
          <w:sz w:val="28"/>
          <w:szCs w:val="28"/>
        </w:rPr>
        <w:t>токенизацию</w:t>
      </w:r>
      <w:proofErr w:type="spellEnd"/>
      <w:r w:rsidRPr="000C0FD9">
        <w:rPr>
          <w:rFonts w:ascii="Times New Roman" w:hAnsi="Times New Roman"/>
          <w:sz w:val="28"/>
          <w:szCs w:val="28"/>
        </w:rPr>
        <w:t xml:space="preserve"> и использовать мобильное устройство для проведения бесконтактных безналичных платежей посредством мобильного устройства.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Опротестование операции - процедура возврата необоснованно списанных денежных средств со Счета проводимая Банком в соответствии с правилами соответствующей платежной системы.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ПИН-код - персональный идентификационный номер, который предоставляется Держателю Банком при выдаче бизнес-карты в подразделении Банка или по запросу Держателя в системе «Сбербанк Онлайн», и используемый Держателем при совершении операции по бизнес-карте в качестве аналога его собственноручной подписи</w:t>
      </w:r>
      <w:r>
        <w:rPr>
          <w:rFonts w:ascii="Times New Roman" w:hAnsi="Times New Roman"/>
          <w:sz w:val="28"/>
          <w:szCs w:val="28"/>
        </w:rPr>
        <w:t>, а также Банком при проведении аутентификации</w:t>
      </w:r>
      <w:r w:rsidRPr="000C0FD9">
        <w:rPr>
          <w:rFonts w:ascii="Times New Roman" w:hAnsi="Times New Roman"/>
          <w:sz w:val="28"/>
          <w:szCs w:val="28"/>
        </w:rPr>
        <w:t>.</w:t>
      </w:r>
    </w:p>
    <w:p w:rsidR="00E20BEF" w:rsidRPr="00885F9A"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9046CE">
        <w:rPr>
          <w:rFonts w:ascii="Times New Roman" w:hAnsi="Times New Roman"/>
          <w:sz w:val="28"/>
          <w:szCs w:val="28"/>
        </w:rPr>
        <w:t xml:space="preserve">латежная система «Мир» </w:t>
      </w:r>
      <w:r w:rsidRPr="00885F9A">
        <w:rPr>
          <w:rFonts w:ascii="Times New Roman" w:hAnsi="Times New Roman"/>
          <w:sz w:val="28"/>
          <w:szCs w:val="28"/>
        </w:rPr>
        <w:t>–</w:t>
      </w:r>
      <w:r w:rsidRPr="009046CE">
        <w:rPr>
          <w:rFonts w:ascii="Times New Roman" w:hAnsi="Times New Roman"/>
          <w:sz w:val="28"/>
          <w:szCs w:val="28"/>
        </w:rPr>
        <w:t xml:space="preserve"> национальная система платежных карт Российской Федерации, являющаяся совокупностью организаций, взаимодействующих по правилам ПС «Мир»</w:t>
      </w:r>
      <w:r>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 xml:space="preserve">Процессинговый центр (далее </w:t>
      </w:r>
      <w:r w:rsidRPr="008E3CFC">
        <w:rPr>
          <w:rFonts w:ascii="Times New Roman" w:hAnsi="Times New Roman"/>
          <w:sz w:val="28"/>
          <w:szCs w:val="28"/>
        </w:rPr>
        <w:t>–</w:t>
      </w:r>
      <w:r w:rsidRPr="001D6295">
        <w:rPr>
          <w:rFonts w:ascii="Times New Roman" w:hAnsi="Times New Roman"/>
          <w:sz w:val="28"/>
          <w:szCs w:val="28"/>
        </w:rPr>
        <w:t xml:space="preserve"> ПЦ) - программно-аппаратный комплекс Бан</w:t>
      </w:r>
      <w:r w:rsidRPr="000C0FD9">
        <w:rPr>
          <w:rFonts w:ascii="Times New Roman" w:hAnsi="Times New Roman"/>
          <w:sz w:val="28"/>
          <w:szCs w:val="28"/>
        </w:rPr>
        <w:t>ка, который позволяет оказывать услуги по сбору, обработке и сопровождению финансово-информационных сообщений о совершении операции с использованием бизнес-карты или ее реквизитов.</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Реквизиты бизнес-карты- информация, нанесенная на бизнес-карту: номер, срок действия, CVV2/</w:t>
      </w:r>
      <w:r>
        <w:rPr>
          <w:rFonts w:ascii="Times New Roman" w:hAnsi="Times New Roman"/>
          <w:sz w:val="28"/>
          <w:szCs w:val="28"/>
        </w:rPr>
        <w:t>КПП2/</w:t>
      </w:r>
      <w:r w:rsidRPr="000C0FD9">
        <w:rPr>
          <w:rFonts w:ascii="Times New Roman" w:hAnsi="Times New Roman"/>
          <w:sz w:val="28"/>
          <w:szCs w:val="28"/>
        </w:rPr>
        <w:t>CVC2/CSC коды, с указанием на лицевой стороне полного или сокращенного наименования Клиента и имени, и фамилии Держателя.</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F73C34">
        <w:rPr>
          <w:rFonts w:ascii="Times New Roman" w:hAnsi="Times New Roman"/>
          <w:sz w:val="28"/>
          <w:szCs w:val="28"/>
        </w:rPr>
        <w:t>Сервис БЕЛКАРТ-</w:t>
      </w:r>
      <w:proofErr w:type="spellStart"/>
      <w:r w:rsidRPr="00F73C34">
        <w:rPr>
          <w:rFonts w:ascii="Times New Roman" w:hAnsi="Times New Roman"/>
          <w:sz w:val="28"/>
          <w:szCs w:val="28"/>
        </w:rPr>
        <w:t>ИнтернетПароль</w:t>
      </w:r>
      <w:proofErr w:type="spellEnd"/>
      <w:r w:rsidRPr="00F73C34">
        <w:rPr>
          <w:rFonts w:ascii="Times New Roman" w:hAnsi="Times New Roman"/>
          <w:sz w:val="28"/>
          <w:szCs w:val="28"/>
        </w:rPr>
        <w:t xml:space="preserve"> – технология, позволяющая предоставлять </w:t>
      </w:r>
      <w:r>
        <w:rPr>
          <w:rFonts w:ascii="Times New Roman" w:hAnsi="Times New Roman"/>
          <w:sz w:val="28"/>
          <w:szCs w:val="28"/>
        </w:rPr>
        <w:t>Д</w:t>
      </w:r>
      <w:r w:rsidRPr="00F73C34">
        <w:rPr>
          <w:rFonts w:ascii="Times New Roman" w:hAnsi="Times New Roman"/>
          <w:sz w:val="28"/>
          <w:szCs w:val="28"/>
        </w:rPr>
        <w:t xml:space="preserve">ержателям бизнес-карт возможность дополнительного </w:t>
      </w:r>
      <w:r w:rsidRPr="00F73C34">
        <w:rPr>
          <w:rFonts w:ascii="Times New Roman" w:hAnsi="Times New Roman"/>
          <w:sz w:val="28"/>
          <w:szCs w:val="28"/>
        </w:rPr>
        <w:lastRenderedPageBreak/>
        <w:t>подтверждения операций, совершаемых в сети Интернет.</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Система «Сбербанк Онлайн» - канал дистанционного банковского обслуживания, обеспечивающий взаимодействие клиента-физического лица и Банка через </w:t>
      </w:r>
      <w:proofErr w:type="spellStart"/>
      <w:r w:rsidRPr="000C0FD9">
        <w:rPr>
          <w:rFonts w:ascii="Times New Roman" w:hAnsi="Times New Roman"/>
          <w:sz w:val="28"/>
          <w:szCs w:val="28"/>
        </w:rPr>
        <w:t>web</w:t>
      </w:r>
      <w:proofErr w:type="spellEnd"/>
      <w:r w:rsidRPr="000C0FD9">
        <w:rPr>
          <w:rFonts w:ascii="Times New Roman" w:hAnsi="Times New Roman"/>
          <w:sz w:val="28"/>
          <w:szCs w:val="28"/>
        </w:rPr>
        <w:t>-интерфейс, доступ к которому обеспечивается на официальном интернет-сайте Банка, а также через интерфейс официального мобильного приложения Банка (мобильная версия системы «Сбербанк Онлайн»), предусматривающий взаимодействие клиента и Банка в рамках данного канала, доступ к которому может быть предоставлен клиенту в результате прохождения им процедур идентификации и аутентификации в порядке, установленном Банком с учетом требований законодательства Республики Беларусь.</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roofErr w:type="spellStart"/>
      <w:r w:rsidRPr="000C0FD9">
        <w:rPr>
          <w:rFonts w:ascii="Times New Roman" w:hAnsi="Times New Roman"/>
          <w:sz w:val="28"/>
          <w:szCs w:val="28"/>
        </w:rPr>
        <w:t>Токенизация</w:t>
      </w:r>
      <w:proofErr w:type="spellEnd"/>
      <w:r w:rsidRPr="000C0FD9">
        <w:rPr>
          <w:rFonts w:ascii="Times New Roman" w:hAnsi="Times New Roman"/>
          <w:sz w:val="28"/>
          <w:szCs w:val="28"/>
        </w:rPr>
        <w:t xml:space="preserve"> – процесс создания специального цифрового кода (</w:t>
      </w:r>
      <w:proofErr w:type="spellStart"/>
      <w:r w:rsidRPr="000C0FD9">
        <w:rPr>
          <w:rFonts w:ascii="Times New Roman" w:hAnsi="Times New Roman"/>
          <w:sz w:val="28"/>
          <w:szCs w:val="28"/>
        </w:rPr>
        <w:t>токен</w:t>
      </w:r>
      <w:proofErr w:type="spellEnd"/>
      <w:r w:rsidRPr="000C0FD9">
        <w:rPr>
          <w:rFonts w:ascii="Times New Roman" w:hAnsi="Times New Roman"/>
          <w:sz w:val="28"/>
          <w:szCs w:val="28"/>
        </w:rPr>
        <w:t xml:space="preserve">) и его связи с бизнес-картой, позволяющий однозначно определить бизнес-карту для совершения операций с использованием мобильного приложения. </w:t>
      </w:r>
      <w:proofErr w:type="spellStart"/>
      <w:r w:rsidRPr="000C0FD9">
        <w:rPr>
          <w:rFonts w:ascii="Times New Roman" w:hAnsi="Times New Roman"/>
          <w:sz w:val="28"/>
          <w:szCs w:val="28"/>
        </w:rPr>
        <w:t>Токенизация</w:t>
      </w:r>
      <w:proofErr w:type="spellEnd"/>
      <w:r w:rsidRPr="000C0FD9">
        <w:rPr>
          <w:rFonts w:ascii="Times New Roman" w:hAnsi="Times New Roman"/>
          <w:sz w:val="28"/>
          <w:szCs w:val="28"/>
        </w:rPr>
        <w:t xml:space="preserve"> осуществляется в случае добавления бизнес-карты в мобильное приложение.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Цифровая карта – цифровой образ бизнес-карты, выпущенной на имя Держателя, и которую Держатель выбрал и активировал в мобильном приложении для совершения бесконтактных безналичных операций с использованием реквизитов бизнес-карты посредством мобильного устройства, включающая в себя электронное графическое изображение (далее – виртуальное представление) бизнес-карты и специальный цифровой код (</w:t>
      </w:r>
      <w:proofErr w:type="spellStart"/>
      <w:r w:rsidRPr="000C0FD9">
        <w:rPr>
          <w:rFonts w:ascii="Times New Roman" w:hAnsi="Times New Roman"/>
          <w:sz w:val="28"/>
          <w:szCs w:val="28"/>
        </w:rPr>
        <w:t>токен</w:t>
      </w:r>
      <w:proofErr w:type="spellEnd"/>
      <w:r w:rsidRPr="000C0FD9">
        <w:rPr>
          <w:rFonts w:ascii="Times New Roman" w:hAnsi="Times New Roman"/>
          <w:sz w:val="28"/>
          <w:szCs w:val="28"/>
        </w:rPr>
        <w:t xml:space="preserve">), созданный Платежной системой бизнес-карты и заменяющий номер бизнес-карты для совершения операций оплаты. </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Услуга «SMS-оповещение» – услуга, в рамках которой предоставляется возможность получать сообщения в виде SMS-сообщений</w:t>
      </w:r>
      <w:r w:rsidRPr="000C0FD9" w:rsidDel="00BA1DCE">
        <w:rPr>
          <w:rFonts w:ascii="Times New Roman" w:hAnsi="Times New Roman"/>
          <w:sz w:val="28"/>
          <w:szCs w:val="28"/>
        </w:rPr>
        <w:t xml:space="preserve"> </w:t>
      </w:r>
      <w:r w:rsidRPr="000C0FD9">
        <w:rPr>
          <w:rFonts w:ascii="Times New Roman" w:hAnsi="Times New Roman"/>
          <w:sz w:val="28"/>
          <w:szCs w:val="28"/>
        </w:rPr>
        <w:t>с информацией о совершении операций с использованием бизнес-карты, движении денежных средств по Счету Клиента, доступ к которому может быть обеспечен при использовании бизнес-карты, а также с иной информацией об услугах, оказываемых Банком Клиенту.</w:t>
      </w:r>
    </w:p>
    <w:p w:rsidR="00E20BEF" w:rsidRPr="00614E8C"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Остальные термины используются в значениях, указанных в </w:t>
      </w:r>
      <w:hyperlink r:id="rId7" w:history="1">
        <w:r w:rsidRPr="00D61DD3">
          <w:rPr>
            <w:rFonts w:ascii="Times New Roman" w:hAnsi="Times New Roman"/>
            <w:sz w:val="28"/>
            <w:szCs w:val="28"/>
          </w:rPr>
          <w:t>главах 2</w:t>
        </w:r>
      </w:hyperlink>
      <w:r w:rsidRPr="00D61DD3">
        <w:rPr>
          <w:rFonts w:ascii="Times New Roman" w:hAnsi="Times New Roman"/>
          <w:sz w:val="28"/>
          <w:szCs w:val="28"/>
        </w:rPr>
        <w:t xml:space="preserve">, </w:t>
      </w:r>
      <w:hyperlink r:id="rId8" w:history="1">
        <w:r w:rsidRPr="00D61DD3">
          <w:rPr>
            <w:rFonts w:ascii="Times New Roman" w:hAnsi="Times New Roman"/>
            <w:sz w:val="28"/>
            <w:szCs w:val="28"/>
          </w:rPr>
          <w:t>29</w:t>
        </w:r>
      </w:hyperlink>
      <w:r w:rsidRPr="00D61DD3">
        <w:rPr>
          <w:rFonts w:ascii="Times New Roman" w:hAnsi="Times New Roman"/>
          <w:sz w:val="28"/>
          <w:szCs w:val="28"/>
        </w:rPr>
        <w:t xml:space="preserve"> настоящих Условий.</w:t>
      </w:r>
    </w:p>
    <w:p w:rsidR="00E20BEF" w:rsidRPr="008E3CFC" w:rsidRDefault="00E20BEF" w:rsidP="00E20BEF">
      <w:pPr>
        <w:widowControl w:val="0"/>
        <w:autoSpaceDE w:val="0"/>
        <w:autoSpaceDN w:val="0"/>
        <w:spacing w:after="0" w:line="240" w:lineRule="auto"/>
        <w:jc w:val="center"/>
        <w:outlineLvl w:val="2"/>
        <w:rPr>
          <w:rFonts w:ascii="Times New Roman" w:hAnsi="Times New Roman"/>
          <w:sz w:val="28"/>
          <w:szCs w:val="28"/>
        </w:rPr>
      </w:pPr>
      <w:r w:rsidRPr="008E3CFC">
        <w:rPr>
          <w:rFonts w:ascii="Times New Roman" w:hAnsi="Times New Roman"/>
          <w:sz w:val="28"/>
          <w:szCs w:val="28"/>
        </w:rPr>
        <w:t>ГЛАВА 3</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1D6295">
        <w:rPr>
          <w:rFonts w:ascii="Times New Roman" w:hAnsi="Times New Roman"/>
          <w:sz w:val="28"/>
          <w:szCs w:val="28"/>
        </w:rPr>
        <w:t xml:space="preserve">ВЫПУСК, ПЕРЕВЫПУСК И ИЗЪЯТИЕ </w:t>
      </w:r>
      <w:r w:rsidRPr="000C0FD9">
        <w:rPr>
          <w:rFonts w:ascii="Times New Roman" w:hAnsi="Times New Roman"/>
          <w:sz w:val="28"/>
          <w:szCs w:val="28"/>
        </w:rPr>
        <w:t>БИЗНЕС-КАРТ</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11. Выпуск бизнес-карт осуществляется Банком в случае принятия положительного решения о возможности выпуска Клиенту бизнес-карты на основании критериев, определяемых Банком. Банк осуществляет: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выпуск именных и неименных бизнес-карт к текущему (расчетному) банковскому счету, отдельно открытому в белорусских рублях или иностранной валюте для отражения операций, совершенных с использованием бизнес-карт;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выпуск именных бизнес-карт к текущему (расчетному) банковскому счету в белорусских рублях, открытому в соответствии с условиями договора счета.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12. Выпуск и выдача бизнес-карты осуществляется на основании </w:t>
      </w:r>
      <w:r w:rsidRPr="000C0FD9">
        <w:rPr>
          <w:rFonts w:ascii="Times New Roman" w:hAnsi="Times New Roman"/>
          <w:sz w:val="28"/>
          <w:szCs w:val="28"/>
        </w:rPr>
        <w:lastRenderedPageBreak/>
        <w:t>документов, оформленных надлежащим образом: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12.1. Заявление на получение корпоративной карточки (бизнес-карты). Заявление одновременно является доверенностью, в соответствии с которой Клиент уполномочивает Держателя от имени и в интересах Клиента получить бизнес-карту и конверт с ПИН-кодом к ней</w:t>
      </w:r>
      <w:r>
        <w:rPr>
          <w:rFonts w:ascii="Times New Roman" w:hAnsi="Times New Roman"/>
          <w:sz w:val="28"/>
          <w:szCs w:val="28"/>
        </w:rPr>
        <w:t xml:space="preserve"> (при его указании в Заявлении)</w:t>
      </w:r>
      <w:r w:rsidRPr="000C0FD9">
        <w:rPr>
          <w:rFonts w:ascii="Times New Roman" w:hAnsi="Times New Roman"/>
          <w:sz w:val="28"/>
          <w:szCs w:val="28"/>
        </w:rPr>
        <w:t xml:space="preserve">, осуществлять операции с использованием бизнес-карты или ее реквизитов, а также подключать (изменять, отключать) сопутствующие услуги, в том числе </w:t>
      </w:r>
      <w:r>
        <w:rPr>
          <w:rFonts w:ascii="Times New Roman" w:hAnsi="Times New Roman"/>
          <w:sz w:val="28"/>
          <w:szCs w:val="28"/>
        </w:rPr>
        <w:t>сервис БЕЛКАРТ-</w:t>
      </w:r>
      <w:proofErr w:type="spellStart"/>
      <w:r>
        <w:rPr>
          <w:rFonts w:ascii="Times New Roman" w:hAnsi="Times New Roman"/>
          <w:sz w:val="28"/>
          <w:szCs w:val="28"/>
        </w:rPr>
        <w:t>ИнтернетПароль</w:t>
      </w:r>
      <w:proofErr w:type="spellEnd"/>
      <w:r w:rsidRPr="000C0FD9">
        <w:rPr>
          <w:rFonts w:ascii="Times New Roman" w:hAnsi="Times New Roman"/>
          <w:sz w:val="28"/>
          <w:szCs w:val="28"/>
        </w:rPr>
        <w:t>, в течение срока действия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12.2. доверенность (при необходимости);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12.3. иные документы (при необходимости).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13. При выпуске неименной бизнес-карты в Заявлении на получение корпоративной карточки в информации о Держателе указываются данные руководителя Клиента.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14. При получении бизнес-карты Держатель обязан подписать ее в специально отведенном на бизнес-карте</w:t>
      </w:r>
      <w:r>
        <w:rPr>
          <w:rFonts w:ascii="Times New Roman" w:hAnsi="Times New Roman"/>
          <w:sz w:val="28"/>
          <w:szCs w:val="28"/>
        </w:rPr>
        <w:t xml:space="preserve"> </w:t>
      </w:r>
      <w:r w:rsidRPr="000C0FD9">
        <w:rPr>
          <w:rFonts w:ascii="Times New Roman" w:hAnsi="Times New Roman"/>
          <w:sz w:val="28"/>
          <w:szCs w:val="28"/>
        </w:rPr>
        <w:t>месте (при его наличии). Отсутствие или несоответствие подписи на бизнес-карте подписи, проставляемой Держателем на документе по операциям при использовании бизнес-карты, может являться основанием к отказу в проведении операции и изъятию такой бизнес-карты из обращения.</w:t>
      </w:r>
    </w:p>
    <w:p w:rsidR="00E20BEF" w:rsidRPr="00BE294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15. </w:t>
      </w:r>
      <w:r w:rsidRPr="00BE2943">
        <w:rPr>
          <w:rFonts w:ascii="Times New Roman" w:hAnsi="Times New Roman"/>
          <w:sz w:val="28"/>
          <w:szCs w:val="28"/>
        </w:rPr>
        <w:t xml:space="preserve">ПИН-код, присваиваемый </w:t>
      </w:r>
      <w:r>
        <w:rPr>
          <w:rFonts w:ascii="Times New Roman" w:hAnsi="Times New Roman"/>
          <w:sz w:val="28"/>
          <w:szCs w:val="28"/>
        </w:rPr>
        <w:t>бизнес-карте</w:t>
      </w:r>
      <w:r w:rsidRPr="00BE2943">
        <w:rPr>
          <w:rFonts w:ascii="Times New Roman" w:hAnsi="Times New Roman"/>
          <w:sz w:val="28"/>
          <w:szCs w:val="28"/>
        </w:rPr>
        <w:t>, выдается Держателю на бумажном носителе (конверт</w:t>
      </w:r>
      <w:r>
        <w:rPr>
          <w:rFonts w:ascii="Times New Roman" w:hAnsi="Times New Roman"/>
          <w:sz w:val="28"/>
          <w:szCs w:val="28"/>
        </w:rPr>
        <w:t xml:space="preserve"> с ПИН-кодом</w:t>
      </w:r>
      <w:r w:rsidRPr="00BE2943">
        <w:rPr>
          <w:rFonts w:ascii="Times New Roman" w:hAnsi="Times New Roman"/>
          <w:sz w:val="28"/>
          <w:szCs w:val="28"/>
        </w:rPr>
        <w:t>) либо в электронном виде (Е-ПИН)</w:t>
      </w:r>
      <w:r>
        <w:rPr>
          <w:rStyle w:val="a7"/>
          <w:rFonts w:ascii="Times New Roman" w:hAnsi="Times New Roman"/>
          <w:sz w:val="28"/>
          <w:szCs w:val="28"/>
        </w:rPr>
        <w:footnoteReference w:id="4"/>
      </w:r>
      <w:r w:rsidRPr="00BE2943">
        <w:rPr>
          <w:rFonts w:ascii="Times New Roman" w:hAnsi="Times New Roman"/>
          <w:sz w:val="28"/>
          <w:szCs w:val="28"/>
        </w:rPr>
        <w:t xml:space="preserve">. </w:t>
      </w:r>
    </w:p>
    <w:p w:rsidR="00E20BEF" w:rsidRPr="00BE2943" w:rsidRDefault="00E20BEF" w:rsidP="00E20BEF">
      <w:pPr>
        <w:widowControl w:val="0"/>
        <w:autoSpaceDE w:val="0"/>
        <w:autoSpaceDN w:val="0"/>
        <w:spacing w:after="0" w:line="240" w:lineRule="auto"/>
        <w:ind w:firstLine="540"/>
        <w:jc w:val="both"/>
        <w:rPr>
          <w:rFonts w:ascii="Times New Roman" w:hAnsi="Times New Roman"/>
          <w:sz w:val="28"/>
          <w:szCs w:val="28"/>
        </w:rPr>
      </w:pPr>
      <w:r w:rsidRPr="00BE2943">
        <w:rPr>
          <w:rFonts w:ascii="Times New Roman" w:hAnsi="Times New Roman"/>
          <w:sz w:val="28"/>
          <w:szCs w:val="28"/>
        </w:rPr>
        <w:t xml:space="preserve">Для получения </w:t>
      </w:r>
      <w:r>
        <w:rPr>
          <w:rFonts w:ascii="Times New Roman" w:hAnsi="Times New Roman"/>
          <w:sz w:val="28"/>
          <w:szCs w:val="28"/>
        </w:rPr>
        <w:t xml:space="preserve">бизнес-карты с </w:t>
      </w:r>
      <w:r w:rsidRPr="00BE2943">
        <w:rPr>
          <w:rFonts w:ascii="Times New Roman" w:hAnsi="Times New Roman"/>
          <w:sz w:val="28"/>
          <w:szCs w:val="28"/>
        </w:rPr>
        <w:t xml:space="preserve">Е-ПИН </w:t>
      </w:r>
      <w:r>
        <w:rPr>
          <w:rFonts w:ascii="Times New Roman" w:hAnsi="Times New Roman"/>
          <w:sz w:val="28"/>
          <w:szCs w:val="28"/>
        </w:rPr>
        <w:t xml:space="preserve">в Заявлении на получение корпоративной карточки (бизнес-карты) указывается </w:t>
      </w:r>
      <w:r w:rsidRPr="00BE2943">
        <w:rPr>
          <w:rFonts w:ascii="Times New Roman" w:hAnsi="Times New Roman"/>
          <w:sz w:val="28"/>
          <w:szCs w:val="28"/>
        </w:rPr>
        <w:t xml:space="preserve">соответствующий тип </w:t>
      </w:r>
      <w:r>
        <w:rPr>
          <w:rFonts w:ascii="Times New Roman" w:hAnsi="Times New Roman"/>
          <w:sz w:val="28"/>
          <w:szCs w:val="28"/>
        </w:rPr>
        <w:t>предоставления ПИН-кода. Указанное Заявление временно оформляется на бумажном носителе</w:t>
      </w:r>
      <w:r>
        <w:rPr>
          <w:rStyle w:val="a7"/>
          <w:rFonts w:ascii="Times New Roman" w:hAnsi="Times New Roman"/>
          <w:sz w:val="28"/>
          <w:szCs w:val="28"/>
        </w:rPr>
        <w:footnoteReference w:id="5"/>
      </w:r>
      <w:r>
        <w:rPr>
          <w:rFonts w:ascii="Times New Roman" w:hAnsi="Times New Roman"/>
          <w:sz w:val="28"/>
          <w:szCs w:val="28"/>
        </w:rPr>
        <w:t>.</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BE2943">
        <w:rPr>
          <w:rFonts w:ascii="Times New Roman" w:hAnsi="Times New Roman"/>
          <w:sz w:val="28"/>
          <w:szCs w:val="28"/>
        </w:rPr>
        <w:t xml:space="preserve">Установка Е-ПИН </w:t>
      </w:r>
      <w:r>
        <w:rPr>
          <w:rFonts w:ascii="Times New Roman" w:hAnsi="Times New Roman"/>
          <w:sz w:val="28"/>
          <w:szCs w:val="28"/>
        </w:rPr>
        <w:t xml:space="preserve">к бизнес-карте </w:t>
      </w:r>
      <w:r w:rsidRPr="00BE2943">
        <w:rPr>
          <w:rFonts w:ascii="Times New Roman" w:hAnsi="Times New Roman"/>
          <w:sz w:val="28"/>
          <w:szCs w:val="28"/>
        </w:rPr>
        <w:t>осуществляется Держателем самостоятельно в личном кабинете в системе «Сбербанк Онлайн</w:t>
      </w:r>
      <w:r>
        <w:rPr>
          <w:rFonts w:ascii="Times New Roman" w:hAnsi="Times New Roman"/>
          <w:sz w:val="28"/>
          <w:szCs w:val="28"/>
        </w:rPr>
        <w:t>»</w:t>
      </w:r>
      <w:r w:rsidRPr="00900A7C">
        <w:rPr>
          <w:rStyle w:val="a7"/>
          <w:rFonts w:ascii="Times New Roman" w:hAnsi="Times New Roman"/>
          <w:sz w:val="28"/>
          <w:szCs w:val="28"/>
        </w:rPr>
        <w:footnoteReference w:id="6"/>
      </w:r>
      <w:r>
        <w:rPr>
          <w:rFonts w:ascii="Times New Roman" w:hAnsi="Times New Roman"/>
          <w:sz w:val="28"/>
          <w:szCs w:val="28"/>
        </w:rPr>
        <w:t xml:space="preserve"> путем ввода соответствующей комбинации цифр.</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ПИН-код признается равносильным подписи Держателя и используется для доступа к выполнению операций с использованием бизнес-карты.</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ПИН-код по бизнес-карте может быть изменен в банкоматах Банка, обладающих данной функциональной возможностью, или в личном кабинете Держателя в системе «Сбербанк Онлайн»</w:t>
      </w:r>
      <w:r w:rsidRPr="00D61DD3">
        <w:rPr>
          <w:rFonts w:ascii="Times New Roman" w:hAnsi="Times New Roman"/>
          <w:sz w:val="28"/>
          <w:szCs w:val="28"/>
          <w:vertAlign w:val="superscript"/>
        </w:rPr>
        <w:footnoteReference w:id="7"/>
      </w:r>
      <w:r w:rsidRPr="00D61DD3">
        <w:rPr>
          <w:rFonts w:ascii="Times New Roman" w:hAnsi="Times New Roman"/>
          <w:sz w:val="28"/>
          <w:szCs w:val="28"/>
        </w:rPr>
        <w:t xml:space="preserve"> путем ввода соответствующей комбинации цифр. За операцию по смене ПИН-кода взимается плата в соответствии со Сборником вознаграждений. </w:t>
      </w:r>
    </w:p>
    <w:p w:rsidR="00E20BEF" w:rsidRPr="00E62D5B" w:rsidRDefault="00E20BEF" w:rsidP="00E20BEF">
      <w:pPr>
        <w:widowControl w:val="0"/>
        <w:autoSpaceDE w:val="0"/>
        <w:autoSpaceDN w:val="0"/>
        <w:spacing w:after="0" w:line="240" w:lineRule="auto"/>
        <w:ind w:firstLine="540"/>
        <w:jc w:val="both"/>
        <w:rPr>
          <w:rFonts w:ascii="Times New Roman" w:hAnsi="Times New Roman"/>
          <w:sz w:val="28"/>
          <w:szCs w:val="28"/>
        </w:rPr>
      </w:pPr>
      <w:r w:rsidRPr="00E62D5B">
        <w:rPr>
          <w:rFonts w:ascii="Times New Roman" w:hAnsi="Times New Roman"/>
          <w:sz w:val="28"/>
          <w:szCs w:val="28"/>
        </w:rPr>
        <w:t>При получении ПИН-кода на бумажном носителе необходимо вскрыть конверт с ПИН-кодом, запомнить четырехзначный код, а сам конверт уничтожить. ПИН-код должен быть известен только Держателю.</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D61DD3">
        <w:rPr>
          <w:rFonts w:ascii="Times New Roman" w:hAnsi="Times New Roman"/>
          <w:sz w:val="28"/>
          <w:szCs w:val="28"/>
        </w:rPr>
        <w:t xml:space="preserve">16. Бизнес-карта и конверт с ПИН-кодом может выдаваться для передачи Держателю уполномоченному представителю Клиента, при наличии у данного </w:t>
      </w:r>
      <w:r w:rsidRPr="00D61DD3">
        <w:rPr>
          <w:rFonts w:ascii="Times New Roman" w:hAnsi="Times New Roman"/>
          <w:sz w:val="28"/>
          <w:szCs w:val="28"/>
        </w:rPr>
        <w:lastRenderedPageBreak/>
        <w:t>лица соответствующей доверенности.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D61DD3">
        <w:rPr>
          <w:rFonts w:ascii="Times New Roman" w:hAnsi="Times New Roman"/>
          <w:sz w:val="28"/>
          <w:szCs w:val="28"/>
        </w:rPr>
        <w:t xml:space="preserve">Выдача </w:t>
      </w:r>
      <w:r w:rsidRPr="00614E8C">
        <w:rPr>
          <w:rFonts w:ascii="Times New Roman" w:hAnsi="Times New Roman"/>
          <w:sz w:val="28"/>
          <w:szCs w:val="28"/>
        </w:rPr>
        <w:t>бизнес-карты</w:t>
      </w:r>
      <w:r w:rsidRPr="001D6295">
        <w:rPr>
          <w:rFonts w:ascii="Times New Roman" w:hAnsi="Times New Roman"/>
          <w:sz w:val="28"/>
          <w:szCs w:val="28"/>
        </w:rPr>
        <w:t xml:space="preserve"> и ПИН-конверта представителю Клиента по доверенности</w:t>
      </w:r>
      <w:r w:rsidRPr="000C0FD9">
        <w:rPr>
          <w:rFonts w:ascii="Times New Roman" w:hAnsi="Times New Roman"/>
          <w:sz w:val="28"/>
          <w:szCs w:val="28"/>
        </w:rPr>
        <w:t xml:space="preserve"> не влечет за собой компрометацию бизнес-карты и ПИН-конверта.</w:t>
      </w:r>
    </w:p>
    <w:p w:rsidR="00E20BEF" w:rsidRPr="000C0FD9" w:rsidRDefault="00E20BEF" w:rsidP="00E20BEF">
      <w:pPr>
        <w:spacing w:after="0" w:line="240" w:lineRule="auto"/>
        <w:ind w:firstLine="567"/>
        <w:jc w:val="both"/>
        <w:rPr>
          <w:rFonts w:ascii="Times New Roman" w:hAnsi="Times New Roman"/>
          <w:sz w:val="28"/>
          <w:szCs w:val="28"/>
        </w:rPr>
      </w:pPr>
      <w:r w:rsidRPr="000C0FD9">
        <w:rPr>
          <w:rFonts w:ascii="Times New Roman" w:hAnsi="Times New Roman"/>
          <w:sz w:val="28"/>
          <w:szCs w:val="28"/>
        </w:rPr>
        <w:t xml:space="preserve">17. Активация бизнес-карты производится путем просмотра баланса бизнес-карты в банкомате Банка (только при наличии положительного остатка на </w:t>
      </w:r>
      <w:proofErr w:type="spellStart"/>
      <w:r w:rsidRPr="000C0FD9">
        <w:rPr>
          <w:rFonts w:ascii="Times New Roman" w:hAnsi="Times New Roman"/>
          <w:sz w:val="28"/>
          <w:szCs w:val="28"/>
        </w:rPr>
        <w:t>счетовом</w:t>
      </w:r>
      <w:proofErr w:type="spellEnd"/>
      <w:r w:rsidRPr="000C0FD9">
        <w:rPr>
          <w:rFonts w:ascii="Times New Roman" w:hAnsi="Times New Roman"/>
          <w:sz w:val="28"/>
          <w:szCs w:val="28"/>
        </w:rPr>
        <w:t xml:space="preserve"> контракте) с вводом ПИН-кода. Время активации зависит от вида бизнес-карты и может занимать до 2 – 3 часов.</w:t>
      </w:r>
      <w:r>
        <w:rPr>
          <w:rFonts w:ascii="Times New Roman" w:hAnsi="Times New Roman"/>
          <w:sz w:val="28"/>
          <w:szCs w:val="28"/>
        </w:rPr>
        <w:t xml:space="preserve"> </w:t>
      </w:r>
      <w:r w:rsidRPr="00656235">
        <w:rPr>
          <w:rFonts w:ascii="Times New Roman" w:hAnsi="Times New Roman"/>
          <w:sz w:val="28"/>
          <w:szCs w:val="28"/>
        </w:rPr>
        <w:t>Для активации функции бесконтактных платежей необходимо совершить первую</w:t>
      </w:r>
      <w:r w:rsidRPr="00E62D5B">
        <w:rPr>
          <w:rFonts w:ascii="Times New Roman" w:hAnsi="Times New Roman"/>
          <w:sz w:val="28"/>
          <w:szCs w:val="28"/>
        </w:rPr>
        <w:t xml:space="preserve"> операцию в организации торговли и сервиса с использованием чипа и вводом ПИН-кода, после чего может быть использован бесконтактный способ оплаты</w:t>
      </w:r>
      <w:r>
        <w:rPr>
          <w:rFonts w:ascii="Times New Roman" w:hAnsi="Times New Roman"/>
          <w:sz w:val="28"/>
          <w:szCs w:val="28"/>
        </w:rPr>
        <w:t>.</w:t>
      </w:r>
    </w:p>
    <w:p w:rsidR="00E20BEF" w:rsidRPr="000C0FD9" w:rsidRDefault="00E20BEF" w:rsidP="00E20BEF">
      <w:pPr>
        <w:autoSpaceDE w:val="0"/>
        <w:autoSpaceDN w:val="0"/>
        <w:adjustRightInd w:val="0"/>
        <w:spacing w:after="0" w:line="240" w:lineRule="auto"/>
        <w:ind w:firstLine="567"/>
        <w:jc w:val="both"/>
        <w:rPr>
          <w:rFonts w:ascii="Times New Roman" w:hAnsi="Times New Roman"/>
          <w:sz w:val="28"/>
          <w:szCs w:val="28"/>
          <w:lang w:eastAsia="en-US"/>
        </w:rPr>
      </w:pPr>
      <w:r w:rsidRPr="000C0FD9">
        <w:rPr>
          <w:rFonts w:ascii="Times New Roman" w:hAnsi="Times New Roman"/>
          <w:sz w:val="28"/>
          <w:szCs w:val="28"/>
          <w:lang w:eastAsia="en-US"/>
        </w:rPr>
        <w:t xml:space="preserve">18. В случае если </w:t>
      </w:r>
      <w:r w:rsidRPr="000C0FD9">
        <w:rPr>
          <w:rFonts w:ascii="Times New Roman" w:hAnsi="Times New Roman"/>
          <w:sz w:val="28"/>
          <w:szCs w:val="28"/>
        </w:rPr>
        <w:t>бизнес-карт</w:t>
      </w:r>
      <w:r>
        <w:rPr>
          <w:rFonts w:ascii="Times New Roman" w:hAnsi="Times New Roman"/>
          <w:sz w:val="28"/>
          <w:szCs w:val="28"/>
        </w:rPr>
        <w:t>а</w:t>
      </w:r>
      <w:r w:rsidRPr="000C0FD9">
        <w:rPr>
          <w:rFonts w:ascii="Times New Roman" w:hAnsi="Times New Roman"/>
          <w:sz w:val="28"/>
          <w:szCs w:val="28"/>
        </w:rPr>
        <w:t xml:space="preserve"> </w:t>
      </w:r>
      <w:r w:rsidRPr="000C0FD9">
        <w:rPr>
          <w:rFonts w:ascii="Times New Roman" w:hAnsi="Times New Roman"/>
          <w:sz w:val="28"/>
          <w:szCs w:val="28"/>
          <w:lang w:eastAsia="en-US"/>
        </w:rPr>
        <w:t xml:space="preserve">не востребована Клиентом в течение шести месяцев, то она подлежит уничтожению. При этом внесенная Клиентом плата за услуги, связанные с выдачей </w:t>
      </w:r>
      <w:r w:rsidRPr="000C0FD9">
        <w:rPr>
          <w:rFonts w:ascii="Times New Roman" w:hAnsi="Times New Roman"/>
          <w:sz w:val="28"/>
          <w:szCs w:val="28"/>
        </w:rPr>
        <w:t>бизнес-карты</w:t>
      </w:r>
      <w:r w:rsidRPr="000C0FD9">
        <w:rPr>
          <w:rFonts w:ascii="Times New Roman" w:hAnsi="Times New Roman"/>
          <w:sz w:val="28"/>
          <w:szCs w:val="28"/>
          <w:lang w:eastAsia="en-US"/>
        </w:rPr>
        <w:t xml:space="preserve">, не возвращается. Дальнейший выпуск </w:t>
      </w:r>
      <w:r w:rsidRPr="000C0FD9">
        <w:rPr>
          <w:rFonts w:ascii="Times New Roman" w:hAnsi="Times New Roman"/>
          <w:sz w:val="28"/>
          <w:szCs w:val="28"/>
        </w:rPr>
        <w:t xml:space="preserve">бизнес-карты </w:t>
      </w:r>
      <w:r w:rsidRPr="000C0FD9">
        <w:rPr>
          <w:rFonts w:ascii="Times New Roman" w:hAnsi="Times New Roman"/>
          <w:sz w:val="28"/>
          <w:szCs w:val="28"/>
          <w:lang w:eastAsia="en-US"/>
        </w:rPr>
        <w:t>осуществляется по Заявлению на получение корпоративной карточки (бизнес-карты) и за плату в соответствии со Сборником вознаграждений.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19. По Заявлению о замене бизнес-карты</w:t>
      </w:r>
      <w:r w:rsidRPr="000C0FD9" w:rsidDel="004B0121">
        <w:rPr>
          <w:rFonts w:ascii="Times New Roman" w:hAnsi="Times New Roman"/>
          <w:sz w:val="28"/>
          <w:szCs w:val="28"/>
        </w:rPr>
        <w:t xml:space="preserve"> </w:t>
      </w:r>
      <w:r w:rsidRPr="000C0FD9">
        <w:rPr>
          <w:rFonts w:ascii="Times New Roman" w:hAnsi="Times New Roman"/>
          <w:sz w:val="28"/>
          <w:szCs w:val="28"/>
        </w:rPr>
        <w:t xml:space="preserve">(далее - Заявление о замене) бизнес-карта может быть </w:t>
      </w:r>
      <w:proofErr w:type="spellStart"/>
      <w:r w:rsidRPr="000C0FD9">
        <w:rPr>
          <w:rFonts w:ascii="Times New Roman" w:hAnsi="Times New Roman"/>
          <w:sz w:val="28"/>
          <w:szCs w:val="28"/>
        </w:rPr>
        <w:t>перевыпущена</w:t>
      </w:r>
      <w:proofErr w:type="spellEnd"/>
      <w:r w:rsidRPr="000C0FD9">
        <w:rPr>
          <w:rFonts w:ascii="Times New Roman" w:hAnsi="Times New Roman"/>
          <w:sz w:val="28"/>
          <w:szCs w:val="28"/>
        </w:rPr>
        <w:t xml:space="preserve"> в рамках срока действия ранее выданной бизнес-карты</w:t>
      </w:r>
      <w:r w:rsidRPr="000C0FD9" w:rsidDel="004B0121">
        <w:rPr>
          <w:rFonts w:ascii="Times New Roman" w:hAnsi="Times New Roman"/>
          <w:sz w:val="28"/>
          <w:szCs w:val="28"/>
        </w:rPr>
        <w:t xml:space="preserve"> </w:t>
      </w:r>
      <w:r w:rsidRPr="000C0FD9">
        <w:rPr>
          <w:rFonts w:ascii="Times New Roman" w:hAnsi="Times New Roman"/>
          <w:sz w:val="28"/>
          <w:szCs w:val="28"/>
        </w:rPr>
        <w:t>(утеря, кража, смена ПИН-кода, необходимость замены бизнес-карты). После рассмотрения Заявления о замене новая бизнес-карта изготавливается и выдается Клиенту в установленном порядке с оплатой услуг Банка согласно Сборнику вознаграждений. Бизнес-карта выпускается без сохранения ранее установленных сервисов и настроек.</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 случае если бизнес-карта пришла в негодность по вине Банка замена бизнес-карты производится без оплаты расходов по изготовлению новой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20. Бизнес-карта может быть изъята: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20.1. устройством самообслуживания (причиной может быть: неисправность устройства самообслуживания, превышение допустимого количества попыток введения ПИН-кода, несвоевременное извлечение бизнес-карты из устройства самообслуживания, блокировка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20.2. работником организации торговли (сервиса) или банка, в котором Держатель осуществляет операцию с использованием бизнес-карты.</w:t>
      </w:r>
    </w:p>
    <w:p w:rsidR="00E20BEF" w:rsidRPr="001D6295"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В случае изъятия бизнес-карты Держатель должен немедленно связаться с Банком по телефонам, указанным в </w:t>
      </w:r>
      <w:hyperlink w:anchor="P1141" w:history="1">
        <w:r w:rsidRPr="00D61DD3">
          <w:rPr>
            <w:rFonts w:ascii="Times New Roman" w:hAnsi="Times New Roman"/>
            <w:sz w:val="28"/>
            <w:szCs w:val="28"/>
          </w:rPr>
          <w:t>главе 12</w:t>
        </w:r>
      </w:hyperlink>
      <w:r w:rsidRPr="00D61DD3">
        <w:rPr>
          <w:rFonts w:ascii="Times New Roman" w:hAnsi="Times New Roman"/>
          <w:sz w:val="28"/>
          <w:szCs w:val="28"/>
        </w:rPr>
        <w:t xml:space="preserve"> настоящего приложения 15 к Условиям или на оборотной стороне бизнес-карты для получения инструкций. Расходы, понесенные Банком в результате изъятия заблокированных бизнес-карт</w:t>
      </w:r>
      <w:r w:rsidRPr="008E3CFC">
        <w:rPr>
          <w:rFonts w:ascii="Times New Roman" w:hAnsi="Times New Roman"/>
          <w:sz w:val="28"/>
          <w:szCs w:val="28"/>
        </w:rPr>
        <w:t>, относятся на Счет Клиента.</w:t>
      </w:r>
    </w:p>
    <w:p w:rsidR="00E20BEF" w:rsidRPr="000C0FD9" w:rsidRDefault="00E20BEF" w:rsidP="00E20BEF">
      <w:pPr>
        <w:widowControl w:val="0"/>
        <w:autoSpaceDE w:val="0"/>
        <w:autoSpaceDN w:val="0"/>
        <w:spacing w:after="0" w:line="240" w:lineRule="auto"/>
        <w:ind w:firstLine="540"/>
        <w:jc w:val="center"/>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center"/>
        <w:rPr>
          <w:rFonts w:ascii="Times New Roman" w:hAnsi="Times New Roman"/>
          <w:sz w:val="28"/>
          <w:szCs w:val="28"/>
        </w:rPr>
      </w:pPr>
      <w:r w:rsidRPr="000C0FD9">
        <w:rPr>
          <w:rFonts w:ascii="Times New Roman" w:hAnsi="Times New Roman"/>
          <w:sz w:val="28"/>
          <w:szCs w:val="28"/>
        </w:rPr>
        <w:t>ГЛАВА 4</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КОНТРОЛЬ ОПЕРАЦИЙ ПО СЧЕТУ (СПОСОБЫ ПОЛУЧЕНИЯ ИНФОРМАЦИИ О КАЖДОЙ СОВЕРШЕННОЙ ПРИ ИСПОЛЬЗОВАНИИ БИЗНЕС-КАРТЫ ОПЕРАЦИИ)</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lastRenderedPageBreak/>
        <w:t>21. В качестве способов получения Клиентом или Держателем информации о каждой совершенной при использовании бизнес-карты операции Банком оказывается услуга «SMS-оповещение», а также услуга предоставления Клиентам выписок из лицевого счета.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22. Услуга по предоставлению выписки из лицевого счета</w:t>
      </w:r>
      <w:r w:rsidRPr="000C0FD9" w:rsidDel="00BD0ED2">
        <w:rPr>
          <w:rFonts w:ascii="Times New Roman" w:hAnsi="Times New Roman"/>
          <w:sz w:val="28"/>
          <w:szCs w:val="28"/>
        </w:rPr>
        <w:t xml:space="preserve"> </w:t>
      </w:r>
      <w:r w:rsidRPr="000C0FD9">
        <w:rPr>
          <w:rFonts w:ascii="Times New Roman" w:hAnsi="Times New Roman"/>
          <w:sz w:val="28"/>
          <w:szCs w:val="28"/>
        </w:rPr>
        <w:t>с учетом операций, совершенных при использовании бизнес-карты</w:t>
      </w:r>
      <w:r>
        <w:rPr>
          <w:rFonts w:ascii="Times New Roman" w:hAnsi="Times New Roman"/>
          <w:sz w:val="28"/>
          <w:szCs w:val="28"/>
        </w:rPr>
        <w:t>,</w:t>
      </w:r>
      <w:r w:rsidRPr="000C0FD9">
        <w:rPr>
          <w:rFonts w:ascii="Times New Roman" w:hAnsi="Times New Roman"/>
          <w:sz w:val="28"/>
          <w:szCs w:val="28"/>
        </w:rPr>
        <w:t xml:space="preserve"> имеет следующие особенности.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Документом, подтверждающим проведение по Счету Клиента операций с использованием бизнес-карты, является выписка из лицевого счета (далее - выписка). Выписка представляет собой информацию обо всех проведенных Держателем и отраженных по Счету Клиента операций, в том числе операций, совершенных при использовании бизнес-карты за определенный период времени. Выписка предоставляется через системы дистанционного банковского обслуживания «BS-</w:t>
      </w:r>
      <w:proofErr w:type="spellStart"/>
      <w:r w:rsidRPr="000C0FD9">
        <w:rPr>
          <w:rFonts w:ascii="Times New Roman" w:hAnsi="Times New Roman"/>
          <w:sz w:val="28"/>
          <w:szCs w:val="28"/>
        </w:rPr>
        <w:t>Client</w:t>
      </w:r>
      <w:proofErr w:type="spellEnd"/>
      <w:r w:rsidRPr="000C0FD9">
        <w:rPr>
          <w:rFonts w:ascii="Times New Roman" w:hAnsi="Times New Roman"/>
          <w:sz w:val="28"/>
          <w:szCs w:val="28"/>
        </w:rPr>
        <w:t>»/СББОЛ, а также может выдаваться по запросу Клиента в Подразделени</w:t>
      </w:r>
      <w:r>
        <w:rPr>
          <w:rFonts w:ascii="Times New Roman" w:hAnsi="Times New Roman"/>
          <w:sz w:val="28"/>
          <w:szCs w:val="28"/>
        </w:rPr>
        <w:t>и</w:t>
      </w:r>
      <w:r w:rsidRPr="000C0FD9">
        <w:rPr>
          <w:rFonts w:ascii="Times New Roman" w:hAnsi="Times New Roman"/>
          <w:sz w:val="28"/>
          <w:szCs w:val="28"/>
        </w:rPr>
        <w:t xml:space="preserve">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Выписка, полученная через системы дистанционного банковского обслуживания Банка, предоставляется бесплатно.</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Бумажная выписка за текущий и/или предшествующий календарный месяц предоставляется бесплатно. За предоставление выписки за период, отличный от текущего и/или предшествующего календарного месяца, взимается плата в соответствии со Сборником вознаграждений.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23. Услуга «SMS-оповещение» имеет следующие особенности.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Услуга «SMS-оповещение» позволяет оперативно получать информацию о движении денежных средств по Счету Клиента посредством текстового сообщения на указанный Клиентом номер мобильного телефона/мобильное устройство Держателя. Использование услуги «SMS-оповещение» позволяет незамедлительно узнавать о несанкционированной Держателем операции и предпринять необходимые меры для своевременной блокировки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Подключение к услуге «SMS-оповещение» может быть осуществлено следующим способом: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на основании отметки в Заявлении на получение корпоративной карточки (бизнес-карты) с указанием номера(</w:t>
      </w:r>
      <w:proofErr w:type="spellStart"/>
      <w:r w:rsidRPr="000C0FD9">
        <w:rPr>
          <w:rFonts w:ascii="Times New Roman" w:hAnsi="Times New Roman"/>
          <w:sz w:val="28"/>
          <w:szCs w:val="28"/>
        </w:rPr>
        <w:t>ов</w:t>
      </w:r>
      <w:proofErr w:type="spellEnd"/>
      <w:r w:rsidRPr="000C0FD9">
        <w:rPr>
          <w:rFonts w:ascii="Times New Roman" w:hAnsi="Times New Roman"/>
          <w:sz w:val="28"/>
          <w:szCs w:val="28"/>
        </w:rPr>
        <w:t>) мобильного телефона для получения SMS-сообщений;</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путем выполнения Клиентом соответствующих действий посредством СББОЛ</w:t>
      </w:r>
      <w:r w:rsidRPr="00D61DD3">
        <w:rPr>
          <w:rFonts w:ascii="Times New Roman" w:hAnsi="Times New Roman"/>
          <w:sz w:val="28"/>
          <w:szCs w:val="28"/>
        </w:rPr>
        <w:t>;</w:t>
      </w:r>
    </w:p>
    <w:p w:rsidR="00E20BEF" w:rsidRPr="00614E8C"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путем подачи Клиентом и принятия Банком Заявления на подключение (отключение) услуги «SMS-</w:t>
      </w:r>
      <w:r w:rsidRPr="00A632DF">
        <w:rPr>
          <w:rFonts w:ascii="Times New Roman" w:hAnsi="Times New Roman"/>
          <w:sz w:val="28"/>
          <w:szCs w:val="28"/>
        </w:rPr>
        <w:t>оповещения» в</w:t>
      </w:r>
      <w:r w:rsidRPr="00614E8C">
        <w:rPr>
          <w:rFonts w:ascii="Times New Roman" w:hAnsi="Times New Roman"/>
          <w:sz w:val="28"/>
          <w:szCs w:val="28"/>
        </w:rPr>
        <w:t xml:space="preserve"> Подразделение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8E3CFC">
        <w:rPr>
          <w:rFonts w:ascii="Times New Roman" w:hAnsi="Times New Roman"/>
          <w:sz w:val="28"/>
          <w:szCs w:val="28"/>
        </w:rPr>
        <w:t>Пользов</w:t>
      </w:r>
      <w:r w:rsidRPr="001D6295">
        <w:rPr>
          <w:rFonts w:ascii="Times New Roman" w:hAnsi="Times New Roman"/>
          <w:sz w:val="28"/>
          <w:szCs w:val="28"/>
        </w:rPr>
        <w:t xml:space="preserve">ание услугой «SMS-оповещение» заключается в получении Держателем на номер мобильного телефона, подключенный к услуге «SMS-оповещение», сообщений в виде </w:t>
      </w:r>
      <w:r w:rsidRPr="000C0FD9">
        <w:rPr>
          <w:rFonts w:ascii="Times New Roman" w:hAnsi="Times New Roman"/>
          <w:sz w:val="28"/>
          <w:szCs w:val="28"/>
        </w:rPr>
        <w:t>SMS-сообщений с информацией о совершении операций с использованием бизнес-карты, движении денежных средств по Счету Клиента, о зачислениях на Счет Клиента, а также с иной информацией об услугах, оказываемых Банком Клиенту, перечень которой размещен на интернет-сайте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lastRenderedPageBreak/>
        <w:t>23.</w:t>
      </w:r>
      <w:r>
        <w:rPr>
          <w:rFonts w:ascii="Times New Roman" w:hAnsi="Times New Roman"/>
          <w:sz w:val="28"/>
          <w:szCs w:val="28"/>
        </w:rPr>
        <w:t>1</w:t>
      </w:r>
      <w:r w:rsidRPr="000C0FD9">
        <w:rPr>
          <w:rFonts w:ascii="Times New Roman" w:hAnsi="Times New Roman"/>
          <w:sz w:val="28"/>
          <w:szCs w:val="28"/>
        </w:rPr>
        <w:t xml:space="preserve">. </w:t>
      </w:r>
      <w:r>
        <w:rPr>
          <w:rFonts w:ascii="Times New Roman" w:hAnsi="Times New Roman"/>
          <w:sz w:val="28"/>
          <w:szCs w:val="28"/>
        </w:rPr>
        <w:t>В</w:t>
      </w:r>
      <w:r w:rsidRPr="000C0FD9">
        <w:rPr>
          <w:rFonts w:ascii="Times New Roman" w:hAnsi="Times New Roman"/>
          <w:sz w:val="28"/>
          <w:szCs w:val="28"/>
        </w:rPr>
        <w:t xml:space="preserve"> рамках услуги «SMS-оповещение» осуществляется подключение SMS</w:t>
      </w:r>
      <w:r w:rsidRPr="000C0FD9">
        <w:rPr>
          <w:rFonts w:ascii="Times New Roman" w:hAnsi="Times New Roman"/>
          <w:sz w:val="28"/>
          <w:szCs w:val="28"/>
        </w:rPr>
        <w:noBreakHyphen/>
        <w:t>сообщений.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23.</w:t>
      </w:r>
      <w:r>
        <w:rPr>
          <w:rFonts w:ascii="Times New Roman" w:hAnsi="Times New Roman"/>
          <w:sz w:val="28"/>
          <w:szCs w:val="28"/>
        </w:rPr>
        <w:t>2</w:t>
      </w:r>
      <w:r w:rsidRPr="000C0FD9">
        <w:rPr>
          <w:rFonts w:ascii="Times New Roman" w:hAnsi="Times New Roman"/>
          <w:sz w:val="28"/>
          <w:szCs w:val="28"/>
        </w:rPr>
        <w:t xml:space="preserve">. За пользование услугой «SMS-оповещение» взимается ежемесячная плата в соответствии со Сборником вознаграждений. Списание платы со Счетов в иностранной валюте осуществляется по курсу </w:t>
      </w:r>
      <w:r>
        <w:rPr>
          <w:rFonts w:ascii="Times New Roman" w:hAnsi="Times New Roman"/>
          <w:sz w:val="28"/>
          <w:szCs w:val="28"/>
        </w:rPr>
        <w:t xml:space="preserve">белорусского рубля, установленному </w:t>
      </w:r>
      <w:r w:rsidRPr="000C0FD9">
        <w:rPr>
          <w:rFonts w:ascii="Times New Roman" w:hAnsi="Times New Roman"/>
          <w:sz w:val="28"/>
          <w:szCs w:val="28"/>
        </w:rPr>
        <w:t>Национальн</w:t>
      </w:r>
      <w:r>
        <w:rPr>
          <w:rFonts w:ascii="Times New Roman" w:hAnsi="Times New Roman"/>
          <w:sz w:val="28"/>
          <w:szCs w:val="28"/>
        </w:rPr>
        <w:t>ым</w:t>
      </w:r>
      <w:r w:rsidRPr="000C0FD9">
        <w:rPr>
          <w:rFonts w:ascii="Times New Roman" w:hAnsi="Times New Roman"/>
          <w:sz w:val="28"/>
          <w:szCs w:val="28"/>
        </w:rPr>
        <w:t xml:space="preserve"> банк</w:t>
      </w:r>
      <w:r>
        <w:rPr>
          <w:rFonts w:ascii="Times New Roman" w:hAnsi="Times New Roman"/>
          <w:sz w:val="28"/>
          <w:szCs w:val="28"/>
        </w:rPr>
        <w:t>ом</w:t>
      </w:r>
      <w:r w:rsidRPr="000C0FD9">
        <w:rPr>
          <w:rFonts w:ascii="Times New Roman" w:hAnsi="Times New Roman"/>
          <w:sz w:val="28"/>
          <w:szCs w:val="28"/>
        </w:rPr>
        <w:t xml:space="preserve"> Республики Беларусь</w:t>
      </w:r>
      <w:r>
        <w:rPr>
          <w:rFonts w:ascii="Times New Roman" w:hAnsi="Times New Roman"/>
          <w:sz w:val="28"/>
          <w:szCs w:val="28"/>
        </w:rPr>
        <w:t xml:space="preserve"> по отношению к соответствующей иностранной валюте,</w:t>
      </w:r>
      <w:r w:rsidRPr="000C0FD9">
        <w:rPr>
          <w:rFonts w:ascii="Times New Roman" w:hAnsi="Times New Roman"/>
          <w:sz w:val="28"/>
          <w:szCs w:val="28"/>
        </w:rPr>
        <w:t xml:space="preserve"> на день взимания платы.</w:t>
      </w:r>
    </w:p>
    <w:p w:rsidR="00E20BEF" w:rsidRPr="00614E8C"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23.</w:t>
      </w:r>
      <w:r>
        <w:rPr>
          <w:rFonts w:ascii="Times New Roman" w:hAnsi="Times New Roman"/>
          <w:sz w:val="28"/>
          <w:szCs w:val="28"/>
        </w:rPr>
        <w:t>3</w:t>
      </w:r>
      <w:r w:rsidRPr="000C0FD9">
        <w:rPr>
          <w:rFonts w:ascii="Times New Roman" w:hAnsi="Times New Roman"/>
          <w:sz w:val="28"/>
          <w:szCs w:val="28"/>
        </w:rPr>
        <w:t>. Отключение от услуги «SMS-оповещение» может быть осуществлено Клиентом посредством СББОЛ</w:t>
      </w:r>
      <w:r w:rsidRPr="00D61DD3">
        <w:rPr>
          <w:rFonts w:ascii="Times New Roman" w:hAnsi="Times New Roman"/>
          <w:sz w:val="28"/>
          <w:szCs w:val="28"/>
        </w:rPr>
        <w:t xml:space="preserve"> либо путем подачи Заявления на подключение (отключение) услуги «SMS-оповещение» в Подраз</w:t>
      </w:r>
      <w:r w:rsidRPr="00614E8C">
        <w:rPr>
          <w:rFonts w:ascii="Times New Roman" w:hAnsi="Times New Roman"/>
          <w:sz w:val="28"/>
          <w:szCs w:val="28"/>
        </w:rPr>
        <w:t xml:space="preserve">деление Банка. </w:t>
      </w:r>
    </w:p>
    <w:p w:rsidR="00E20BEF" w:rsidRPr="000C0FD9" w:rsidRDefault="00E20BEF" w:rsidP="00E20BEF">
      <w:pPr>
        <w:widowControl w:val="0"/>
        <w:tabs>
          <w:tab w:val="left" w:pos="1134"/>
          <w:tab w:val="left" w:pos="1276"/>
        </w:tabs>
        <w:autoSpaceDE w:val="0"/>
        <w:autoSpaceDN w:val="0"/>
        <w:spacing w:after="0" w:line="240" w:lineRule="auto"/>
        <w:ind w:firstLine="540"/>
        <w:jc w:val="both"/>
        <w:rPr>
          <w:rFonts w:ascii="Times New Roman" w:hAnsi="Times New Roman"/>
          <w:sz w:val="28"/>
          <w:szCs w:val="28"/>
        </w:rPr>
      </w:pPr>
      <w:r w:rsidRPr="008E3CFC">
        <w:rPr>
          <w:rFonts w:ascii="Times New Roman" w:hAnsi="Times New Roman"/>
          <w:sz w:val="28"/>
          <w:szCs w:val="28"/>
        </w:rPr>
        <w:t>23.</w:t>
      </w:r>
      <w:r>
        <w:rPr>
          <w:rFonts w:ascii="Times New Roman" w:hAnsi="Times New Roman"/>
          <w:sz w:val="28"/>
          <w:szCs w:val="28"/>
        </w:rPr>
        <w:t>4</w:t>
      </w:r>
      <w:r w:rsidRPr="008E3CFC">
        <w:rPr>
          <w:rFonts w:ascii="Times New Roman" w:hAnsi="Times New Roman"/>
          <w:sz w:val="28"/>
          <w:szCs w:val="28"/>
        </w:rPr>
        <w:t>. По</w:t>
      </w:r>
      <w:r w:rsidRPr="001D6295">
        <w:rPr>
          <w:rFonts w:ascii="Times New Roman" w:hAnsi="Times New Roman"/>
          <w:sz w:val="28"/>
          <w:szCs w:val="28"/>
        </w:rPr>
        <w:t>дключение (отключение) услуги «SMS-оповещение</w:t>
      </w:r>
      <w:r w:rsidRPr="000C0FD9">
        <w:rPr>
          <w:rFonts w:ascii="Times New Roman" w:hAnsi="Times New Roman"/>
          <w:sz w:val="28"/>
          <w:szCs w:val="28"/>
        </w:rPr>
        <w:t>» в системе «Сбербанк Онлайн» Держателем не предусмотрено.</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23.</w:t>
      </w:r>
      <w:r>
        <w:rPr>
          <w:rFonts w:ascii="Times New Roman" w:hAnsi="Times New Roman"/>
          <w:sz w:val="28"/>
          <w:szCs w:val="28"/>
        </w:rPr>
        <w:t>5</w:t>
      </w:r>
      <w:r w:rsidRPr="000C0FD9">
        <w:rPr>
          <w:rFonts w:ascii="Times New Roman" w:hAnsi="Times New Roman"/>
          <w:sz w:val="28"/>
          <w:szCs w:val="28"/>
        </w:rPr>
        <w:t>. Клиент вправе изменить номер мобильного телефона для информирования по ранее подключенной услуге «SMS-оповещение» посредством СББОЛ</w:t>
      </w:r>
      <w:r w:rsidRPr="00D61DD3">
        <w:rPr>
          <w:rFonts w:ascii="Times New Roman" w:hAnsi="Times New Roman"/>
          <w:sz w:val="28"/>
          <w:szCs w:val="28"/>
        </w:rPr>
        <w:t xml:space="preserve"> либо путем предоставления в Подразделение Банка Заявления на подключение (отключение) услуги «SMS</w:t>
      </w:r>
      <w:r w:rsidRPr="00D61DD3">
        <w:rPr>
          <w:rFonts w:ascii="Times New Roman" w:hAnsi="Times New Roman"/>
          <w:sz w:val="28"/>
          <w:szCs w:val="28"/>
        </w:rPr>
        <w:noBreakHyphen/>
        <w:t>оповещение».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23.</w:t>
      </w:r>
      <w:r>
        <w:rPr>
          <w:rFonts w:ascii="Times New Roman" w:hAnsi="Times New Roman"/>
          <w:sz w:val="28"/>
          <w:szCs w:val="28"/>
        </w:rPr>
        <w:t>6</w:t>
      </w:r>
      <w:r w:rsidRPr="00614E8C">
        <w:rPr>
          <w:rFonts w:ascii="Times New Roman" w:hAnsi="Times New Roman"/>
          <w:sz w:val="28"/>
          <w:szCs w:val="28"/>
        </w:rPr>
        <w:t>. Банк не несет ответственности за несанкци</w:t>
      </w:r>
      <w:r w:rsidRPr="008E3CFC">
        <w:rPr>
          <w:rFonts w:ascii="Times New Roman" w:hAnsi="Times New Roman"/>
          <w:sz w:val="28"/>
          <w:szCs w:val="28"/>
        </w:rPr>
        <w:t xml:space="preserve">онированный доступ третьих лиц к информации о движении денежных средств по Счету Клиента с </w:t>
      </w:r>
      <w:r w:rsidRPr="001D6295">
        <w:rPr>
          <w:rFonts w:ascii="Times New Roman" w:hAnsi="Times New Roman"/>
          <w:sz w:val="28"/>
          <w:szCs w:val="28"/>
        </w:rPr>
        <w:t>бизнес-картой</w:t>
      </w:r>
      <w:r w:rsidRPr="000C0FD9">
        <w:rPr>
          <w:rFonts w:ascii="Times New Roman" w:hAnsi="Times New Roman"/>
          <w:sz w:val="28"/>
          <w:szCs w:val="28"/>
        </w:rPr>
        <w:t>, зарегистрированной к услуге «SMS-оповещение», передаваемой Держателю в SMS-сообщениях по открытым каналам, произошедший не по вине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Банк не несет ответственности за некачественное оказание Клиенту услуги «SMS-оповещение» по причинам, связанным с нарушением работоспособности сети мобильной связи или мобильного телефона Держателя, за качество услуг, предоставляемых операторами мобильной связи.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5</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ПОРЯДОК ИСПОЛЬЗОВАНИЯ БИЗНЕС-КАРТ</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24. Бизнес-карты могут использоваться для: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оплаты товаров, работ (услуг) в организациях торговли (сервиса);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оплаты товаров, работ (услуг) в устройствах самообслуживания;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оплаты товаров, работ (услуг) в сети Интернет;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получения наличных денежных средств в банкоматах и в пунктах выдачи наличных денежных средств;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проведения иных операций с использованием бизнес-карты, не противоречащих законодательству Республики Беларусь.</w:t>
      </w:r>
    </w:p>
    <w:p w:rsidR="00E20BEF" w:rsidRPr="000C0FD9" w:rsidRDefault="00E20BEF" w:rsidP="00E20BEF">
      <w:pPr>
        <w:spacing w:after="0" w:line="20" w:lineRule="atLeast"/>
        <w:ind w:firstLine="709"/>
        <w:jc w:val="both"/>
        <w:rPr>
          <w:rFonts w:ascii="Times New Roman" w:hAnsi="Times New Roman"/>
          <w:sz w:val="28"/>
          <w:szCs w:val="28"/>
          <w:lang w:eastAsia="en-US"/>
        </w:rPr>
      </w:pPr>
      <w:r w:rsidRPr="000C0FD9">
        <w:rPr>
          <w:rFonts w:ascii="Times New Roman" w:hAnsi="Times New Roman"/>
          <w:sz w:val="28"/>
          <w:szCs w:val="28"/>
          <w:lang w:eastAsia="en-US"/>
        </w:rPr>
        <w:t xml:space="preserve">24.1. Оплата товаров, работ (услуг) в организациях торговли (сервиса) может совершаться Держателем </w:t>
      </w:r>
      <w:r w:rsidRPr="000C0FD9">
        <w:rPr>
          <w:rFonts w:ascii="Times New Roman" w:hAnsi="Times New Roman"/>
          <w:sz w:val="28"/>
          <w:szCs w:val="28"/>
        </w:rPr>
        <w:t>бизнес-карты</w:t>
      </w:r>
      <w:r w:rsidRPr="000C0FD9">
        <w:rPr>
          <w:rFonts w:ascii="Times New Roman" w:hAnsi="Times New Roman"/>
          <w:sz w:val="28"/>
          <w:szCs w:val="28"/>
          <w:lang w:eastAsia="en-US"/>
        </w:rPr>
        <w:t xml:space="preserve"> с использованием платежных терминалов (при условии оборудования точек приема платежей платежными терминалами).</w:t>
      </w:r>
    </w:p>
    <w:p w:rsidR="00E20BEF" w:rsidRPr="000C0FD9" w:rsidRDefault="00E20BEF" w:rsidP="00E20BEF">
      <w:pPr>
        <w:widowControl w:val="0"/>
        <w:autoSpaceDE w:val="0"/>
        <w:autoSpaceDN w:val="0"/>
        <w:spacing w:after="0" w:line="20" w:lineRule="atLeast"/>
        <w:ind w:firstLine="540"/>
        <w:jc w:val="both"/>
        <w:rPr>
          <w:rFonts w:ascii="Times New Roman" w:hAnsi="Times New Roman"/>
          <w:sz w:val="28"/>
          <w:szCs w:val="28"/>
        </w:rPr>
      </w:pPr>
      <w:r w:rsidRPr="000C0FD9">
        <w:rPr>
          <w:rFonts w:ascii="Times New Roman" w:hAnsi="Times New Roman"/>
          <w:sz w:val="28"/>
          <w:szCs w:val="28"/>
        </w:rPr>
        <w:t xml:space="preserve">Оплачивать товары (работы, услуги) по бизнес-карте можно в любой стране мира, где в качестве средства платежа принимаются банковские </w:t>
      </w:r>
      <w:r w:rsidRPr="000C0FD9">
        <w:rPr>
          <w:rFonts w:ascii="Times New Roman" w:hAnsi="Times New Roman"/>
          <w:sz w:val="28"/>
          <w:szCs w:val="28"/>
        </w:rPr>
        <w:lastRenderedPageBreak/>
        <w:t>платежные карточки соответствующей Платежной системы.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При совершении оплаты бизнес-картой с использованием платежного терминала, при необходимости, Держатель вводит ПИН-код или подписывает карт-чек. Подпись на карт-чеке сверяется кассиром с образцом подписи на бизнес-карте (при ее наличии). При оплате бесконтактной бизнес-картой Держателю необходимо прикоснуться бизнес-картой с бесконтактной технологией к платежному терминалу.</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За оплату товаров, работ (услуг) в организациях торговли (сервиса) вознаграждение Банком не взимается.</w:t>
      </w:r>
    </w:p>
    <w:p w:rsidR="00E20BEF" w:rsidRPr="000C0FD9" w:rsidRDefault="00E20BEF" w:rsidP="00E20BEF">
      <w:pPr>
        <w:spacing w:after="0" w:line="240" w:lineRule="auto"/>
        <w:ind w:firstLine="709"/>
        <w:jc w:val="both"/>
        <w:rPr>
          <w:rFonts w:ascii="Times New Roman" w:hAnsi="Times New Roman"/>
          <w:sz w:val="28"/>
          <w:szCs w:val="28"/>
          <w:lang w:eastAsia="en-US"/>
        </w:rPr>
      </w:pPr>
      <w:r w:rsidRPr="000C0FD9">
        <w:rPr>
          <w:rFonts w:ascii="Times New Roman" w:hAnsi="Times New Roman"/>
          <w:sz w:val="28"/>
          <w:szCs w:val="28"/>
          <w:lang w:eastAsia="en-US"/>
        </w:rPr>
        <w:t xml:space="preserve">24.2. Платежи с использованием </w:t>
      </w:r>
      <w:r w:rsidRPr="000C0FD9">
        <w:rPr>
          <w:rFonts w:ascii="Times New Roman" w:hAnsi="Times New Roman"/>
          <w:sz w:val="28"/>
          <w:szCs w:val="28"/>
        </w:rPr>
        <w:t xml:space="preserve">бизнес-карты </w:t>
      </w:r>
      <w:r w:rsidRPr="000C0FD9">
        <w:rPr>
          <w:rFonts w:ascii="Times New Roman" w:hAnsi="Times New Roman"/>
          <w:sz w:val="28"/>
          <w:szCs w:val="28"/>
          <w:lang w:eastAsia="en-US"/>
        </w:rPr>
        <w:t>в устройствах самообслуживания (</w:t>
      </w:r>
      <w:proofErr w:type="spellStart"/>
      <w:r w:rsidRPr="000C0FD9">
        <w:rPr>
          <w:rFonts w:ascii="Times New Roman" w:hAnsi="Times New Roman"/>
          <w:sz w:val="28"/>
          <w:szCs w:val="28"/>
          <w:lang w:eastAsia="en-US"/>
        </w:rPr>
        <w:t>инфокиоски</w:t>
      </w:r>
      <w:proofErr w:type="spellEnd"/>
      <w:r w:rsidRPr="000C0FD9">
        <w:rPr>
          <w:rFonts w:ascii="Times New Roman" w:hAnsi="Times New Roman"/>
          <w:sz w:val="28"/>
          <w:szCs w:val="28"/>
          <w:lang w:eastAsia="en-US"/>
        </w:rPr>
        <w:t xml:space="preserve"> и банкоматы) могут совершаться Держателем </w:t>
      </w:r>
      <w:r w:rsidRPr="000C0FD9">
        <w:rPr>
          <w:rFonts w:ascii="Times New Roman" w:hAnsi="Times New Roman"/>
          <w:sz w:val="28"/>
          <w:szCs w:val="28"/>
        </w:rPr>
        <w:t xml:space="preserve">бизнес-карты </w:t>
      </w:r>
      <w:r w:rsidRPr="000C0FD9">
        <w:rPr>
          <w:rFonts w:ascii="Times New Roman" w:hAnsi="Times New Roman"/>
          <w:sz w:val="28"/>
          <w:szCs w:val="28"/>
          <w:lang w:eastAsia="en-US"/>
        </w:rPr>
        <w:t xml:space="preserve">на счет другого Клиента Банка, на счета клиентов других Банков. Платежи осуществляются с использованием номера </w:t>
      </w:r>
      <w:r w:rsidRPr="000C0FD9">
        <w:rPr>
          <w:rFonts w:ascii="Times New Roman" w:hAnsi="Times New Roman"/>
          <w:sz w:val="28"/>
          <w:szCs w:val="28"/>
        </w:rPr>
        <w:t>бизнес-карты</w:t>
      </w:r>
      <w:r w:rsidRPr="000C0FD9">
        <w:rPr>
          <w:rFonts w:ascii="Times New Roman" w:hAnsi="Times New Roman"/>
          <w:sz w:val="28"/>
          <w:szCs w:val="28"/>
          <w:lang w:eastAsia="en-US"/>
        </w:rPr>
        <w:t xml:space="preserve"> и (или) иной информации (реквизитов).</w:t>
      </w:r>
    </w:p>
    <w:p w:rsidR="00E20BEF" w:rsidRPr="000C0FD9" w:rsidRDefault="00E20BEF" w:rsidP="00E20BEF">
      <w:pPr>
        <w:spacing w:after="0" w:line="240" w:lineRule="auto"/>
        <w:ind w:firstLine="709"/>
        <w:jc w:val="both"/>
        <w:rPr>
          <w:rFonts w:ascii="Times New Roman" w:hAnsi="Times New Roman"/>
          <w:sz w:val="28"/>
          <w:szCs w:val="28"/>
          <w:lang w:eastAsia="en-US"/>
        </w:rPr>
      </w:pPr>
      <w:r w:rsidRPr="000C0FD9">
        <w:rPr>
          <w:rFonts w:ascii="Times New Roman" w:hAnsi="Times New Roman"/>
          <w:sz w:val="28"/>
          <w:szCs w:val="28"/>
          <w:lang w:eastAsia="en-US"/>
        </w:rPr>
        <w:t>При совершении платежа Держателю необходимо убедиться в правильности введенных данных, а после подтверждения оплаты получить и сохранить карт-чек.</w:t>
      </w:r>
    </w:p>
    <w:p w:rsidR="00E20BEF" w:rsidRPr="000C0FD9" w:rsidRDefault="00E20BEF" w:rsidP="00E20BEF">
      <w:pPr>
        <w:widowControl w:val="0"/>
        <w:autoSpaceDE w:val="0"/>
        <w:autoSpaceDN w:val="0"/>
        <w:spacing w:after="0" w:line="240" w:lineRule="auto"/>
        <w:ind w:firstLine="709"/>
        <w:jc w:val="both"/>
        <w:rPr>
          <w:rFonts w:ascii="Times New Roman" w:hAnsi="Times New Roman"/>
          <w:sz w:val="28"/>
          <w:szCs w:val="28"/>
        </w:rPr>
      </w:pPr>
      <w:r w:rsidRPr="000C0FD9">
        <w:rPr>
          <w:rFonts w:ascii="Times New Roman" w:hAnsi="Times New Roman"/>
          <w:sz w:val="28"/>
          <w:szCs w:val="28"/>
        </w:rPr>
        <w:t>24.3. Для оплаты товаров, работ (услуг) в сети Интернет операция совершается с использованием реквизитов бизнес-карты (имени и фамилии Держателя, номера бизнес-карты, срока ее действия, кода CVV2/</w:t>
      </w:r>
      <w:r>
        <w:rPr>
          <w:rFonts w:ascii="Times New Roman" w:hAnsi="Times New Roman"/>
          <w:sz w:val="28"/>
          <w:szCs w:val="28"/>
        </w:rPr>
        <w:t>КПП2/</w:t>
      </w:r>
      <w:r w:rsidRPr="000C0FD9">
        <w:rPr>
          <w:rFonts w:ascii="Times New Roman" w:hAnsi="Times New Roman"/>
          <w:sz w:val="28"/>
          <w:szCs w:val="28"/>
        </w:rPr>
        <w:t>CVC2/CSC), переданных через сеть Интернет.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При осуществлении платежей в сети Интернет за товары и услуги с использованием бизнес-карты, после успешной авторизации операции, происходит блокировка необходимой суммы на Счете Клиента для последующих расчетов с организацией торговли (сервиса). Разблокировка ранее заблокированной по операции суммы происходит, как правило, на основании информации банка-</w:t>
      </w:r>
      <w:proofErr w:type="spellStart"/>
      <w:r w:rsidRPr="000C0FD9">
        <w:rPr>
          <w:rFonts w:ascii="Times New Roman" w:hAnsi="Times New Roman"/>
          <w:sz w:val="28"/>
          <w:szCs w:val="28"/>
        </w:rPr>
        <w:t>эквайера</w:t>
      </w:r>
      <w:proofErr w:type="spellEnd"/>
      <w:r w:rsidRPr="000C0FD9">
        <w:rPr>
          <w:rFonts w:ascii="Times New Roman" w:hAnsi="Times New Roman"/>
          <w:sz w:val="28"/>
          <w:szCs w:val="28"/>
        </w:rPr>
        <w:t xml:space="preserve"> и в результате ее дальнейшей обработки в соответствующей Платежной системе. В случае неполного совпадения параметров в расчетной информации по операции, поступившей от банка-</w:t>
      </w:r>
      <w:proofErr w:type="spellStart"/>
      <w:r w:rsidRPr="000C0FD9">
        <w:rPr>
          <w:rFonts w:ascii="Times New Roman" w:hAnsi="Times New Roman"/>
          <w:sz w:val="28"/>
          <w:szCs w:val="28"/>
        </w:rPr>
        <w:t>эквайера</w:t>
      </w:r>
      <w:proofErr w:type="spellEnd"/>
      <w:r w:rsidRPr="000C0FD9">
        <w:rPr>
          <w:rFonts w:ascii="Times New Roman" w:hAnsi="Times New Roman"/>
          <w:sz w:val="28"/>
          <w:szCs w:val="28"/>
        </w:rPr>
        <w:t>, с зафиксированными ранее параметрами при авторизации операции, разблокировка первоначально заблокированной суммы в автоматическом режиме может не происходить. В случае если после отражения списания денежных средств со Счета Клиента не произошло разблокировки, заблокированная сумма подлежит автоматической разблокировке в течение срока, установленного Платежной системой. Данный срок составляет 14 календарных дней с момента совершения операции. Процедура выставления сумм денежных средств по данным операциям к оплате и их обработка в Платежной системе находятся в сфере непосредственного контроля Платежной системы и банка-</w:t>
      </w:r>
      <w:proofErr w:type="spellStart"/>
      <w:r w:rsidRPr="000C0FD9">
        <w:rPr>
          <w:rFonts w:ascii="Times New Roman" w:hAnsi="Times New Roman"/>
          <w:sz w:val="28"/>
          <w:szCs w:val="28"/>
        </w:rPr>
        <w:t>эквайера</w:t>
      </w:r>
      <w:proofErr w:type="spellEnd"/>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24.3.1. Требования по безопасности при совершении операций с бизнес-картой через сеть Интернет: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24.3.1.1. Держателю следует пользоваться интернет-сайтами только известных и проверенных организаций торговли (сервиса), убедиться в правильности адресов интернет-сайтов, на которых собирается совершить оплату товаров, работ (услуг), так как похожие адреса могут использоваться </w:t>
      </w:r>
      <w:r w:rsidRPr="000C0FD9">
        <w:rPr>
          <w:rFonts w:ascii="Times New Roman" w:hAnsi="Times New Roman"/>
          <w:sz w:val="28"/>
          <w:szCs w:val="28"/>
        </w:rPr>
        <w:lastRenderedPageBreak/>
        <w:t>для осуществления неправомерных действий;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24.3.1.2. запрещается ввод ПИН-кода в форму заказа на сайте организации торговли (сервиса), а также его сообщение при заказе товаров, работ (услуг) по телефону или почте. При совершении удаленных операций ввод ПИН-кода никогда не требуется;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24.3.1.3. совершение оплаты товаров, работ (услуг) рекомендуется осуществлять только с устройств Держателя в целях сохранения конфиденциальности персональных данных и (или) информации о бизнес-карте;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24.3.1.4. с целью исключения несанкционированного доступа к персональным данным Держателя совершение операций с бизнес-картой через сеть Интернет должно осуществляться только с применением лицензионного программного обеспечения, в том числе антивирусного, (регулярно обновляемого в установленном порядке).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Если Держателем было произведено бронирование номера для проживания в гостинице через интернет-сайт, но по каким-то причинам Держатель не планирует воспользоваться им, обязательно должна быть произведена отмена бронирования через тот же Интернет-сайт согласно указанным на нем процедурам. Получение Держателем кода отмены бронирования отеля является доказательством отмены брони. За несвоевременную отмену брони гостиница имеет право списать со Счета Клиента сумму денежных средств в установленном ею размере.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Для разрешения спорных ситуаций с ней при их возникновении необходимо сохранять копии подтверждений заказов в организациях торговли (сервиса) через Интернет, в том числе условия доставки заказа, а также всю переписку с торговой точкой.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24.3.2. При осуществлении операций в сети Интернет в организациях торговли (сервиса), поддерживающих технологию </w:t>
      </w:r>
      <w:r>
        <w:rPr>
          <w:rFonts w:ascii="Times New Roman" w:hAnsi="Times New Roman"/>
          <w:sz w:val="28"/>
          <w:szCs w:val="28"/>
        </w:rPr>
        <w:t>дополнительной аутентификации</w:t>
      </w:r>
      <w:r w:rsidRPr="000C0FD9">
        <w:rPr>
          <w:rFonts w:ascii="Times New Roman" w:hAnsi="Times New Roman"/>
          <w:sz w:val="28"/>
          <w:szCs w:val="28"/>
        </w:rPr>
        <w:t xml:space="preserve">, операции возможны по бизнес-картам, подключенным </w:t>
      </w:r>
      <w:r>
        <w:rPr>
          <w:rFonts w:ascii="Times New Roman" w:hAnsi="Times New Roman"/>
          <w:sz w:val="28"/>
          <w:szCs w:val="28"/>
        </w:rPr>
        <w:t xml:space="preserve">к сервису </w:t>
      </w:r>
      <w:r w:rsidRPr="00F73C34">
        <w:rPr>
          <w:rFonts w:ascii="Times New Roman" w:hAnsi="Times New Roman"/>
          <w:sz w:val="28"/>
          <w:szCs w:val="28"/>
        </w:rPr>
        <w:t>БЕЛКАРТ</w:t>
      </w:r>
      <w:r>
        <w:rPr>
          <w:rFonts w:ascii="Times New Roman" w:hAnsi="Times New Roman"/>
          <w:sz w:val="28"/>
          <w:szCs w:val="28"/>
        </w:rPr>
        <w:t>-</w:t>
      </w:r>
      <w:proofErr w:type="spellStart"/>
      <w:r w:rsidRPr="00F73C34">
        <w:rPr>
          <w:rFonts w:ascii="Times New Roman" w:hAnsi="Times New Roman"/>
          <w:sz w:val="28"/>
          <w:szCs w:val="28"/>
        </w:rPr>
        <w:t>ИнтернетПароль</w:t>
      </w:r>
      <w:proofErr w:type="spellEnd"/>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Подключение к </w:t>
      </w:r>
      <w:r>
        <w:rPr>
          <w:rFonts w:ascii="Times New Roman" w:hAnsi="Times New Roman"/>
          <w:sz w:val="28"/>
          <w:szCs w:val="28"/>
        </w:rPr>
        <w:t>сервису</w:t>
      </w:r>
      <w:r w:rsidRPr="000C0FD9">
        <w:rPr>
          <w:rFonts w:ascii="Times New Roman" w:hAnsi="Times New Roman"/>
          <w:sz w:val="28"/>
          <w:szCs w:val="28"/>
        </w:rPr>
        <w:t xml:space="preserve"> </w:t>
      </w:r>
      <w:r>
        <w:rPr>
          <w:rFonts w:ascii="Times New Roman" w:hAnsi="Times New Roman"/>
          <w:sz w:val="28"/>
          <w:szCs w:val="28"/>
        </w:rPr>
        <w:t>БЕЛКАРТ-</w:t>
      </w:r>
      <w:proofErr w:type="spellStart"/>
      <w:r>
        <w:rPr>
          <w:rFonts w:ascii="Times New Roman" w:hAnsi="Times New Roman"/>
          <w:sz w:val="28"/>
          <w:szCs w:val="28"/>
        </w:rPr>
        <w:t>ИнтернетПароль</w:t>
      </w:r>
      <w:proofErr w:type="spellEnd"/>
      <w:r w:rsidRPr="000C0FD9">
        <w:rPr>
          <w:rFonts w:ascii="Times New Roman" w:hAnsi="Times New Roman"/>
          <w:sz w:val="28"/>
          <w:szCs w:val="28"/>
        </w:rPr>
        <w:t xml:space="preserve"> может производится одним из следующих способов:</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самостоятельно Клиентом посредством СББОЛ</w:t>
      </w:r>
      <w:r w:rsidRPr="00D61DD3">
        <w:rPr>
          <w:rFonts w:ascii="Times New Roman" w:hAnsi="Times New Roman"/>
          <w:sz w:val="28"/>
          <w:szCs w:val="28"/>
          <w:vertAlign w:val="superscript"/>
        </w:rPr>
        <w:footnoteReference w:id="8"/>
      </w:r>
      <w:r w:rsidRPr="00D61DD3">
        <w:rPr>
          <w:rFonts w:ascii="Times New Roman" w:hAnsi="Times New Roman"/>
          <w:sz w:val="28"/>
          <w:szCs w:val="28"/>
        </w:rPr>
        <w:t xml:space="preserve">; </w:t>
      </w:r>
    </w:p>
    <w:p w:rsidR="00E20BEF" w:rsidRPr="008E3CFC"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самостоятельно Держателем посредством системы «Сбе</w:t>
      </w:r>
      <w:r w:rsidRPr="008E3CFC">
        <w:rPr>
          <w:rFonts w:ascii="Times New Roman" w:hAnsi="Times New Roman"/>
          <w:sz w:val="28"/>
          <w:szCs w:val="28"/>
        </w:rPr>
        <w:t>рбанк Онлайн».</w:t>
      </w:r>
    </w:p>
    <w:p w:rsidR="00E20BEF" w:rsidRPr="008E3CFC" w:rsidRDefault="00E20BEF" w:rsidP="00E20BEF">
      <w:pPr>
        <w:widowControl w:val="0"/>
        <w:autoSpaceDE w:val="0"/>
        <w:autoSpaceDN w:val="0"/>
        <w:spacing w:after="0" w:line="240" w:lineRule="auto"/>
        <w:ind w:firstLine="540"/>
        <w:jc w:val="both"/>
        <w:rPr>
          <w:rFonts w:ascii="Times New Roman" w:hAnsi="Times New Roman"/>
          <w:sz w:val="28"/>
          <w:szCs w:val="28"/>
        </w:rPr>
      </w:pPr>
      <w:r w:rsidRPr="008E3CFC">
        <w:rPr>
          <w:rFonts w:ascii="Times New Roman" w:hAnsi="Times New Roman"/>
          <w:sz w:val="28"/>
          <w:szCs w:val="28"/>
        </w:rPr>
        <w:t xml:space="preserve">Обязательным условием при подключении </w:t>
      </w:r>
      <w:r>
        <w:rPr>
          <w:rFonts w:ascii="Times New Roman" w:hAnsi="Times New Roman"/>
          <w:sz w:val="28"/>
          <w:szCs w:val="28"/>
        </w:rPr>
        <w:t>к сервису</w:t>
      </w:r>
      <w:r w:rsidRPr="008E3CFC">
        <w:rPr>
          <w:rFonts w:ascii="Times New Roman" w:hAnsi="Times New Roman"/>
          <w:sz w:val="28"/>
          <w:szCs w:val="28"/>
        </w:rPr>
        <w:t xml:space="preserve"> </w:t>
      </w:r>
      <w:r w:rsidRPr="00E46AFB">
        <w:rPr>
          <w:rFonts w:ascii="Times New Roman" w:hAnsi="Times New Roman"/>
          <w:sz w:val="28"/>
          <w:szCs w:val="28"/>
        </w:rPr>
        <w:t>БЕЛКАРТ</w:t>
      </w:r>
      <w:r>
        <w:rPr>
          <w:rFonts w:ascii="Times New Roman" w:hAnsi="Times New Roman"/>
          <w:sz w:val="28"/>
          <w:szCs w:val="28"/>
        </w:rPr>
        <w:t>-</w:t>
      </w:r>
      <w:proofErr w:type="spellStart"/>
      <w:r w:rsidRPr="00E46AFB">
        <w:rPr>
          <w:rFonts w:ascii="Times New Roman" w:hAnsi="Times New Roman"/>
          <w:sz w:val="28"/>
          <w:szCs w:val="28"/>
        </w:rPr>
        <w:t>ИнтернетПароль</w:t>
      </w:r>
      <w:proofErr w:type="spellEnd"/>
      <w:r w:rsidRPr="008E3CFC">
        <w:rPr>
          <w:rFonts w:ascii="Times New Roman" w:hAnsi="Times New Roman"/>
          <w:sz w:val="28"/>
          <w:szCs w:val="28"/>
        </w:rPr>
        <w:t xml:space="preserve"> является указание актуального номера мобильного телефона Держателя-абонента операторов сотовой связи Республики Беларусь.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1D6295">
        <w:rPr>
          <w:rFonts w:ascii="Times New Roman" w:hAnsi="Times New Roman"/>
          <w:sz w:val="28"/>
          <w:szCs w:val="28"/>
        </w:rPr>
        <w:t>При соверш</w:t>
      </w:r>
      <w:r w:rsidRPr="000C0FD9">
        <w:rPr>
          <w:rFonts w:ascii="Times New Roman" w:hAnsi="Times New Roman"/>
          <w:sz w:val="28"/>
          <w:szCs w:val="28"/>
        </w:rPr>
        <w:t xml:space="preserve">ении оплаты товаров (работ, услуг) в сети Интернет по бизнес-картам, подключенным к </w:t>
      </w:r>
      <w:r>
        <w:rPr>
          <w:rFonts w:ascii="Times New Roman" w:hAnsi="Times New Roman"/>
          <w:sz w:val="28"/>
          <w:szCs w:val="28"/>
        </w:rPr>
        <w:t>сервису</w:t>
      </w:r>
      <w:r w:rsidRPr="000C0FD9">
        <w:rPr>
          <w:rFonts w:ascii="Times New Roman" w:hAnsi="Times New Roman"/>
          <w:sz w:val="28"/>
          <w:szCs w:val="28"/>
        </w:rPr>
        <w:t xml:space="preserve"> </w:t>
      </w:r>
      <w:r w:rsidRPr="00E46AFB">
        <w:rPr>
          <w:rFonts w:ascii="Times New Roman" w:hAnsi="Times New Roman"/>
          <w:sz w:val="28"/>
          <w:szCs w:val="28"/>
        </w:rPr>
        <w:t>БЕЛКАРТ</w:t>
      </w:r>
      <w:r>
        <w:rPr>
          <w:rFonts w:ascii="Times New Roman" w:hAnsi="Times New Roman"/>
          <w:sz w:val="28"/>
          <w:szCs w:val="28"/>
        </w:rPr>
        <w:t>-</w:t>
      </w:r>
      <w:proofErr w:type="spellStart"/>
      <w:r w:rsidRPr="00E46AFB">
        <w:rPr>
          <w:rFonts w:ascii="Times New Roman" w:hAnsi="Times New Roman"/>
          <w:sz w:val="28"/>
          <w:szCs w:val="28"/>
        </w:rPr>
        <w:t>ИнтернетПароль</w:t>
      </w:r>
      <w:proofErr w:type="spellEnd"/>
      <w:r w:rsidRPr="000C0FD9">
        <w:rPr>
          <w:rFonts w:ascii="Times New Roman" w:hAnsi="Times New Roman"/>
          <w:sz w:val="28"/>
          <w:szCs w:val="28"/>
        </w:rPr>
        <w:t xml:space="preserve">, потребуется ввод дополнительного пароля. В момент подтверждения оплаты на номер мобильного телефона, указанный при подключении к </w:t>
      </w:r>
      <w:r>
        <w:rPr>
          <w:rFonts w:ascii="Times New Roman" w:hAnsi="Times New Roman"/>
          <w:sz w:val="28"/>
          <w:szCs w:val="28"/>
        </w:rPr>
        <w:t xml:space="preserve">сервису </w:t>
      </w:r>
      <w:r w:rsidRPr="00E46AFB">
        <w:rPr>
          <w:rFonts w:ascii="Times New Roman" w:hAnsi="Times New Roman"/>
          <w:sz w:val="28"/>
          <w:szCs w:val="28"/>
        </w:rPr>
        <w:t>БЕЛКАРТ</w:t>
      </w:r>
      <w:r>
        <w:rPr>
          <w:rFonts w:ascii="Times New Roman" w:hAnsi="Times New Roman"/>
          <w:sz w:val="28"/>
          <w:szCs w:val="28"/>
        </w:rPr>
        <w:t>-</w:t>
      </w:r>
      <w:proofErr w:type="spellStart"/>
      <w:r w:rsidRPr="00E46AFB">
        <w:rPr>
          <w:rFonts w:ascii="Times New Roman" w:hAnsi="Times New Roman"/>
          <w:sz w:val="28"/>
          <w:szCs w:val="28"/>
        </w:rPr>
        <w:t>ИнтернетПароль</w:t>
      </w:r>
      <w:proofErr w:type="spellEnd"/>
      <w:r w:rsidRPr="000C0FD9">
        <w:rPr>
          <w:rFonts w:ascii="Times New Roman" w:hAnsi="Times New Roman"/>
          <w:sz w:val="28"/>
          <w:szCs w:val="28"/>
        </w:rPr>
        <w:t>, направляется дополнительный (одноразовый) пароль в виде SMS-сообщения.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lastRenderedPageBreak/>
        <w:t xml:space="preserve">Плата за подключение к </w:t>
      </w:r>
      <w:r>
        <w:rPr>
          <w:rFonts w:ascii="Times New Roman" w:hAnsi="Times New Roman"/>
          <w:sz w:val="28"/>
          <w:szCs w:val="28"/>
        </w:rPr>
        <w:t xml:space="preserve">сервису </w:t>
      </w:r>
      <w:r w:rsidRPr="00E46AFB">
        <w:rPr>
          <w:rFonts w:ascii="Times New Roman" w:hAnsi="Times New Roman"/>
          <w:sz w:val="28"/>
          <w:szCs w:val="28"/>
        </w:rPr>
        <w:t>БЕЛКАРТ</w:t>
      </w:r>
      <w:r>
        <w:rPr>
          <w:rFonts w:ascii="Times New Roman" w:hAnsi="Times New Roman"/>
          <w:sz w:val="28"/>
          <w:szCs w:val="28"/>
        </w:rPr>
        <w:t>-</w:t>
      </w:r>
      <w:proofErr w:type="spellStart"/>
      <w:r w:rsidRPr="00E46AFB">
        <w:rPr>
          <w:rFonts w:ascii="Times New Roman" w:hAnsi="Times New Roman"/>
          <w:sz w:val="28"/>
          <w:szCs w:val="28"/>
        </w:rPr>
        <w:t>ИнтернетПароль</w:t>
      </w:r>
      <w:proofErr w:type="spellEnd"/>
      <w:r w:rsidRPr="000C0FD9">
        <w:rPr>
          <w:rFonts w:ascii="Times New Roman" w:hAnsi="Times New Roman"/>
          <w:sz w:val="28"/>
          <w:szCs w:val="28"/>
        </w:rPr>
        <w:t xml:space="preserve"> и последующего обслуживания не взимается.</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Ввод дополнительного пароля потребуется, если организация торговли (сервиса) в сети Интернет также поддерживает технологию </w:t>
      </w:r>
      <w:r>
        <w:rPr>
          <w:rFonts w:ascii="Times New Roman" w:hAnsi="Times New Roman"/>
          <w:sz w:val="28"/>
          <w:szCs w:val="28"/>
        </w:rPr>
        <w:t>дополнительной аутентификации (</w:t>
      </w:r>
      <w:r w:rsidRPr="00E46AFB">
        <w:rPr>
          <w:rFonts w:ascii="Times New Roman" w:hAnsi="Times New Roman"/>
          <w:sz w:val="28"/>
          <w:szCs w:val="28"/>
        </w:rPr>
        <w:t>БЕЛКАРТ</w:t>
      </w:r>
      <w:r>
        <w:rPr>
          <w:rFonts w:ascii="Times New Roman" w:hAnsi="Times New Roman"/>
          <w:sz w:val="28"/>
          <w:szCs w:val="28"/>
        </w:rPr>
        <w:t>-</w:t>
      </w:r>
      <w:proofErr w:type="spellStart"/>
      <w:r w:rsidRPr="00E46AFB">
        <w:rPr>
          <w:rFonts w:ascii="Times New Roman" w:hAnsi="Times New Roman"/>
          <w:sz w:val="28"/>
          <w:szCs w:val="28"/>
        </w:rPr>
        <w:t>ИнтернетПароль</w:t>
      </w:r>
      <w:proofErr w:type="spellEnd"/>
      <w:r>
        <w:rPr>
          <w:rFonts w:ascii="Times New Roman" w:hAnsi="Times New Roman"/>
          <w:sz w:val="28"/>
          <w:szCs w:val="28"/>
        </w:rPr>
        <w:t xml:space="preserve"> и т.п.)</w:t>
      </w:r>
      <w:r w:rsidRPr="000C0FD9">
        <w:rPr>
          <w:rFonts w:ascii="Times New Roman" w:hAnsi="Times New Roman"/>
          <w:sz w:val="28"/>
          <w:szCs w:val="28"/>
        </w:rPr>
        <w:t xml:space="preserve">. В организациях торговли (сервиса) в сети Интернет, не поддерживающих технологию </w:t>
      </w:r>
      <w:r>
        <w:rPr>
          <w:rFonts w:ascii="Times New Roman" w:hAnsi="Times New Roman"/>
          <w:sz w:val="28"/>
          <w:szCs w:val="28"/>
        </w:rPr>
        <w:t>дополнительной аутентификации</w:t>
      </w:r>
      <w:r w:rsidRPr="000C0FD9">
        <w:rPr>
          <w:rFonts w:ascii="Times New Roman" w:hAnsi="Times New Roman"/>
          <w:sz w:val="28"/>
          <w:szCs w:val="28"/>
        </w:rPr>
        <w:t>, операции будут совершаться без ввода дополнительного пароля.</w:t>
      </w:r>
    </w:p>
    <w:p w:rsidR="00E20BEF" w:rsidRPr="008E3CFC" w:rsidRDefault="00E20BEF" w:rsidP="00E20BEF">
      <w:pPr>
        <w:widowControl w:val="0"/>
        <w:autoSpaceDE w:val="0"/>
        <w:autoSpaceDN w:val="0"/>
        <w:spacing w:after="0" w:line="240" w:lineRule="auto"/>
        <w:ind w:firstLine="567"/>
        <w:jc w:val="both"/>
        <w:rPr>
          <w:rFonts w:ascii="Times New Roman" w:hAnsi="Times New Roman"/>
          <w:sz w:val="28"/>
          <w:szCs w:val="28"/>
        </w:rPr>
      </w:pPr>
      <w:r w:rsidRPr="00614E8C">
        <w:rPr>
          <w:rFonts w:ascii="Times New Roman" w:hAnsi="Times New Roman"/>
          <w:sz w:val="28"/>
          <w:szCs w:val="28"/>
        </w:rPr>
        <w:t>25. Банкоматы Банка предоставляют возможность получит</w:t>
      </w:r>
      <w:r w:rsidRPr="008E3CFC">
        <w:rPr>
          <w:rFonts w:ascii="Times New Roman" w:hAnsi="Times New Roman"/>
          <w:sz w:val="28"/>
          <w:szCs w:val="28"/>
        </w:rPr>
        <w:t>ь наличные денежные средства, узнать доступный остаток, совершить безналичные платежи. Любая операция в банкомате подтверждается ПИН-кодом.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1D6295">
        <w:rPr>
          <w:rFonts w:ascii="Times New Roman" w:hAnsi="Times New Roman"/>
          <w:sz w:val="28"/>
          <w:szCs w:val="28"/>
        </w:rPr>
        <w:t>Адреса банкоматов Банка можно узнать в любом структурном подразделени</w:t>
      </w:r>
      <w:r w:rsidRPr="000C0FD9">
        <w:rPr>
          <w:rFonts w:ascii="Times New Roman" w:hAnsi="Times New Roman"/>
          <w:sz w:val="28"/>
          <w:szCs w:val="28"/>
        </w:rPr>
        <w:t>и Банка и на официальном интернет-сайте Банка в разделе "Подразделения и банкоматы".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По бизнес-картам Банка имеется возможность получения наличных денежных средств в банкоматах других банков Республики Беларусь и в банкоматах иностранных банков.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Операции по выдаче наличных денежных средств совершаются в белорусских рублях или в иностранной валюте.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Перед совершением операции необходимо проверить, указан ли на банкомате логотип Платежной системы, соответствующий Платежной системе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Выдача из банкомата наличных денежных средств осуществляется в сумме кратной минимальной купюре, имеющейся в банкомате.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 зависимости от вида банкомата возврат бизнес-карты Держателю может осуществляться как до, так и после выдачи из банкомата наличных денежных средств. Деньги и бизнес-карту следует забрать в течение 20 - 30 секунд после завершения операции, иначе они будут возвращены в банкомат.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При возникновении нестандартных ситуаций (невыдача банкоматом бизнес-карты Держателю, несоответствие запрошенной и полученной суммы и др.). Держатель должен обратиться в Подразделение Банка. При себе необходимо иметь документ, удостоверяющий личность. Рассмотрение нестандартных ситуаций проводится Банком в срок не позднее одного месяца со дня регистрации обращения Держателя. При необходимости проведения специальной проверки, запроса дополнительной информации указанный срок может быть продлен еще на один месяц, а при необходимости направления запросов в иностранные государства и (или) международные организации - до шести месяцев.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26. В пунктах выдачи наличных денежных средств (далее - ПВН) Банка можно получить наличные денежные средства, узнать доступный остаток.</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Получать наличные денежные средства также можно в ПВН других банков Республики Беларусь и в ПВН иностранных банков</w:t>
      </w:r>
      <w:r>
        <w:rPr>
          <w:rFonts w:ascii="Times New Roman" w:hAnsi="Times New Roman"/>
          <w:sz w:val="28"/>
          <w:szCs w:val="28"/>
        </w:rPr>
        <w:t xml:space="preserve"> </w:t>
      </w:r>
      <w:r w:rsidRPr="002749D4">
        <w:rPr>
          <w:rFonts w:ascii="Times New Roman" w:hAnsi="Times New Roman"/>
          <w:sz w:val="28"/>
          <w:szCs w:val="28"/>
        </w:rPr>
        <w:t>(при условии возможности совершения таких операций в данном ПВН)</w:t>
      </w:r>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При получении наличных денежных средств в ПВН других банков вознаграждение взимается при выдаче наличных денежных средств. Сумма </w:t>
      </w:r>
      <w:r w:rsidRPr="000C0FD9">
        <w:rPr>
          <w:rFonts w:ascii="Times New Roman" w:hAnsi="Times New Roman"/>
          <w:sz w:val="28"/>
          <w:szCs w:val="28"/>
        </w:rPr>
        <w:lastRenderedPageBreak/>
        <w:t>операции увеличивается на сумму вознаграждения другого банка в случае, если это предусмотрено тарифами другого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27. Работники организации торговли (сервиса) и пунктов выдачи наличных денежных средств (ПВН) имеют право требовать предъявление документа, удостоверяющего личность, при совершении расчетных операций или выдаче наличных денежных средств.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6</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БЛОКИРОВКА И РАЗБЛОКИРОВКА БИЗНЕС-КАРТЫ</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28. Бизнес-карта блокируется если ПИН-код был неправильно введен три раза подряд. Для ее разблокировки необходимо позвонить в Службу сервиса клиентов по единому номеру </w:t>
      </w:r>
      <w:hyperlink r:id="rId9" w:history="1">
        <w:r w:rsidRPr="008E3CFC">
          <w:rPr>
            <w:rFonts w:ascii="Times New Roman" w:hAnsi="Times New Roman"/>
            <w:sz w:val="28"/>
            <w:szCs w:val="28"/>
          </w:rPr>
          <w:t>148</w:t>
        </w:r>
      </w:hyperlink>
      <w:r w:rsidRPr="00D61DD3">
        <w:rPr>
          <w:rFonts w:ascii="Times New Roman" w:hAnsi="Times New Roman"/>
          <w:sz w:val="28"/>
          <w:szCs w:val="28"/>
        </w:rPr>
        <w:t xml:space="preserve"> для звонков в стационарной и мобильных сетях, а также по </w:t>
      </w:r>
      <w:r w:rsidRPr="00614E8C">
        <w:rPr>
          <w:rFonts w:ascii="Times New Roman" w:hAnsi="Times New Roman"/>
          <w:sz w:val="28"/>
          <w:szCs w:val="28"/>
        </w:rPr>
        <w:t xml:space="preserve">номеру +375 (25/29/44) 5-148-148, для звонков в </w:t>
      </w:r>
      <w:r w:rsidRPr="008E3CFC">
        <w:rPr>
          <w:rFonts w:ascii="Times New Roman" w:hAnsi="Times New Roman"/>
          <w:sz w:val="28"/>
          <w:szCs w:val="28"/>
        </w:rPr>
        <w:t xml:space="preserve">мобильных сетях А1, </w:t>
      </w:r>
      <w:proofErr w:type="spellStart"/>
      <w:r w:rsidRPr="008E3CFC">
        <w:rPr>
          <w:rFonts w:ascii="Times New Roman" w:hAnsi="Times New Roman"/>
          <w:sz w:val="28"/>
          <w:szCs w:val="28"/>
        </w:rPr>
        <w:t>Life</w:t>
      </w:r>
      <w:proofErr w:type="spellEnd"/>
      <w:r w:rsidRPr="008E3CFC">
        <w:rPr>
          <w:rFonts w:ascii="Times New Roman" w:hAnsi="Times New Roman"/>
          <w:sz w:val="28"/>
          <w:szCs w:val="28"/>
        </w:rPr>
        <w:t xml:space="preserve">:), МТС, в том числе для международных звонков и попросить разблокировать </w:t>
      </w:r>
      <w:r w:rsidRPr="001D6295">
        <w:rPr>
          <w:rFonts w:ascii="Times New Roman" w:hAnsi="Times New Roman"/>
          <w:sz w:val="28"/>
          <w:szCs w:val="28"/>
        </w:rPr>
        <w:t>бизнес-карту</w:t>
      </w:r>
      <w:r w:rsidRPr="000C0FD9">
        <w:rPr>
          <w:rFonts w:ascii="Times New Roman" w:hAnsi="Times New Roman"/>
          <w:sz w:val="28"/>
          <w:szCs w:val="28"/>
        </w:rPr>
        <w:t xml:space="preserve">.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За разблокировку бизнес-карты взимается плата в соответствии со Сборником вознаграждений. Списание платы со Счетов в иностранной валюте осуществляется по курсу Национального банка Республики Беларусь на день взимания платы.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29. В случае утери, кражи или изъятия бизнес-карты банкоматом или </w:t>
      </w:r>
      <w:proofErr w:type="spellStart"/>
      <w:r w:rsidRPr="000C0FD9">
        <w:rPr>
          <w:rFonts w:ascii="Times New Roman" w:hAnsi="Times New Roman"/>
          <w:sz w:val="28"/>
          <w:szCs w:val="28"/>
        </w:rPr>
        <w:t>инфокиоском</w:t>
      </w:r>
      <w:proofErr w:type="spellEnd"/>
      <w:r w:rsidRPr="000C0FD9">
        <w:rPr>
          <w:rFonts w:ascii="Times New Roman" w:hAnsi="Times New Roman"/>
          <w:sz w:val="28"/>
          <w:szCs w:val="28"/>
        </w:rPr>
        <w:t>, при совершении операции, несанкционированной Держателем, либо при возникновении подозрения, что информация о ПИН-коде и (или) реквизитах бизнес-карты могла быть доступна любым третьим лицам (в том числе, злоумышленникам), Клиент/Держатель должен незамедлительно провести блокировку бизнес-карты одним из перечисленных способов: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самостоятельно Держателем в системе «Сбербанк Онлайн», к которой он подключен;</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позвонив в Центр клиентской поддержки Банка по единому номеру 148 для звонков в стационарной и мобильных сетях, а также по номеру 5-148-148, для звонков в мобильных сетях A1, </w:t>
      </w:r>
      <w:proofErr w:type="spellStart"/>
      <w:r w:rsidRPr="000C0FD9">
        <w:rPr>
          <w:rFonts w:ascii="Times New Roman" w:hAnsi="Times New Roman"/>
          <w:sz w:val="28"/>
          <w:szCs w:val="28"/>
        </w:rPr>
        <w:t>Life</w:t>
      </w:r>
      <w:proofErr w:type="spellEnd"/>
      <w:r w:rsidRPr="000C0FD9">
        <w:rPr>
          <w:rFonts w:ascii="Times New Roman" w:hAnsi="Times New Roman"/>
          <w:sz w:val="28"/>
          <w:szCs w:val="28"/>
        </w:rPr>
        <w:t>:), МТС, в том числе для международных звонков;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путем обращения в Подразделение Банка с Заявлением на блокировку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30. Бизнес-карта может быть заблокирована по инициативе Клиента/Держателя по другим причинам одним из способов, указанных пункте 29 настоящего приложения 15 к Условиям. </w:t>
      </w:r>
    </w:p>
    <w:p w:rsidR="00E20BEF" w:rsidRPr="000C0FD9" w:rsidRDefault="00E20BEF" w:rsidP="00E20BEF">
      <w:pPr>
        <w:widowControl w:val="0"/>
        <w:tabs>
          <w:tab w:val="left" w:pos="567"/>
          <w:tab w:val="left" w:pos="709"/>
          <w:tab w:val="left" w:pos="851"/>
          <w:tab w:val="left" w:pos="1134"/>
        </w:tabs>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31.Разблокировка бизнес-карты, ранее заблокированной Клиентом/Держателем, может быть осуществлена самостоятельно Держателем в системе «Сбербанк Онлайн» либо путем подачи Клиентом и принятия Банком к исполнению Заявления на разблокировку бизнес-карты.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Клиент несет все потенциальные риски по разблокировке бизнес-карты самостоятельно Держателем.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32. Вознаграждение (плата) за исполнение Банком Заявления на блокировку бизнес-карты оплачивается Клиентом (взимается Банком) в </w:t>
      </w:r>
      <w:r w:rsidRPr="000C0FD9">
        <w:rPr>
          <w:rFonts w:ascii="Times New Roman" w:hAnsi="Times New Roman"/>
          <w:sz w:val="28"/>
          <w:szCs w:val="28"/>
        </w:rPr>
        <w:lastRenderedPageBreak/>
        <w:t>размере, установленном Сборником вознаграждений.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33. Банк вправе заблокировать бизнес-карты по своей инициативе в следующих случаях: </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несоблюдении Клиентом/Держателем настоящих Условий;</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в случае неисполнения Клиентом требований законодательства Республики Беларусь в области противодействия легализации доходов, полученных преступным путем, и финансирования террористической деятельности, в том числе отказа прохождения Клиентом процедуры идентификации (анкетирования);</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возникновении подозрений в осуществлении несанкционированного доступа к Счетам;</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подозрении о совершении третьими лицами мошеннических действий и невозможности связаться с Клиентом;</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поступлении в Банк электронного документа из АИС ИДО, содержащего сумму неисполненных денежных обязательств плательщика, для последующего списания денежных средств со Счетов;</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наложении ареста на Счета или приостановлении операций по Счетам в соответствии с требованиями законодательства Республики Беларусь;</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поступлении к Счету распоряжения на бронирование денежных средств, предоставленного Клиентом;</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обращении в Банк лиц, не являющихся Держателем, по дистанционным каналам связи с информацией, свидетельствующей о компрометации бизнес-карты, в том числе, об обнаружении утерянных бизнес-карт;</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возникновении неурегулированного остатка задолженности и отсутствии денежных средств на Счетах для списания Банком – до погашения Клиентом суммы долга, пени по нему;</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в иных случаях, когда по усмотрению Банка необходимо приостановить операции с бизнес-картой.</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При этом операции по бизнес-карте могут быть приостановлены без предварительного информирования Клиента/Держателя (с последующим информированием). Информирование осуществляется путем направления сообщения по каналам СДБО «</w:t>
      </w:r>
      <w:r w:rsidRPr="000C0FD9">
        <w:rPr>
          <w:rFonts w:ascii="Times New Roman" w:hAnsi="Times New Roman"/>
          <w:sz w:val="28"/>
          <w:szCs w:val="28"/>
          <w:lang w:val="en-US"/>
        </w:rPr>
        <w:t>BS</w:t>
      </w:r>
      <w:r w:rsidRPr="000C0FD9">
        <w:rPr>
          <w:rFonts w:ascii="Times New Roman" w:hAnsi="Times New Roman"/>
          <w:sz w:val="28"/>
          <w:szCs w:val="28"/>
        </w:rPr>
        <w:t>-</w:t>
      </w:r>
      <w:r w:rsidRPr="000C0FD9">
        <w:rPr>
          <w:rFonts w:ascii="Times New Roman" w:hAnsi="Times New Roman"/>
          <w:sz w:val="28"/>
          <w:szCs w:val="28"/>
          <w:lang w:val="en-US"/>
        </w:rPr>
        <w:t>Client</w:t>
      </w:r>
      <w:r w:rsidRPr="000C0FD9">
        <w:rPr>
          <w:rFonts w:ascii="Times New Roman" w:hAnsi="Times New Roman"/>
          <w:sz w:val="28"/>
          <w:szCs w:val="28"/>
        </w:rPr>
        <w:t>»/СББОЛ и (или) посредством телефонного звонка либо иным доступным способом по усмотрению Банка.</w:t>
      </w:r>
    </w:p>
    <w:p w:rsidR="00E20BEF" w:rsidRPr="000C0FD9" w:rsidRDefault="00E20BEF" w:rsidP="00E20BEF">
      <w:pPr>
        <w:widowControl w:val="0"/>
        <w:tabs>
          <w:tab w:val="left" w:pos="709"/>
          <w:tab w:val="left" w:pos="851"/>
        </w:tabs>
        <w:suppressAutoHyphens/>
        <w:autoSpaceDE w:val="0"/>
        <w:autoSpaceDN w:val="0"/>
        <w:adjustRightInd w:val="0"/>
        <w:spacing w:after="0" w:line="240" w:lineRule="auto"/>
        <w:ind w:firstLine="567"/>
        <w:jc w:val="both"/>
        <w:rPr>
          <w:rFonts w:ascii="Times New Roman" w:hAnsi="Times New Roman"/>
          <w:sz w:val="28"/>
          <w:szCs w:val="28"/>
        </w:rPr>
      </w:pPr>
      <w:r w:rsidRPr="000C0FD9">
        <w:rPr>
          <w:rFonts w:ascii="Times New Roman" w:hAnsi="Times New Roman"/>
          <w:sz w:val="28"/>
          <w:szCs w:val="28"/>
        </w:rPr>
        <w:t>Разблокировка бизнес-карты, заблокированной по инициативе Банка, по обращению Клиента в письменном виде или устно по телефону, а также Держателем посредством системы «Сбербанк Онлайн» не допускается.</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7</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БЕЗОПАСНОСТЬ ИСПОЛЬЗОВАНИЯ БИЗНЕС-КАРТЫ</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 Банком предъявляются следующие основные требования к безопасности использования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34.1. При получении бизнес-карты на обратной стороне бизнес-карты в специальном поле (при его наличии) необходимо поставить подпись. </w:t>
      </w:r>
      <w:r w:rsidRPr="000C0FD9">
        <w:rPr>
          <w:rFonts w:ascii="Times New Roman" w:hAnsi="Times New Roman"/>
          <w:sz w:val="28"/>
          <w:szCs w:val="28"/>
        </w:rPr>
        <w:lastRenderedPageBreak/>
        <w:t>Отсутствие или несоответствие подписи в специально отведенном на бизнес-карте месте (при его наличии), подписи, проставляемой Держателем на документе по операциям при использовании бизнес-карты, может являться основанием к отказу в проведении операции и изъятию такой бизнес-карты</w:t>
      </w:r>
      <w:r w:rsidRPr="000C0FD9" w:rsidDel="00722284">
        <w:rPr>
          <w:rFonts w:ascii="Times New Roman" w:hAnsi="Times New Roman"/>
          <w:sz w:val="28"/>
          <w:szCs w:val="28"/>
        </w:rPr>
        <w:t xml:space="preserve"> </w:t>
      </w:r>
      <w:r w:rsidRPr="000C0FD9">
        <w:rPr>
          <w:rFonts w:ascii="Times New Roman" w:hAnsi="Times New Roman"/>
          <w:sz w:val="28"/>
          <w:szCs w:val="28"/>
        </w:rPr>
        <w:t xml:space="preserve">из обращения.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34.2. Запрещается писать ПИН-код на бизнес-карте и хранить ПИН-код вместе с бизнес-картой. С целью минимизации риска получения информации о ПИН-коде неуполномоченными лицами ПИН-код подлежит запоминанию и не должен храниться в письменном виде.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34.3. Запрещается передавать бизнес-карту другому лицу. Номер бизнес-карты</w:t>
      </w:r>
      <w:r w:rsidRPr="000C0FD9" w:rsidDel="00722284">
        <w:rPr>
          <w:rFonts w:ascii="Times New Roman" w:hAnsi="Times New Roman"/>
          <w:sz w:val="28"/>
          <w:szCs w:val="28"/>
        </w:rPr>
        <w:t xml:space="preserve"> </w:t>
      </w:r>
      <w:r w:rsidRPr="000C0FD9">
        <w:rPr>
          <w:rFonts w:ascii="Times New Roman" w:hAnsi="Times New Roman"/>
          <w:sz w:val="28"/>
          <w:szCs w:val="28"/>
        </w:rPr>
        <w:t>и код CVV2/</w:t>
      </w:r>
      <w:r>
        <w:rPr>
          <w:rFonts w:ascii="Times New Roman" w:hAnsi="Times New Roman"/>
          <w:sz w:val="28"/>
          <w:szCs w:val="28"/>
        </w:rPr>
        <w:t>КПП2/</w:t>
      </w:r>
      <w:r w:rsidRPr="000C0FD9">
        <w:rPr>
          <w:rFonts w:ascii="Times New Roman" w:hAnsi="Times New Roman"/>
          <w:sz w:val="28"/>
          <w:szCs w:val="28"/>
        </w:rPr>
        <w:t>CVC2 в совокупности, а также код CVV2/</w:t>
      </w:r>
      <w:r>
        <w:rPr>
          <w:rFonts w:ascii="Times New Roman" w:hAnsi="Times New Roman"/>
          <w:sz w:val="28"/>
          <w:szCs w:val="28"/>
        </w:rPr>
        <w:t>КПП2/</w:t>
      </w:r>
      <w:r w:rsidRPr="000C0FD9">
        <w:rPr>
          <w:rFonts w:ascii="Times New Roman" w:hAnsi="Times New Roman"/>
          <w:sz w:val="28"/>
          <w:szCs w:val="28"/>
        </w:rPr>
        <w:t>CVC2, ПИН-код являются конфиденциальной информацией. Разглашение данной информации иным лицам (в том числе работникам Банка, обслуживающему персоналу устройств самообслуживания, кассовым работникам в организации торговли (сервиса)), а также оставление бизнес-карты без присмотра запрещается.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Клиент/Держатель должен обеспечить условия использования бизнес-карты, исключающие возможность использования другим лицом ПИН-кода, номера бизнес-карты</w:t>
      </w:r>
      <w:r w:rsidRPr="000C0FD9" w:rsidDel="00722284">
        <w:rPr>
          <w:rFonts w:ascii="Times New Roman" w:hAnsi="Times New Roman"/>
          <w:sz w:val="28"/>
          <w:szCs w:val="28"/>
        </w:rPr>
        <w:t xml:space="preserve"> </w:t>
      </w:r>
      <w:r w:rsidRPr="000C0FD9">
        <w:rPr>
          <w:rFonts w:ascii="Times New Roman" w:hAnsi="Times New Roman"/>
          <w:sz w:val="28"/>
          <w:szCs w:val="28"/>
        </w:rPr>
        <w:t>и кода CVV2/</w:t>
      </w:r>
      <w:r>
        <w:rPr>
          <w:rFonts w:ascii="Times New Roman" w:hAnsi="Times New Roman"/>
          <w:sz w:val="28"/>
          <w:szCs w:val="28"/>
        </w:rPr>
        <w:t>КПП2/</w:t>
      </w:r>
      <w:r w:rsidRPr="000C0FD9">
        <w:rPr>
          <w:rFonts w:ascii="Times New Roman" w:hAnsi="Times New Roman"/>
          <w:sz w:val="28"/>
          <w:szCs w:val="28"/>
        </w:rPr>
        <w:t>CVC2.</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34.4. Держателем после каждого случая проведения операции с использованием бизнес-карты</w:t>
      </w:r>
      <w:r w:rsidRPr="000C0FD9" w:rsidDel="00722284">
        <w:rPr>
          <w:rFonts w:ascii="Times New Roman" w:hAnsi="Times New Roman"/>
          <w:sz w:val="28"/>
          <w:szCs w:val="28"/>
        </w:rPr>
        <w:t xml:space="preserve"> </w:t>
      </w:r>
      <w:r w:rsidRPr="000C0FD9">
        <w:rPr>
          <w:rFonts w:ascii="Times New Roman" w:hAnsi="Times New Roman"/>
          <w:sz w:val="28"/>
          <w:szCs w:val="28"/>
        </w:rPr>
        <w:t>осуществляется проверка карт-чека и суммы, отраженной в нем.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После проведения операции Держатель убеждается в ее обратном получении (возврате) от работника организации торговли (сервиса).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Карт-чеки, выданные в банкоматах, </w:t>
      </w:r>
      <w:proofErr w:type="spellStart"/>
      <w:r w:rsidRPr="000C0FD9">
        <w:rPr>
          <w:rFonts w:ascii="Times New Roman" w:hAnsi="Times New Roman"/>
          <w:sz w:val="28"/>
          <w:szCs w:val="28"/>
        </w:rPr>
        <w:t>инфокиосках</w:t>
      </w:r>
      <w:proofErr w:type="spellEnd"/>
      <w:r w:rsidRPr="000C0FD9">
        <w:rPr>
          <w:rFonts w:ascii="Times New Roman" w:hAnsi="Times New Roman"/>
          <w:sz w:val="28"/>
          <w:szCs w:val="28"/>
        </w:rPr>
        <w:t xml:space="preserve"> и организациях торговли (сервиса) в целях осуществления контроля списания средств со Счета и учета снятых денежных средств подлежат сохранению Держателем.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34.5. Клиентом/Держателем осуществляется периодический контроль (не реже одного раза в неделю) состояния Счета, доступного остатка на </w:t>
      </w:r>
      <w:proofErr w:type="spellStart"/>
      <w:r w:rsidRPr="000C0FD9">
        <w:rPr>
          <w:rFonts w:ascii="Times New Roman" w:hAnsi="Times New Roman"/>
          <w:sz w:val="28"/>
          <w:szCs w:val="28"/>
        </w:rPr>
        <w:t>счетовом</w:t>
      </w:r>
      <w:proofErr w:type="spellEnd"/>
      <w:r w:rsidRPr="000C0FD9">
        <w:rPr>
          <w:rFonts w:ascii="Times New Roman" w:hAnsi="Times New Roman"/>
          <w:sz w:val="28"/>
          <w:szCs w:val="28"/>
        </w:rPr>
        <w:t xml:space="preserve"> контракте. Особое внимание должно уделяться операциям с использованием бизнес-карты в случае их совершения за пределами Республики Беларусь.</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34.6. Хранение бизнес-карты</w:t>
      </w:r>
      <w:r w:rsidRPr="000C0FD9" w:rsidDel="00722284">
        <w:rPr>
          <w:rFonts w:ascii="Times New Roman" w:hAnsi="Times New Roman"/>
          <w:sz w:val="28"/>
          <w:szCs w:val="28"/>
        </w:rPr>
        <w:t xml:space="preserve"> </w:t>
      </w:r>
      <w:r w:rsidRPr="000C0FD9">
        <w:rPr>
          <w:rFonts w:ascii="Times New Roman" w:hAnsi="Times New Roman"/>
          <w:sz w:val="28"/>
          <w:szCs w:val="28"/>
        </w:rPr>
        <w:t>должно осуществляться в местах, не доступных воздействию магнитного поля (магнитные застежки сумок, бумажника, звуковые колонки и т.п.).</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34.7. Держатель обеспечивает физическую сохранность бизнес-карты, ее защиту от повреждений (в том числе изгибов и царапин).</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34.8. Клиент/Держатель осуществляет контроль за сроком действия бизнес-карты</w:t>
      </w:r>
      <w:r w:rsidRPr="000C0FD9" w:rsidDel="00FC1021">
        <w:rPr>
          <w:rFonts w:ascii="Times New Roman" w:hAnsi="Times New Roman"/>
          <w:sz w:val="28"/>
          <w:szCs w:val="28"/>
        </w:rPr>
        <w:t xml:space="preserve"> </w:t>
      </w:r>
      <w:r w:rsidRPr="000C0FD9">
        <w:rPr>
          <w:rFonts w:ascii="Times New Roman" w:hAnsi="Times New Roman"/>
          <w:sz w:val="28"/>
          <w:szCs w:val="28"/>
        </w:rPr>
        <w:t>с целью своевременного обращения в Банк для ее замены. Срок действия указан на лицевой стороне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34.9. Держатель должен контролировать нахождение бизнес-карты</w:t>
      </w:r>
      <w:r w:rsidRPr="000C0FD9" w:rsidDel="00FC1021">
        <w:rPr>
          <w:rFonts w:ascii="Times New Roman" w:hAnsi="Times New Roman"/>
          <w:sz w:val="28"/>
          <w:szCs w:val="28"/>
        </w:rPr>
        <w:t xml:space="preserve"> </w:t>
      </w:r>
      <w:r w:rsidRPr="000C0FD9">
        <w:rPr>
          <w:rFonts w:ascii="Times New Roman" w:hAnsi="Times New Roman"/>
          <w:sz w:val="28"/>
          <w:szCs w:val="28"/>
        </w:rPr>
        <w:t>в поле своего зрения при совершении операций в организациях торговли (сервиса) в целях снижения компрометации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34.10. Если полоса для подписи стерта или повреждена, то на поверхности бизнес-карты проявляется слово «VOID» - «недействительна» (также может появиться защитный код изготовителя и код страны изготовителя). В этом </w:t>
      </w:r>
      <w:r w:rsidRPr="000C0FD9">
        <w:rPr>
          <w:rFonts w:ascii="Times New Roman" w:hAnsi="Times New Roman"/>
          <w:sz w:val="28"/>
          <w:szCs w:val="28"/>
        </w:rPr>
        <w:lastRenderedPageBreak/>
        <w:t>случае Клиенту необходимо обратиться в Банк за заменой бизнес-карты. В совершении операции по такой бизнес-карте в организации торговли (сервиса) может быть отказано.</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34.11. Если ПИН-код забыт (утрачен) или бизнес-карта повреждена (деформировался пластик, размагнитилась магнитная полоса), бизнес-карту необходимо </w:t>
      </w:r>
      <w:proofErr w:type="spellStart"/>
      <w:r w:rsidRPr="000C0FD9">
        <w:rPr>
          <w:rFonts w:ascii="Times New Roman" w:hAnsi="Times New Roman"/>
          <w:sz w:val="28"/>
          <w:szCs w:val="28"/>
        </w:rPr>
        <w:t>перевыпустить</w:t>
      </w:r>
      <w:proofErr w:type="spellEnd"/>
      <w:r w:rsidRPr="000C0FD9">
        <w:rPr>
          <w:rFonts w:ascii="Times New Roman" w:hAnsi="Times New Roman"/>
          <w:sz w:val="28"/>
          <w:szCs w:val="28"/>
        </w:rPr>
        <w:t xml:space="preserve">. </w:t>
      </w:r>
      <w:proofErr w:type="spellStart"/>
      <w:r w:rsidRPr="000C0FD9">
        <w:rPr>
          <w:rFonts w:ascii="Times New Roman" w:hAnsi="Times New Roman"/>
          <w:sz w:val="28"/>
          <w:szCs w:val="28"/>
        </w:rPr>
        <w:t>Перевыпуск</w:t>
      </w:r>
      <w:proofErr w:type="spellEnd"/>
      <w:r w:rsidRPr="000C0FD9">
        <w:rPr>
          <w:rFonts w:ascii="Times New Roman" w:hAnsi="Times New Roman"/>
          <w:sz w:val="28"/>
          <w:szCs w:val="28"/>
        </w:rPr>
        <w:t xml:space="preserve"> осуществляется на основании Заявления о замене бизнес-карты.</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8</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ПОРЯДОК ДЕЙСТВИЙ В НЕСТАНДАРТНЫХ СИТУАЦИЯХ</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35. В случае совершения неуспешной операции при осуществлении оплаты в организациях торговли и сервиса или получении наличных денежных средств необходимо выполнять следующее.</w:t>
      </w:r>
    </w:p>
    <w:p w:rsidR="00E20BEF" w:rsidRPr="00614E8C"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35.1. Держатель убеждается в том, что денежные средства списаны со </w:t>
      </w:r>
      <w:proofErr w:type="spellStart"/>
      <w:r w:rsidRPr="000C0FD9">
        <w:rPr>
          <w:rFonts w:ascii="Times New Roman" w:hAnsi="Times New Roman"/>
          <w:sz w:val="28"/>
          <w:szCs w:val="28"/>
        </w:rPr>
        <w:t>счетового</w:t>
      </w:r>
      <w:proofErr w:type="spellEnd"/>
      <w:r w:rsidRPr="000C0FD9">
        <w:rPr>
          <w:rFonts w:ascii="Times New Roman" w:hAnsi="Times New Roman"/>
          <w:sz w:val="28"/>
          <w:szCs w:val="28"/>
        </w:rPr>
        <w:t xml:space="preserve"> контракта путем обращения в Банк по телефонам, указанным в </w:t>
      </w:r>
      <w:hyperlink w:anchor="P1141" w:history="1">
        <w:r w:rsidRPr="00D61DD3">
          <w:rPr>
            <w:rFonts w:ascii="Times New Roman" w:hAnsi="Times New Roman"/>
            <w:sz w:val="28"/>
            <w:szCs w:val="28"/>
          </w:rPr>
          <w:t>главе 12</w:t>
        </w:r>
      </w:hyperlink>
      <w:r w:rsidRPr="00D61DD3">
        <w:rPr>
          <w:rFonts w:ascii="Times New Roman" w:hAnsi="Times New Roman"/>
          <w:sz w:val="28"/>
          <w:szCs w:val="28"/>
        </w:rPr>
        <w:t xml:space="preserve"> настоящего приложения 15 к Условиям, либо на оборотной стороне бизнес-карты</w:t>
      </w:r>
      <w:r w:rsidRPr="00614E8C">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8E3CFC">
        <w:rPr>
          <w:rFonts w:ascii="Times New Roman" w:hAnsi="Times New Roman"/>
          <w:sz w:val="28"/>
          <w:szCs w:val="28"/>
        </w:rPr>
        <w:t>Дост</w:t>
      </w:r>
      <w:r w:rsidRPr="001D6295">
        <w:rPr>
          <w:rFonts w:ascii="Times New Roman" w:hAnsi="Times New Roman"/>
          <w:sz w:val="28"/>
          <w:szCs w:val="28"/>
        </w:rPr>
        <w:t xml:space="preserve">упный остаток можно также узнать в банкомате, платежно-справочном терминале, посредством системы «Сбербанк Онлайн» или с помощью SMS-сообщения (сразу после проведения операции по </w:t>
      </w:r>
      <w:r w:rsidRPr="000C0FD9">
        <w:rPr>
          <w:rFonts w:ascii="Times New Roman" w:hAnsi="Times New Roman"/>
          <w:sz w:val="28"/>
          <w:szCs w:val="28"/>
        </w:rPr>
        <w:t>бизнес-карте, а также при отмене операции или при отказе в ее проведении), Держатель получает SMS-сообщение об операции на номер мобильного телефона, указанного в Заявлении на получение корпоративной карточки (бизнес-карты) или в Заявлении на подключение к услуге «SMS-оповещение».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35.2. Если установлено расхождение по </w:t>
      </w:r>
      <w:proofErr w:type="spellStart"/>
      <w:r w:rsidRPr="000C0FD9">
        <w:rPr>
          <w:rFonts w:ascii="Times New Roman" w:hAnsi="Times New Roman"/>
          <w:sz w:val="28"/>
          <w:szCs w:val="28"/>
        </w:rPr>
        <w:t>счетовому</w:t>
      </w:r>
      <w:proofErr w:type="spellEnd"/>
      <w:r w:rsidRPr="000C0FD9">
        <w:rPr>
          <w:rFonts w:ascii="Times New Roman" w:hAnsi="Times New Roman"/>
          <w:sz w:val="28"/>
          <w:szCs w:val="28"/>
        </w:rPr>
        <w:t xml:space="preserve"> контракту необходимо обратиться в Подразделение Банка и оформить заявление установленного образца. После чего Банком будет проведено детальное разбирательство по сложившейся ситуации.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36. В случае отражения в выписке неверной суммы, реквизитов получателя платежа или иных реквизитов Держателю необходимо обратиться с документом, подтверждающим совершение операции (карт-чеком или письменным подтверждением платежа), и заявлением в организацию, в адрес которой были перечислены денежные средства, для возврата отправленной суммы.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В случае необходимости получения подтверждения платежа Держателю необходимо обратиться в Подразделение Банка, и оформить заявление установленного образца.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37. В случае обнаружения подозрительной операции, не санкционированной Держателем, необходимо выполнить следующее.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37.1. Клиент/Держатель обязан сообщить о не санкционированной операции в Банк по телефонам, указанным в </w:t>
      </w:r>
      <w:hyperlink w:anchor="P1141" w:history="1">
        <w:r w:rsidRPr="00D61DD3">
          <w:rPr>
            <w:rFonts w:ascii="Times New Roman" w:hAnsi="Times New Roman"/>
            <w:sz w:val="28"/>
            <w:szCs w:val="28"/>
          </w:rPr>
          <w:t>главе 12</w:t>
        </w:r>
      </w:hyperlink>
      <w:r w:rsidRPr="00D61DD3">
        <w:rPr>
          <w:rFonts w:ascii="Times New Roman" w:hAnsi="Times New Roman"/>
          <w:sz w:val="28"/>
          <w:szCs w:val="28"/>
        </w:rPr>
        <w:t xml:space="preserve"> настоящего приложения 15 к Условиям, либо на оборотной стороне бизнес-карты</w:t>
      </w:r>
      <w:r w:rsidRPr="006B2D5A">
        <w:rPr>
          <w:rFonts w:ascii="Times New Roman" w:hAnsi="Times New Roman"/>
          <w:sz w:val="28"/>
          <w:szCs w:val="28"/>
        </w:rPr>
        <w:t xml:space="preserve"> с целью блокировки</w:t>
      </w:r>
      <w:r w:rsidRPr="00614E8C">
        <w:rPr>
          <w:rFonts w:ascii="Times New Roman" w:hAnsi="Times New Roman"/>
          <w:sz w:val="28"/>
          <w:szCs w:val="28"/>
        </w:rPr>
        <w:t xml:space="preserve"> бизнес-карты</w:t>
      </w:r>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37.2. В течение 30-ти календарных дней Держатель должен подтвердить </w:t>
      </w:r>
      <w:r w:rsidRPr="000C0FD9">
        <w:rPr>
          <w:rFonts w:ascii="Times New Roman" w:hAnsi="Times New Roman"/>
          <w:sz w:val="28"/>
          <w:szCs w:val="28"/>
        </w:rPr>
        <w:lastRenderedPageBreak/>
        <w:t>устное обращение по компрометации бизнес-карты путем обращения в Подразделение Банка, и оформить заявление установленного образца. После чего Банком будет проведено детальное разбирательство по сложившейся ситуации.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9</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ПОРЯДОК ОПРОТЕСТОВАНИЯ ОПЕРАЦИЙ ПРИ ИСПОЛЬЗОВАНИИ БИЗНЕС-КАРТЫ</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38. Опротестование операции в Платежной системе, совершенной по бизнес-карте, осуществляется Банком на основании заявления и </w:t>
      </w:r>
      <w:proofErr w:type="spellStart"/>
      <w:r w:rsidRPr="000C0FD9">
        <w:rPr>
          <w:rFonts w:ascii="Times New Roman" w:hAnsi="Times New Roman"/>
          <w:sz w:val="28"/>
          <w:szCs w:val="28"/>
        </w:rPr>
        <w:t>диспутной</w:t>
      </w:r>
      <w:proofErr w:type="spellEnd"/>
      <w:r w:rsidRPr="000C0FD9">
        <w:rPr>
          <w:rFonts w:ascii="Times New Roman" w:hAnsi="Times New Roman"/>
          <w:sz w:val="28"/>
          <w:szCs w:val="28"/>
        </w:rPr>
        <w:t xml:space="preserve"> формы Держателя.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Держатель в срок, не превышающий 30 календарных дней с даты получения от Банка уведомления о движении денежных средств по Счету Клиента, должен обратиться в подразделение Банка, где открыт Счет, для подачи соответствующего заявления по форме, установленной Банком. Срок подачи заявления продлевается на период, в течение которого Держатель имеет уважительную причину не подавать заявление в Банк (болезнь, иная уважительная причина, которая подтверждена документально, в результате которой Держатель не может предоставить соответствующие сведения и документы, необходимые для рассмотрения заявления), но не может превышать 90 календарных дней с даты отражения операции по Счету Клиента. </w:t>
      </w:r>
    </w:p>
    <w:p w:rsidR="00E20BEF" w:rsidRPr="000C0FD9" w:rsidRDefault="00E20BEF" w:rsidP="00E20BEF">
      <w:pPr>
        <w:spacing w:after="0" w:line="240" w:lineRule="auto"/>
        <w:ind w:firstLine="708"/>
        <w:jc w:val="both"/>
        <w:rPr>
          <w:rFonts w:ascii="Times New Roman" w:hAnsi="Times New Roman"/>
          <w:sz w:val="28"/>
          <w:szCs w:val="28"/>
        </w:rPr>
      </w:pPr>
      <w:r w:rsidRPr="000C0FD9">
        <w:rPr>
          <w:rFonts w:ascii="Times New Roman" w:hAnsi="Times New Roman"/>
          <w:sz w:val="28"/>
          <w:szCs w:val="28"/>
        </w:rPr>
        <w:t xml:space="preserve">В случае возникновения </w:t>
      </w:r>
      <w:r w:rsidRPr="000C0FD9">
        <w:rPr>
          <w:rFonts w:ascii="Times New Roman" w:hAnsi="Times New Roman"/>
          <w:sz w:val="28"/>
          <w:szCs w:val="28"/>
          <w:lang w:eastAsia="en-US"/>
        </w:rPr>
        <w:t xml:space="preserve">несанкционированной операции по неименной </w:t>
      </w:r>
      <w:r w:rsidRPr="000C0FD9">
        <w:rPr>
          <w:rFonts w:ascii="Times New Roman" w:hAnsi="Times New Roman"/>
          <w:sz w:val="28"/>
          <w:szCs w:val="28"/>
        </w:rPr>
        <w:t>бизнес-карте заявление и иные документы, представляемые в Банк для проведения разбирательства, оформляются от имени руководителя Клиента, на которого зарегистрирована указанная бизнес-карта в программных комплексах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Банк анализирует возможность опротестования операции в соответствии с правилами Платежной системы. При наличии возможности опротестования срок проведения процедуры опротестования операции составляет, как правило, не более 180 дней в зависимости от типа операции при использовании бизнес-карты и полноты предоставленной Держателем информации по опротестовываемой операции (в соответствии с правилами Платежной системы), а также в соответствии со сроками, установленными законодательством, для рассмотрения и подготовки ответов на обращение клиентов. Зачисление на Счет Клиента суммы успешно опротестованной операции проводится на сумму операции. Клиент обязуется оплатить Банку вознаграждение за направление запроса в Платежную систему для выяснения правильности списания средств по Счету, обработку отказа от платежа согласно Сборнику вознаграждений до момента оказания услуги. В случае проведения операции на </w:t>
      </w:r>
      <w:proofErr w:type="spellStart"/>
      <w:r w:rsidRPr="000C0FD9">
        <w:rPr>
          <w:rFonts w:ascii="Times New Roman" w:hAnsi="Times New Roman"/>
          <w:sz w:val="28"/>
          <w:szCs w:val="28"/>
        </w:rPr>
        <w:t>вэб</w:t>
      </w:r>
      <w:proofErr w:type="spellEnd"/>
      <w:r w:rsidRPr="000C0FD9">
        <w:rPr>
          <w:rFonts w:ascii="Times New Roman" w:hAnsi="Times New Roman"/>
          <w:sz w:val="28"/>
          <w:szCs w:val="28"/>
        </w:rPr>
        <w:t xml:space="preserve">-сайте, поддерживающего технологию аутентификации личности </w:t>
      </w:r>
      <w:r w:rsidRPr="00900A7C">
        <w:rPr>
          <w:rFonts w:ascii="Times New Roman" w:hAnsi="Times New Roman"/>
          <w:sz w:val="28"/>
          <w:szCs w:val="28"/>
        </w:rPr>
        <w:t>(БЕЛКАРТ-</w:t>
      </w:r>
      <w:proofErr w:type="spellStart"/>
      <w:r w:rsidRPr="00900A7C">
        <w:rPr>
          <w:rFonts w:ascii="Times New Roman" w:hAnsi="Times New Roman"/>
          <w:sz w:val="28"/>
          <w:szCs w:val="28"/>
        </w:rPr>
        <w:t>ИнтернетПароль</w:t>
      </w:r>
      <w:proofErr w:type="spellEnd"/>
      <w:r w:rsidRPr="00900A7C">
        <w:rPr>
          <w:rFonts w:ascii="Times New Roman" w:hAnsi="Times New Roman"/>
          <w:sz w:val="28"/>
          <w:szCs w:val="28"/>
        </w:rPr>
        <w:t xml:space="preserve"> и т.п.)</w:t>
      </w:r>
      <w:r w:rsidRPr="000C0FD9">
        <w:rPr>
          <w:rFonts w:ascii="Times New Roman" w:hAnsi="Times New Roman"/>
          <w:sz w:val="28"/>
          <w:szCs w:val="28"/>
        </w:rPr>
        <w:t>, опротестование не санкционированной операции не производится.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39. Если в течение 30 календарных дней от даты отражения по Счету </w:t>
      </w:r>
      <w:r w:rsidRPr="000C0FD9">
        <w:rPr>
          <w:rFonts w:ascii="Times New Roman" w:hAnsi="Times New Roman"/>
          <w:sz w:val="28"/>
          <w:szCs w:val="28"/>
        </w:rPr>
        <w:lastRenderedPageBreak/>
        <w:t>операции, совершенной с использованием бизнес-карты, Держатель не опротестовал операцию, совершенная по Счету операция и остаток денежных средств на Счете считаются подтвержденными Клиентом независимо от факта получения (неполучения) им выписки по Счету.</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 Банк отказывает Клиенту в возврате денежных средств по операциям, не санкционированным Держателем (за исключением случаев, установленных законодательством):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40.1. совершенным с использованием микропроцессора стандарта EMV и подтвержденным вводом ПИН-кода;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40.2. совершенным с использованием технологии радиочастотной идентификации и подтвержденным вводом ПИН-кода;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40.3. совершенным в глобальной компьютерной сети Интернет с проведением Банком многофакторной аутентификацией Держателя по технологии, предусмотренной правилами платежной системы, в рамках которой бизнес-карта выпущена в обращение;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40.4. совершенным посредством системы дистанционного банковского обслуживания, включая мобильные приложения, с проведением многофакторной аутентификации Держателя в целях предоставления ему права (полномочия) на совершение операций и (или) вход в систему дистанционного банковского обслуживания, посредством которой совершались операции;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40.5. совершенным на основании предоставленного Держателем организации торговли (сервиса) права на регулярное списание денежных средств в ее пользу, оформленного предварительно при совершении платежа при использовании бизнес-карты</w:t>
      </w:r>
      <w:r w:rsidRPr="000C0FD9" w:rsidDel="00FC1021">
        <w:rPr>
          <w:rFonts w:ascii="Times New Roman" w:hAnsi="Times New Roman"/>
          <w:sz w:val="28"/>
          <w:szCs w:val="28"/>
        </w:rPr>
        <w:t xml:space="preserve"> </w:t>
      </w:r>
      <w:r w:rsidRPr="000C0FD9">
        <w:rPr>
          <w:rFonts w:ascii="Times New Roman" w:hAnsi="Times New Roman"/>
          <w:sz w:val="28"/>
          <w:szCs w:val="28"/>
        </w:rPr>
        <w:t>в данной организации торговли (сервиса) с проведением банком-эмитентом многофакторной аутентификации по технологии, предусмотренной правилами платежной системы, в рамках которой бизнес-карта</w:t>
      </w:r>
      <w:r w:rsidRPr="000C0FD9" w:rsidDel="00FC1021">
        <w:rPr>
          <w:rFonts w:ascii="Times New Roman" w:hAnsi="Times New Roman"/>
          <w:sz w:val="28"/>
          <w:szCs w:val="28"/>
        </w:rPr>
        <w:t xml:space="preserve"> </w:t>
      </w:r>
      <w:r w:rsidRPr="000C0FD9">
        <w:rPr>
          <w:rFonts w:ascii="Times New Roman" w:hAnsi="Times New Roman"/>
          <w:sz w:val="28"/>
          <w:szCs w:val="28"/>
        </w:rPr>
        <w:t>выпущена в обращение;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40.6. совершенным после инициированной Держателем или Клиентом отмены блокировки бизнес-карты, произведенной Банком в целях предотвращения не санкционированного Держателем доступа к Счету Клиента;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40.7. при наличии у Банка информации о мошеннических действиях Держателя;</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40.8. в случае нарушения срока подачи заявления, установленного </w:t>
      </w:r>
      <w:hyperlink w:anchor="P1056" w:history="1">
        <w:r w:rsidRPr="008E3CFC">
          <w:rPr>
            <w:rFonts w:ascii="Times New Roman" w:hAnsi="Times New Roman"/>
            <w:sz w:val="28"/>
            <w:szCs w:val="28"/>
          </w:rPr>
          <w:t>пунктом</w:t>
        </w:r>
      </w:hyperlink>
      <w:r w:rsidRPr="00D61DD3">
        <w:rPr>
          <w:rFonts w:ascii="Times New Roman" w:hAnsi="Times New Roman"/>
          <w:sz w:val="28"/>
          <w:szCs w:val="28"/>
        </w:rPr>
        <w:t xml:space="preserve"> 39 настоящего приложения 15 к Условиям.</w:t>
      </w:r>
    </w:p>
    <w:p w:rsidR="00E20BEF" w:rsidRPr="00614E8C" w:rsidRDefault="00E20BEF" w:rsidP="00E20BEF">
      <w:pPr>
        <w:widowControl w:val="0"/>
        <w:autoSpaceDE w:val="0"/>
        <w:autoSpaceDN w:val="0"/>
        <w:spacing w:after="0" w:line="240" w:lineRule="auto"/>
        <w:jc w:val="both"/>
        <w:rPr>
          <w:rFonts w:ascii="Times New Roman" w:hAnsi="Times New Roman"/>
          <w:sz w:val="28"/>
          <w:szCs w:val="28"/>
        </w:rPr>
      </w:pPr>
    </w:p>
    <w:p w:rsidR="00E20BEF" w:rsidRPr="008E3CFC" w:rsidRDefault="00E20BEF" w:rsidP="00E20BEF">
      <w:pPr>
        <w:widowControl w:val="0"/>
        <w:autoSpaceDE w:val="0"/>
        <w:autoSpaceDN w:val="0"/>
        <w:spacing w:after="0" w:line="240" w:lineRule="auto"/>
        <w:jc w:val="center"/>
        <w:outlineLvl w:val="2"/>
        <w:rPr>
          <w:rFonts w:ascii="Times New Roman" w:hAnsi="Times New Roman"/>
          <w:sz w:val="28"/>
          <w:szCs w:val="28"/>
        </w:rPr>
      </w:pPr>
      <w:r w:rsidRPr="008E3CFC">
        <w:rPr>
          <w:rFonts w:ascii="Times New Roman" w:hAnsi="Times New Roman"/>
          <w:sz w:val="28"/>
          <w:szCs w:val="28"/>
        </w:rPr>
        <w:t>ГЛАВА 10</w:t>
      </w:r>
    </w:p>
    <w:p w:rsidR="00E20BEF" w:rsidRPr="001D6295" w:rsidRDefault="00E20BEF" w:rsidP="00E20BEF">
      <w:pPr>
        <w:widowControl w:val="0"/>
        <w:autoSpaceDE w:val="0"/>
        <w:autoSpaceDN w:val="0"/>
        <w:spacing w:after="0" w:line="240" w:lineRule="auto"/>
        <w:jc w:val="center"/>
        <w:rPr>
          <w:rFonts w:ascii="Times New Roman" w:hAnsi="Times New Roman"/>
          <w:sz w:val="28"/>
          <w:szCs w:val="28"/>
        </w:rPr>
      </w:pPr>
      <w:r w:rsidRPr="001D6295">
        <w:rPr>
          <w:rFonts w:ascii="Times New Roman" w:hAnsi="Times New Roman"/>
          <w:sz w:val="28"/>
          <w:szCs w:val="28"/>
        </w:rPr>
        <w:t>ФИНАНСОВАЯ ОТВЕТСТВЕННОСТЬ БАНКА И КЛИЕНТА</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41. Ответственность Банка перед Клиентом ограничивается документально подтвержденным реальным ущербом, возникшим у Клиента в результате неправомерных действий или бездействия Банка. Ни при каких обстоятельствах Банк не несет ответственности перед Клиентом за какие-либо косвенные или случайные убытки, или ущерб (в том числе упущенную </w:t>
      </w:r>
      <w:r w:rsidRPr="000C0FD9">
        <w:rPr>
          <w:rFonts w:ascii="Times New Roman" w:hAnsi="Times New Roman"/>
          <w:sz w:val="28"/>
          <w:szCs w:val="28"/>
        </w:rPr>
        <w:lastRenderedPageBreak/>
        <w:t>выгоду), даже в случае, если он был уведомлен о возможности возникновения таких убытков или ущерба.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42. 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условий Договора об использовании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43. Банк не несет ответственности за операции с утерянной бизнес-карты и не заблокированной Клиентом/Держателем.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44. Банк не несет ответственность по операциям, несанкционированным Держателем в случае:</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44.1. если Клиент/Держатель не осуществил блокировку бизнес-карты в случаях и сроки, установленные </w:t>
      </w:r>
      <w:hyperlink w:anchor="P1012" w:history="1">
        <w:r w:rsidRPr="008E3CFC">
          <w:rPr>
            <w:rFonts w:ascii="Times New Roman" w:hAnsi="Times New Roman"/>
            <w:sz w:val="28"/>
            <w:szCs w:val="28"/>
          </w:rPr>
          <w:t>пунктом 29</w:t>
        </w:r>
      </w:hyperlink>
      <w:r w:rsidRPr="00D61DD3">
        <w:rPr>
          <w:rFonts w:ascii="Times New Roman" w:hAnsi="Times New Roman"/>
          <w:sz w:val="28"/>
          <w:szCs w:val="28"/>
        </w:rPr>
        <w:t xml:space="preserve"> настоящего приложения 15 к Условиям;</w:t>
      </w:r>
    </w:p>
    <w:p w:rsidR="00E20BEF" w:rsidRPr="00614E8C"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44.2. если Клиент в установленном порядке отказался от использования услуги «SMS-оповещение»;</w:t>
      </w:r>
    </w:p>
    <w:p w:rsidR="00E20BEF" w:rsidRPr="001D6295" w:rsidRDefault="00E20BEF" w:rsidP="00E20BEF">
      <w:pPr>
        <w:widowControl w:val="0"/>
        <w:autoSpaceDE w:val="0"/>
        <w:autoSpaceDN w:val="0"/>
        <w:spacing w:after="0" w:line="240" w:lineRule="auto"/>
        <w:ind w:firstLine="540"/>
        <w:jc w:val="both"/>
        <w:rPr>
          <w:rFonts w:ascii="Times New Roman" w:hAnsi="Times New Roman"/>
          <w:sz w:val="28"/>
          <w:szCs w:val="28"/>
        </w:rPr>
      </w:pPr>
      <w:r w:rsidRPr="008E3CFC">
        <w:rPr>
          <w:rFonts w:ascii="Times New Roman" w:hAnsi="Times New Roman"/>
          <w:sz w:val="28"/>
          <w:szCs w:val="28"/>
        </w:rPr>
        <w:t>44.3. отме</w:t>
      </w:r>
      <w:r w:rsidRPr="001D6295">
        <w:rPr>
          <w:rFonts w:ascii="Times New Roman" w:hAnsi="Times New Roman"/>
          <w:sz w:val="28"/>
          <w:szCs w:val="28"/>
        </w:rPr>
        <w:t>ны Клиентом установленных Банком лимитов;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44.4. не подключения к </w:t>
      </w:r>
      <w:r>
        <w:rPr>
          <w:rFonts w:ascii="Times New Roman" w:hAnsi="Times New Roman"/>
          <w:sz w:val="28"/>
          <w:szCs w:val="28"/>
        </w:rPr>
        <w:t>сервису</w:t>
      </w:r>
      <w:r w:rsidRPr="00900A7C">
        <w:rPr>
          <w:rFonts w:ascii="Times New Roman" w:hAnsi="Times New Roman"/>
          <w:sz w:val="28"/>
          <w:szCs w:val="28"/>
        </w:rPr>
        <w:t xml:space="preserve"> </w:t>
      </w:r>
      <w:r>
        <w:rPr>
          <w:rFonts w:ascii="Times New Roman" w:hAnsi="Times New Roman"/>
          <w:sz w:val="28"/>
          <w:szCs w:val="28"/>
        </w:rPr>
        <w:t>БЕЛКАРТ-</w:t>
      </w:r>
      <w:proofErr w:type="spellStart"/>
      <w:r>
        <w:rPr>
          <w:rFonts w:ascii="Times New Roman" w:hAnsi="Times New Roman"/>
          <w:sz w:val="28"/>
          <w:szCs w:val="28"/>
        </w:rPr>
        <w:t>ИнтернетПароль</w:t>
      </w:r>
      <w:proofErr w:type="spellEnd"/>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44.5. нарушения Клиентом/Держателем иных условий настоящего приложения 15 и (или) Договора об использовании бизнес-карты, повлекших не санкционированные Держателем операции;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44.6. наличия у Банка информации о мошеннических действиях Держателя бизнес-карты;</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44.7. нарушения срока подачи заявления, установленного </w:t>
      </w:r>
      <w:hyperlink w:anchor="P1053" w:history="1">
        <w:r w:rsidRPr="008E3CFC">
          <w:rPr>
            <w:rFonts w:ascii="Times New Roman" w:hAnsi="Times New Roman"/>
            <w:sz w:val="28"/>
            <w:szCs w:val="28"/>
          </w:rPr>
          <w:t>пунктом</w:t>
        </w:r>
      </w:hyperlink>
      <w:r w:rsidRPr="00D61DD3">
        <w:rPr>
          <w:rFonts w:ascii="Times New Roman" w:hAnsi="Times New Roman"/>
          <w:sz w:val="28"/>
          <w:szCs w:val="28"/>
        </w:rPr>
        <w:t xml:space="preserve"> 38 настоящего приложения 15 к Условиям;</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 xml:space="preserve">44.8. неактуальности контактных данных Клиента/Держателя и нарушении требований </w:t>
      </w:r>
      <w:hyperlink w:anchor="P1116" w:history="1">
        <w:r w:rsidRPr="008E3CFC">
          <w:rPr>
            <w:rFonts w:ascii="Times New Roman" w:hAnsi="Times New Roman"/>
            <w:sz w:val="28"/>
            <w:szCs w:val="28"/>
          </w:rPr>
          <w:t>подпункта 54.2</w:t>
        </w:r>
      </w:hyperlink>
      <w:r w:rsidRPr="00D61DD3">
        <w:rPr>
          <w:rFonts w:ascii="Times New Roman" w:hAnsi="Times New Roman"/>
          <w:sz w:val="28"/>
          <w:szCs w:val="28"/>
        </w:rPr>
        <w:t xml:space="preserve"> настоящего приложения 15 к Условиям.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 xml:space="preserve">45. Клиент возмещает Банку все убытки, вызванные неисполнением условий Договора об использовании </w:t>
      </w:r>
      <w:r w:rsidRPr="008E3CFC">
        <w:rPr>
          <w:rFonts w:ascii="Times New Roman" w:hAnsi="Times New Roman"/>
          <w:sz w:val="28"/>
          <w:szCs w:val="28"/>
        </w:rPr>
        <w:t>биз</w:t>
      </w:r>
      <w:r w:rsidRPr="001D6295">
        <w:rPr>
          <w:rFonts w:ascii="Times New Roman" w:hAnsi="Times New Roman"/>
          <w:sz w:val="28"/>
          <w:szCs w:val="28"/>
        </w:rPr>
        <w:t>нес-карты</w:t>
      </w:r>
      <w:r w:rsidRPr="000C0FD9">
        <w:rPr>
          <w:rFonts w:ascii="Times New Roman" w:hAnsi="Times New Roman"/>
          <w:sz w:val="28"/>
          <w:szCs w:val="28"/>
        </w:rPr>
        <w:t>, включая судебные и другие расходы.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46. Клиент/Держатель является ответственным за все совершенные с использованием основной и дополнительных бизнес-карт операции, подтвержденные вводом ПИН-кода или подписью Держателя на чеке об оплате товаров, работ (услуг), или вводом реквизитов бизнес-карты</w:t>
      </w:r>
      <w:r w:rsidRPr="000C0FD9" w:rsidDel="00FC1021">
        <w:rPr>
          <w:rFonts w:ascii="Times New Roman" w:hAnsi="Times New Roman"/>
          <w:sz w:val="28"/>
          <w:szCs w:val="28"/>
        </w:rPr>
        <w:t xml:space="preserve"> </w:t>
      </w:r>
      <w:r w:rsidRPr="000C0FD9">
        <w:rPr>
          <w:rFonts w:ascii="Times New Roman" w:hAnsi="Times New Roman"/>
          <w:sz w:val="28"/>
          <w:szCs w:val="28"/>
        </w:rPr>
        <w:t>(номер бизнес-карты, срок её действия, код CVV2/</w:t>
      </w:r>
      <w:r w:rsidRPr="0038395E">
        <w:rPr>
          <w:rFonts w:ascii="Times New Roman" w:hAnsi="Times New Roman"/>
          <w:sz w:val="28"/>
          <w:szCs w:val="28"/>
        </w:rPr>
        <w:t xml:space="preserve"> </w:t>
      </w:r>
      <w:r>
        <w:rPr>
          <w:rFonts w:ascii="Times New Roman" w:hAnsi="Times New Roman"/>
          <w:sz w:val="28"/>
          <w:szCs w:val="28"/>
        </w:rPr>
        <w:t>КПП2/</w:t>
      </w:r>
      <w:r w:rsidRPr="000C0FD9">
        <w:rPr>
          <w:rFonts w:ascii="Times New Roman" w:hAnsi="Times New Roman"/>
          <w:sz w:val="28"/>
          <w:szCs w:val="28"/>
        </w:rPr>
        <w:t>CVC2).</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47. Клиент является ответственным за возвращение в Банк всех бизнес-карт (основной и дополнительных) в случае необходимости их замены или при прекращении действия Договора об использовании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48. При наличии лимитов (ограничений) Банк не несет ответственность за убытки, причиненные Клиенту, вызванные невозможностью совершения операций при использовании бизнес-карты</w:t>
      </w:r>
      <w:r w:rsidRPr="000C0FD9" w:rsidDel="00FC1021">
        <w:rPr>
          <w:rFonts w:ascii="Times New Roman" w:hAnsi="Times New Roman"/>
          <w:sz w:val="28"/>
          <w:szCs w:val="28"/>
        </w:rPr>
        <w:t xml:space="preserve"> </w:t>
      </w:r>
      <w:r w:rsidRPr="000C0FD9">
        <w:rPr>
          <w:rFonts w:ascii="Times New Roman" w:hAnsi="Times New Roman"/>
          <w:sz w:val="28"/>
          <w:szCs w:val="28"/>
        </w:rPr>
        <w:t>сверх установленных лимитов.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49. Клиент несет полную ответственность за невыполнение либо ненадлежащее выполнение Держателем условий Договора об использовании </w:t>
      </w:r>
      <w:r w:rsidRPr="000C0FD9">
        <w:rPr>
          <w:rFonts w:ascii="Times New Roman" w:hAnsi="Times New Roman"/>
          <w:sz w:val="28"/>
          <w:szCs w:val="28"/>
        </w:rPr>
        <w:lastRenderedPageBreak/>
        <w:t>бизнес-карты, а равно за действие (бездействие) Держателя как за свои собственные.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50. Клиент несет все потенциальные риски, связанные с изменением (отменой) лимитов по инициативе Клиента.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51. Клиент несет ответственность за все операции, совершенные при использовании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и (или) ее реквизитов, а также за все риски и последствия, вызванные использованием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и (или) ее реквизитов (в том числе за все операции, совершенные другими лицами, которым Держатель передал бизнес-карту или ее реквизиты, либо которые с ведома или без ведома Держателя получили доступ к бизнес-карте или ее реквизитам), даже если документы, подтверждающие проведение операций при использовании бизнес-карты, не были подписаны Держателем.</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11</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ПРАВА И ОБЯЗАННОСТИ БАНКА И КЛИЕНТА</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52. Клиент вправе: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52.1. пользоваться предоставляемыми Банком услугами в порядке и на условиях, установленных Банком;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52.2. отказаться от использования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в любое время по своему усмотрению предоставив Заявление на прекращение действия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52.3. обратиться в Банк с Заявлением о замене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в случаях утраты карточки и (или) ПИН-кода, дефекта бизнес-карты и в других случаях;</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52.4. самостоятельно производить установку (изменение) лимитов по бизнес-карте с использованием СББОЛ в пределах лимитов</w:t>
      </w:r>
      <w:r>
        <w:rPr>
          <w:rFonts w:ascii="Times New Roman" w:hAnsi="Times New Roman"/>
          <w:sz w:val="28"/>
          <w:szCs w:val="28"/>
        </w:rPr>
        <w:t>,</w:t>
      </w:r>
      <w:r w:rsidRPr="000C0FD9">
        <w:rPr>
          <w:rFonts w:ascii="Times New Roman" w:hAnsi="Times New Roman"/>
          <w:sz w:val="28"/>
          <w:szCs w:val="28"/>
        </w:rPr>
        <w:t xml:space="preserve"> устанавливаемых Банком</w:t>
      </w:r>
      <w:r w:rsidRPr="00D61DD3">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6B2D5A">
        <w:rPr>
          <w:rFonts w:ascii="Times New Roman" w:hAnsi="Times New Roman"/>
          <w:sz w:val="28"/>
          <w:szCs w:val="28"/>
        </w:rPr>
        <w:t xml:space="preserve">52.5. обратиться в Банк для установления (изменения) лимитов по </w:t>
      </w:r>
      <w:r w:rsidRPr="00614E8C">
        <w:rPr>
          <w:rFonts w:ascii="Times New Roman" w:hAnsi="Times New Roman"/>
          <w:sz w:val="28"/>
          <w:szCs w:val="28"/>
        </w:rPr>
        <w:t>бизнес-картам</w:t>
      </w:r>
      <w:r w:rsidRPr="001D6295">
        <w:rPr>
          <w:rFonts w:ascii="Times New Roman" w:hAnsi="Times New Roman"/>
          <w:sz w:val="28"/>
          <w:szCs w:val="28"/>
        </w:rPr>
        <w:t>. В случае предоставления Клиентом З</w:t>
      </w:r>
      <w:r w:rsidRPr="000C0FD9">
        <w:rPr>
          <w:rFonts w:ascii="Times New Roman" w:hAnsi="Times New Roman"/>
          <w:sz w:val="28"/>
          <w:szCs w:val="28"/>
        </w:rPr>
        <w:t>аявления на изменение лимитов по бизнес-карте Банк устанавливает лимиты не позднее следующего рабочего дня со дня получения Банком заявления Клиента;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52.6. обратиться в Банк для подключения (отключения) услуги «SMS-оповещение» по операциям, совершенным с использованием бизнес-карты.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 Банк вправе: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53.1. отказать в выпуске, </w:t>
      </w:r>
      <w:proofErr w:type="spellStart"/>
      <w:r w:rsidRPr="000C0FD9">
        <w:rPr>
          <w:rFonts w:ascii="Times New Roman" w:hAnsi="Times New Roman"/>
          <w:sz w:val="28"/>
          <w:szCs w:val="28"/>
        </w:rPr>
        <w:t>перевыпуске</w:t>
      </w:r>
      <w:proofErr w:type="spellEnd"/>
      <w:r w:rsidRPr="000C0FD9">
        <w:rPr>
          <w:rFonts w:ascii="Times New Roman" w:hAnsi="Times New Roman"/>
          <w:sz w:val="28"/>
          <w:szCs w:val="28"/>
        </w:rPr>
        <w:t xml:space="preserve"> или выдаче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Клиенту/Держателю без объяснения причин отказа;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53.2. прекратить либо приостановить действие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в случае возникновения просроченной задолженности по неурегулированному остатку задолженности - до погашения Клиентом суммы долга, пени и процентов по нему;</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53.3. в одностороннем порядке самостоятельно устанавливать, изменять полностью или частично лимиты (ограничения) на проведение операций по бизнес-карте с уведомлением Клиента не менее чем за 1 день путем размещения данной информации на информационных стендах структурных подразделений Банка и (или) на интернет-сайт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53.4. аннулировать и изъять бизнес-карту с объявлением ее </w:t>
      </w:r>
      <w:r w:rsidRPr="000C0FD9">
        <w:rPr>
          <w:rFonts w:ascii="Times New Roman" w:hAnsi="Times New Roman"/>
          <w:sz w:val="28"/>
          <w:szCs w:val="28"/>
        </w:rPr>
        <w:lastRenderedPageBreak/>
        <w:t>недействительной и (или) приостановить расходные операции по бизнес-карте в случаях подозрения о совершении мошеннических операций с бизнес-картой - до выяснения обстоятельств. Об аннулировании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Банк уведомляет Клиента посредством СДБО «BS-</w:t>
      </w:r>
      <w:proofErr w:type="spellStart"/>
      <w:r w:rsidRPr="000C0FD9">
        <w:rPr>
          <w:rFonts w:ascii="Times New Roman" w:hAnsi="Times New Roman"/>
          <w:sz w:val="28"/>
          <w:szCs w:val="28"/>
        </w:rPr>
        <w:t>Client</w:t>
      </w:r>
      <w:proofErr w:type="spellEnd"/>
      <w:r w:rsidRPr="000C0FD9">
        <w:rPr>
          <w:rFonts w:ascii="Times New Roman" w:hAnsi="Times New Roman"/>
          <w:sz w:val="28"/>
          <w:szCs w:val="28"/>
        </w:rPr>
        <w:t>»/СББОЛ. Изъятие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у Клиента производится с оформлением соответствующего Заявления на прекращение действия бизнес-карты;</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53.5. в любой момент по собственному усмотрению изменять набор операций, услуг и функций, выполняемых с использованием бизнес-карт;</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53.6. в одностороннем порядке отменить регистрацию услуги «SMS-оповещение» в случае:</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окончания срока действия бизнес-карты</w:t>
      </w:r>
      <w:r w:rsidRPr="000C0FD9" w:rsidDel="00425323">
        <w:rPr>
          <w:rFonts w:ascii="Times New Roman" w:hAnsi="Times New Roman"/>
          <w:sz w:val="28"/>
          <w:szCs w:val="28"/>
        </w:rPr>
        <w:t xml:space="preserve"> </w:t>
      </w:r>
      <w:r w:rsidRPr="000C0FD9">
        <w:rPr>
          <w:rFonts w:ascii="Times New Roman" w:hAnsi="Times New Roman"/>
          <w:sz w:val="28"/>
          <w:szCs w:val="28"/>
        </w:rPr>
        <w:t>или её блокировки, с использованием которой Клиент провел регистрацию услуги «SMS-оповещение»;</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наличия на Счете, к которому выпущена зарегистрированная к услуге «SMS</w:t>
      </w:r>
      <w:r w:rsidRPr="000C0FD9">
        <w:rPr>
          <w:rFonts w:ascii="Times New Roman" w:hAnsi="Times New Roman"/>
          <w:sz w:val="28"/>
          <w:szCs w:val="28"/>
        </w:rPr>
        <w:noBreakHyphen/>
        <w:t>оповещение» бизнес-карта, непогашенной задолженности по комиссионному вознаграждению за оказание услуги «SMS-оповещение» за 2 месяца и более;</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 xml:space="preserve">закрытия Счета, к которому выпущена зарегистрированная к услуге «SMS-оповещение» бизнес-карта;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53.7. прекратить предоставление услуги «SMS-оповещение» в одностороннем внесудебном порядке, предварительно за десять дней уведомив об этом Клиента;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53.8. отказать Клиенту в регистрации услуги «SMS-оповещение» в случае наличия на Счете, к которому выпущена зарегистрированная к услуге «SMS-оповещение» бизнес-карта, непогашенной задолженности по комиссионному вознаграждению за оказание услуги «SMS-оповещение» за 2 месяца и более;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53.9. в одностороннем порядке устанавливать (изменять) минимальную сумму операций для SMS-сообщений в рамках услуги «SMS-оповещение»;</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53.10. запрашивать у Клиента дополнительную информацию и документы по операциям с использованием бизнес-карты для анализа и разрешения спорных ситуаций и делать с них копии;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53.11. аннулировать бизнес-карты при принятии решения Банком о переходе (смене) на иной процессинг;</w:t>
      </w:r>
    </w:p>
    <w:p w:rsidR="00E20BEF" w:rsidRPr="000C0FD9" w:rsidRDefault="00E20BEF" w:rsidP="00E20BEF">
      <w:pPr>
        <w:widowControl w:val="0"/>
        <w:tabs>
          <w:tab w:val="left" w:pos="1418"/>
        </w:tabs>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53.12. осуществлять иные права, предусмотренные действующим законодательством Республики Беларусь и настоящими Условиями.</w:t>
      </w:r>
    </w:p>
    <w:p w:rsidR="00E20BEF" w:rsidRPr="000C0FD9" w:rsidRDefault="00E20BEF" w:rsidP="00E20BEF">
      <w:pPr>
        <w:widowControl w:val="0"/>
        <w:autoSpaceDE w:val="0"/>
        <w:autoSpaceDN w:val="0"/>
        <w:spacing w:after="0" w:line="240" w:lineRule="auto"/>
        <w:ind w:firstLine="539"/>
        <w:jc w:val="both"/>
        <w:rPr>
          <w:rFonts w:ascii="Times New Roman" w:hAnsi="Times New Roman"/>
          <w:sz w:val="28"/>
          <w:szCs w:val="28"/>
        </w:rPr>
      </w:pPr>
      <w:r w:rsidRPr="000C0FD9">
        <w:rPr>
          <w:rFonts w:ascii="Times New Roman" w:hAnsi="Times New Roman"/>
          <w:sz w:val="28"/>
          <w:szCs w:val="28"/>
        </w:rPr>
        <w:t>54. Клиент обязуется: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54.1. до заключения Договора об использовании бизнес-карты ознакомиться с настоящими Условиями;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54.2. указывать достоверные сведения в документах, представляемых в Банк. Информировать Банк в письменной форме об изменении контактных данных Клиента/Держателя, иных документов в срок, не позднее 10 (десяти) календарных дней с момента изменений, с одновременным предоставлением в определенных случаях подтверждающих документов;</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54.3. указать достоверные сведения в документах, указанных в </w:t>
      </w:r>
      <w:hyperlink w:anchor="P897" w:history="1">
        <w:r w:rsidRPr="008E3CFC">
          <w:rPr>
            <w:rFonts w:ascii="Times New Roman" w:hAnsi="Times New Roman"/>
            <w:sz w:val="28"/>
            <w:szCs w:val="28"/>
          </w:rPr>
          <w:t xml:space="preserve">пункте </w:t>
        </w:r>
      </w:hyperlink>
      <w:r w:rsidRPr="00D61DD3">
        <w:rPr>
          <w:rFonts w:ascii="Times New Roman" w:hAnsi="Times New Roman"/>
          <w:sz w:val="28"/>
          <w:szCs w:val="28"/>
        </w:rPr>
        <w:t xml:space="preserve">12 настоящего приложения 15, в течение 3 (трех) рабочих дней уведомить Банк </w:t>
      </w:r>
      <w:r w:rsidRPr="00D61DD3">
        <w:rPr>
          <w:rFonts w:ascii="Times New Roman" w:hAnsi="Times New Roman"/>
          <w:sz w:val="28"/>
          <w:szCs w:val="28"/>
        </w:rPr>
        <w:lastRenderedPageBreak/>
        <w:t>обо всех измен</w:t>
      </w:r>
      <w:r w:rsidRPr="00614E8C">
        <w:rPr>
          <w:rFonts w:ascii="Times New Roman" w:hAnsi="Times New Roman"/>
          <w:sz w:val="28"/>
          <w:szCs w:val="28"/>
        </w:rPr>
        <w:t xml:space="preserve">ениях данных Клиента/Держателя, предоставив в Банк Заявление на изменение информации о держателе </w:t>
      </w:r>
      <w:r w:rsidRPr="008E3CFC">
        <w:rPr>
          <w:rFonts w:ascii="Times New Roman" w:hAnsi="Times New Roman"/>
          <w:sz w:val="28"/>
          <w:szCs w:val="28"/>
        </w:rPr>
        <w:t>бизнес-карты</w:t>
      </w:r>
      <w:r w:rsidRPr="000C0FD9">
        <w:rPr>
          <w:rFonts w:ascii="Times New Roman" w:hAnsi="Times New Roman"/>
          <w:sz w:val="28"/>
          <w:szCs w:val="28"/>
        </w:rPr>
        <w:t>, нести ответственность за все операции с бизнес-картой, совершенные с момента ее получения в Банке, до момента получения Банком сообщения об утрате бизнес-карты и (или) ее использовании без согласия Клиента/Держателя;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54.4. получить бизнес-карты в течение шести месяцев после ее оформления;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54.5. при обнаружении бизнес-карты, ранее заявленной, как утраченной (украденной), немедленно информировать об этом Банк. Использование данной бизнес-карты категорически запрещено;</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54.6. вернуть бизнес-карту</w:t>
      </w:r>
      <w:r>
        <w:rPr>
          <w:rFonts w:ascii="Times New Roman" w:hAnsi="Times New Roman"/>
          <w:sz w:val="28"/>
          <w:szCs w:val="28"/>
        </w:rPr>
        <w:t xml:space="preserve"> </w:t>
      </w:r>
      <w:r w:rsidRPr="000C0FD9">
        <w:rPr>
          <w:rFonts w:ascii="Times New Roman" w:hAnsi="Times New Roman"/>
          <w:sz w:val="28"/>
          <w:szCs w:val="28"/>
        </w:rPr>
        <w:t>Банку по истечении срока действия бизнес-карты, при прекращении Клиентом трудовых отношений с Держателем, а также в случаях необходимости замены бизнес-карты или ее аннулирования;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54.7. ознакомить Держателя бизнес-карты с условиями Договора об использовании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54.8. обеспечить соблюдение условий Договора об использовании бизнес-карты Держателями и нести полную ответственность за все действия и (или) бездействия Держателей;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54.9. изъять у увольняющегося работника бизнес-карту (если применимо) и (или) заблокировать ее позвонив в Банк по телефонам, указанным в главе 14 настоящего приложения 15 к Условиям либо обратиться в Подразделение Банка с соответствующим заявлением, передать ее через уполномоченное лицо Клиента в Банк или подать в Банк Заявление на прекращение действия бизнес-карты не позднее даты увольнения.</w:t>
      </w:r>
    </w:p>
    <w:p w:rsidR="00E20BEF" w:rsidRPr="000C0FD9" w:rsidRDefault="00E20BEF" w:rsidP="00E20BEF">
      <w:pPr>
        <w:autoSpaceDE w:val="0"/>
        <w:autoSpaceDN w:val="0"/>
        <w:adjustRightInd w:val="0"/>
        <w:spacing w:after="0" w:line="240" w:lineRule="auto"/>
        <w:ind w:firstLine="567"/>
        <w:jc w:val="both"/>
        <w:rPr>
          <w:rFonts w:ascii="Times New Roman" w:hAnsi="Times New Roman"/>
          <w:sz w:val="28"/>
          <w:szCs w:val="28"/>
          <w:lang w:eastAsia="en-US"/>
        </w:rPr>
      </w:pPr>
      <w:r w:rsidRPr="000C0FD9">
        <w:rPr>
          <w:rFonts w:ascii="Times New Roman" w:hAnsi="Times New Roman"/>
          <w:sz w:val="28"/>
          <w:szCs w:val="28"/>
          <w:lang w:eastAsia="en-US"/>
        </w:rPr>
        <w:t xml:space="preserve">54.10. передавать в Банк персональные данные Держателей, в том числе номер мобильного телефона, только при наличии их согласия на передачу и обработку персональных данных Банком в целях выпуска и обслуживания </w:t>
      </w:r>
      <w:r w:rsidRPr="000C0FD9">
        <w:rPr>
          <w:rFonts w:ascii="Times New Roman" w:hAnsi="Times New Roman"/>
          <w:sz w:val="28"/>
          <w:szCs w:val="28"/>
        </w:rPr>
        <w:t>бизнес-карт</w:t>
      </w:r>
      <w:r w:rsidRPr="000C0FD9">
        <w:rPr>
          <w:rFonts w:ascii="Times New Roman" w:hAnsi="Times New Roman"/>
          <w:sz w:val="28"/>
          <w:szCs w:val="28"/>
          <w:lang w:eastAsia="en-US"/>
        </w:rPr>
        <w:t xml:space="preserve"> и получения </w:t>
      </w:r>
      <w:r w:rsidRPr="000C0FD9">
        <w:rPr>
          <w:rFonts w:ascii="Times New Roman" w:hAnsi="Times New Roman"/>
          <w:sz w:val="28"/>
          <w:szCs w:val="28"/>
          <w:lang w:val="en-US" w:eastAsia="en-US"/>
        </w:rPr>
        <w:t>SMS</w:t>
      </w:r>
      <w:r w:rsidRPr="000C0FD9">
        <w:rPr>
          <w:rFonts w:ascii="Times New Roman" w:hAnsi="Times New Roman"/>
          <w:sz w:val="28"/>
          <w:szCs w:val="28"/>
          <w:lang w:eastAsia="en-US"/>
        </w:rPr>
        <w:t xml:space="preserve">-сообщений, в том числе </w:t>
      </w:r>
      <w:r w:rsidRPr="000C0FD9">
        <w:rPr>
          <w:rFonts w:ascii="Times New Roman" w:hAnsi="Times New Roman"/>
          <w:sz w:val="28"/>
          <w:szCs w:val="28"/>
          <w:lang w:val="en-US" w:eastAsia="en-US"/>
        </w:rPr>
        <w:t>SMS</w:t>
      </w:r>
      <w:r w:rsidRPr="000C0FD9">
        <w:rPr>
          <w:rFonts w:ascii="Times New Roman" w:hAnsi="Times New Roman"/>
          <w:sz w:val="28"/>
          <w:szCs w:val="28"/>
          <w:lang w:eastAsia="en-US"/>
        </w:rPr>
        <w:t xml:space="preserve">-сообщений по реквизитам </w:t>
      </w:r>
      <w:r w:rsidRPr="000C0FD9">
        <w:rPr>
          <w:rFonts w:ascii="Times New Roman" w:hAnsi="Times New Roman"/>
          <w:sz w:val="28"/>
          <w:szCs w:val="28"/>
        </w:rPr>
        <w:t>бизнес-карты</w:t>
      </w:r>
      <w:r w:rsidRPr="000C0FD9">
        <w:rPr>
          <w:rFonts w:ascii="Times New Roman" w:hAnsi="Times New Roman"/>
          <w:sz w:val="28"/>
          <w:szCs w:val="28"/>
          <w:lang w:eastAsia="en-US"/>
        </w:rPr>
        <w:t>. В целях исполнения действующего законодательства Республики Беларусь Банк вправе запросить у Клиента оригиналы (копии) согласий на обработку персональных данных Держателей.</w:t>
      </w:r>
    </w:p>
    <w:p w:rsidR="00E20BEF" w:rsidRPr="000C0FD9" w:rsidRDefault="00E20BEF" w:rsidP="00E20BEF">
      <w:pPr>
        <w:autoSpaceDE w:val="0"/>
        <w:autoSpaceDN w:val="0"/>
        <w:adjustRightInd w:val="0"/>
        <w:spacing w:after="0" w:line="240" w:lineRule="auto"/>
        <w:ind w:firstLine="567"/>
        <w:jc w:val="both"/>
        <w:rPr>
          <w:rFonts w:ascii="Times New Roman" w:hAnsi="Times New Roman"/>
          <w:sz w:val="28"/>
          <w:szCs w:val="28"/>
          <w:lang w:eastAsia="en-US"/>
        </w:rPr>
      </w:pPr>
      <w:r w:rsidRPr="000C0FD9">
        <w:rPr>
          <w:rFonts w:ascii="Times New Roman" w:hAnsi="Times New Roman"/>
          <w:sz w:val="28"/>
          <w:szCs w:val="28"/>
          <w:lang w:eastAsia="en-US"/>
        </w:rPr>
        <w:t xml:space="preserve">54.11. осуществлять операции с использованием </w:t>
      </w:r>
      <w:r w:rsidRPr="000C0FD9">
        <w:rPr>
          <w:rFonts w:ascii="Times New Roman" w:hAnsi="Times New Roman"/>
          <w:sz w:val="28"/>
          <w:szCs w:val="28"/>
        </w:rPr>
        <w:t xml:space="preserve">бизнес-карты </w:t>
      </w:r>
      <w:r w:rsidRPr="000C0FD9">
        <w:rPr>
          <w:rFonts w:ascii="Times New Roman" w:hAnsi="Times New Roman"/>
          <w:sz w:val="28"/>
          <w:szCs w:val="28"/>
          <w:lang w:eastAsia="en-US"/>
        </w:rPr>
        <w:t>в соответствии с действующим законодательством Республики Беларусь.</w:t>
      </w:r>
    </w:p>
    <w:p w:rsidR="00E20BEF" w:rsidRPr="000C0FD9" w:rsidRDefault="00E20BEF" w:rsidP="00E20BEF">
      <w:pPr>
        <w:widowControl w:val="0"/>
        <w:autoSpaceDE w:val="0"/>
        <w:autoSpaceDN w:val="0"/>
        <w:spacing w:after="0" w:line="240" w:lineRule="auto"/>
        <w:ind w:firstLine="567"/>
        <w:jc w:val="both"/>
        <w:rPr>
          <w:rFonts w:ascii="Times New Roman" w:hAnsi="Times New Roman"/>
          <w:sz w:val="28"/>
          <w:szCs w:val="28"/>
        </w:rPr>
      </w:pPr>
      <w:r w:rsidRPr="000C0FD9">
        <w:rPr>
          <w:rFonts w:ascii="Times New Roman" w:hAnsi="Times New Roman"/>
          <w:sz w:val="28"/>
          <w:szCs w:val="28"/>
        </w:rPr>
        <w:t>55. Банк обязуется:</w:t>
      </w:r>
    </w:p>
    <w:p w:rsidR="00E20BEF" w:rsidRPr="008E3CFC" w:rsidRDefault="00E20BEF" w:rsidP="00E20BEF">
      <w:pPr>
        <w:widowControl w:val="0"/>
        <w:autoSpaceDE w:val="0"/>
        <w:autoSpaceDN w:val="0"/>
        <w:spacing w:after="0" w:line="240" w:lineRule="auto"/>
        <w:ind w:firstLine="567"/>
        <w:jc w:val="both"/>
        <w:rPr>
          <w:rFonts w:ascii="Times New Roman" w:hAnsi="Times New Roman"/>
          <w:sz w:val="28"/>
          <w:szCs w:val="28"/>
        </w:rPr>
      </w:pPr>
      <w:r w:rsidRPr="000C0FD9">
        <w:rPr>
          <w:rFonts w:ascii="Times New Roman" w:hAnsi="Times New Roman"/>
          <w:sz w:val="28"/>
          <w:szCs w:val="28"/>
        </w:rPr>
        <w:t xml:space="preserve">55.1. после заключения с Клиентом Договора об использовании бизнес-карты и предоставления Клиентом Банку документов, указанных в </w:t>
      </w:r>
      <w:hyperlink w:anchor="P897" w:history="1">
        <w:r w:rsidRPr="008E3CFC">
          <w:rPr>
            <w:rFonts w:ascii="Times New Roman" w:hAnsi="Times New Roman"/>
            <w:sz w:val="28"/>
            <w:szCs w:val="28"/>
          </w:rPr>
          <w:t>пункте 1</w:t>
        </w:r>
      </w:hyperlink>
      <w:r w:rsidRPr="00D61DD3">
        <w:rPr>
          <w:rFonts w:ascii="Times New Roman" w:hAnsi="Times New Roman"/>
          <w:sz w:val="28"/>
          <w:szCs w:val="28"/>
        </w:rPr>
        <w:t xml:space="preserve">2 настоящего приложения 15, изготовить </w:t>
      </w:r>
      <w:r w:rsidRPr="006B2D5A">
        <w:rPr>
          <w:rFonts w:ascii="Times New Roman" w:hAnsi="Times New Roman"/>
          <w:sz w:val="28"/>
          <w:szCs w:val="28"/>
        </w:rPr>
        <w:t xml:space="preserve">бизнес-карту </w:t>
      </w:r>
      <w:r w:rsidRPr="008E3CFC">
        <w:rPr>
          <w:rFonts w:ascii="Times New Roman" w:hAnsi="Times New Roman"/>
          <w:sz w:val="28"/>
          <w:szCs w:val="28"/>
        </w:rPr>
        <w:t>и выдать ее</w:t>
      </w:r>
      <w:r>
        <w:rPr>
          <w:rFonts w:ascii="Times New Roman" w:hAnsi="Times New Roman"/>
          <w:sz w:val="28"/>
          <w:szCs w:val="28"/>
        </w:rPr>
        <w:t xml:space="preserve"> </w:t>
      </w:r>
      <w:r w:rsidRPr="002749D4">
        <w:rPr>
          <w:rFonts w:ascii="Times New Roman" w:hAnsi="Times New Roman"/>
          <w:sz w:val="28"/>
          <w:szCs w:val="28"/>
        </w:rPr>
        <w:t>в течение тридцати банковских дней после дня принятия Заявления на получение корпоративной карточки (бизнес-карты), Заявления о замене бизнес-карты</w:t>
      </w:r>
      <w:r w:rsidRPr="008E3CFC">
        <w:rPr>
          <w:rFonts w:ascii="Times New Roman" w:hAnsi="Times New Roman"/>
          <w:sz w:val="28"/>
          <w:szCs w:val="28"/>
        </w:rPr>
        <w:t>:</w:t>
      </w:r>
    </w:p>
    <w:p w:rsidR="00E20BEF" w:rsidRPr="001D6295" w:rsidRDefault="00E20BEF" w:rsidP="00E20BEF">
      <w:pPr>
        <w:widowControl w:val="0"/>
        <w:autoSpaceDE w:val="0"/>
        <w:autoSpaceDN w:val="0"/>
        <w:spacing w:after="0" w:line="240" w:lineRule="auto"/>
        <w:ind w:firstLine="540"/>
        <w:jc w:val="both"/>
        <w:rPr>
          <w:rFonts w:ascii="Times New Roman" w:hAnsi="Times New Roman"/>
          <w:sz w:val="28"/>
          <w:szCs w:val="28"/>
        </w:rPr>
      </w:pPr>
      <w:r w:rsidRPr="001D6295">
        <w:rPr>
          <w:rFonts w:ascii="Times New Roman" w:hAnsi="Times New Roman"/>
          <w:sz w:val="28"/>
          <w:szCs w:val="28"/>
        </w:rPr>
        <w:t>55.1.1. Держателю под личную подпись;</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54.1.2. уполномоченному представителю Клиента для передачи в пользование Держателю по доверенности;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55.2. блокировать (разблокировать) бизнес-карту по устному заявлению Клиента/Держателя, поступившему от него в порядке, определенном Сторонами или по письменному Заявлению на блокировку/разблокировку </w:t>
      </w:r>
      <w:r w:rsidRPr="000C0FD9">
        <w:rPr>
          <w:rFonts w:ascii="Times New Roman" w:hAnsi="Times New Roman"/>
          <w:sz w:val="28"/>
          <w:szCs w:val="28"/>
        </w:rPr>
        <w:lastRenderedPageBreak/>
        <w:t>бизнес-карты, поместив (изъяв) бизнес-карту в/из стоп-лист;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55.3. информировать Клиента/Держателя о невозможности осуществления операций при использовании бизнес-карты в результате плановых перерывов, сбоев, повлекших неработоспособность программно-технических средств и не устранения их в течение 60 (шестидесяти) минут с момента обнаружения, обеспечивающих обслуживание Держателей, и планируемых сроках восстановления работоспособности программно-технических средств путем размещения сообщений на интернет-сайте Банка и/или в новостной ленте подсистемы «Интернет-клиент» СДБО «BS-</w:t>
      </w:r>
      <w:proofErr w:type="spellStart"/>
      <w:r w:rsidRPr="000C0FD9">
        <w:rPr>
          <w:rFonts w:ascii="Times New Roman" w:hAnsi="Times New Roman"/>
          <w:sz w:val="28"/>
          <w:szCs w:val="28"/>
        </w:rPr>
        <w:t>Client</w:t>
      </w:r>
      <w:proofErr w:type="spellEnd"/>
      <w:r w:rsidRPr="000C0FD9">
        <w:rPr>
          <w:rFonts w:ascii="Times New Roman" w:hAnsi="Times New Roman"/>
          <w:sz w:val="28"/>
          <w:szCs w:val="28"/>
        </w:rPr>
        <w:t>»/СББОЛ.</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Банк осуществляет незамедлительные и необходимые усилия по устранению сбоев и восстановлению работоспособности программно-технических средств, обеспечивающих обслуживание Держателей, в кратчайшие сроки.</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12</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ПРОЧИЕ УСЛОВИЯ</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56.  Банк закрывает Счет Клиента по истечении 40 (сорока) дней с даты предоставления Клиентом заявления на закрытие Счета и возврата всех бизнес-карт, выпущенных к Счету (или подачи Клиентом вместе с заявлением о закрытии Счета заявления на прекращение действия бизнес-карты в случае невозможности ее(их) сдачи в Банк), или окончания срока действия всех бизнес-карт, при условии завершения всех расчетов по операциям с бизнес-картам (включая расчеты с другими участниками платежной системы), и полного исполнения Клиентом обязательств по Договору об использовании бизнес-карты. При закрытии Счета бизнес-карты аннулируются.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Закрытие Счета не влечет прекращения обязанности Клиента погасить перед Банком задолженность по Счету, включая задолженность по оплате комиссий Банка.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57. Клиент настоящим подтверждает, что уведомлен и согласен с тем, что Банком для проведения расчетов по операциям с использованием бизнес-карты могут привлекаться третьи лица, за деятельность которых Банк не несет ответственность. Банк не несет ответственность за возникновение конфликтных ситуаций вне сферы его непосредственного контроля.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58. Клиент обязан не реже одного раза в неделю знакомиться с информацией об условиях по Договору об использовании бизнес-карты, размещаемой на информационных стендах Банка и на интернет-сайте Банка.</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r w:rsidRPr="000C0FD9">
        <w:rPr>
          <w:rFonts w:ascii="Times New Roman" w:hAnsi="Times New Roman"/>
          <w:sz w:val="28"/>
          <w:szCs w:val="28"/>
        </w:rPr>
        <w:t>ГЛАВА 13</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ОСОБЕННОСТИ ВЫПУСКА И ОБСЛУЖИВАНИЯ ОТДЕЛЬНЫХ ВИДОВ БИЗНЕС-КАРТ</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59. Премиальная бизнес-карт</w:t>
      </w:r>
      <w:r>
        <w:rPr>
          <w:rFonts w:ascii="Times New Roman" w:hAnsi="Times New Roman"/>
          <w:sz w:val="28"/>
          <w:szCs w:val="28"/>
        </w:rPr>
        <w:t>а</w:t>
      </w:r>
      <w:r w:rsidRPr="000C0FD9">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Премиальная бизнес-карта – это банковская </w:t>
      </w:r>
      <w:r>
        <w:rPr>
          <w:rFonts w:ascii="Times New Roman" w:hAnsi="Times New Roman"/>
          <w:sz w:val="28"/>
          <w:szCs w:val="28"/>
        </w:rPr>
        <w:t xml:space="preserve">платежная </w:t>
      </w:r>
      <w:r w:rsidRPr="000C0FD9">
        <w:rPr>
          <w:rFonts w:ascii="Times New Roman" w:hAnsi="Times New Roman"/>
          <w:sz w:val="28"/>
          <w:szCs w:val="28"/>
        </w:rPr>
        <w:t xml:space="preserve">карточка, </w:t>
      </w:r>
      <w:r w:rsidRPr="000C0FD9">
        <w:rPr>
          <w:rFonts w:ascii="Times New Roman" w:hAnsi="Times New Roman"/>
          <w:sz w:val="28"/>
          <w:szCs w:val="28"/>
        </w:rPr>
        <w:lastRenderedPageBreak/>
        <w:t xml:space="preserve">выпускаемая </w:t>
      </w:r>
      <w:r>
        <w:rPr>
          <w:rFonts w:ascii="Times New Roman" w:hAnsi="Times New Roman"/>
          <w:sz w:val="28"/>
          <w:szCs w:val="28"/>
        </w:rPr>
        <w:t xml:space="preserve">Банком </w:t>
      </w:r>
      <w:r w:rsidRPr="000C0FD9">
        <w:rPr>
          <w:rFonts w:ascii="Times New Roman" w:hAnsi="Times New Roman"/>
          <w:sz w:val="28"/>
          <w:szCs w:val="28"/>
        </w:rPr>
        <w:t xml:space="preserve">к Счету Клиента.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Банк осуществляет выпуск исключительно именной премиальной бизнес-карты.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Комплекс доступных Держателю премиальной бизнес-карты сервисов имеет временный диапазон и постоянно обновляется, актуальный перечень размещается в сети </w:t>
      </w:r>
      <w:r w:rsidRPr="000C0FD9">
        <w:rPr>
          <w:rFonts w:ascii="Times New Roman" w:hAnsi="Times New Roman"/>
          <w:sz w:val="28"/>
          <w:szCs w:val="28"/>
        </w:rPr>
        <w:t>инт</w:t>
      </w:r>
      <w:r>
        <w:rPr>
          <w:rFonts w:ascii="Times New Roman" w:hAnsi="Times New Roman"/>
          <w:sz w:val="28"/>
          <w:szCs w:val="28"/>
        </w:rPr>
        <w:t>ернет на с</w:t>
      </w:r>
      <w:r w:rsidRPr="000C0FD9">
        <w:rPr>
          <w:rFonts w:ascii="Times New Roman" w:hAnsi="Times New Roman"/>
          <w:sz w:val="28"/>
          <w:szCs w:val="28"/>
        </w:rPr>
        <w:t>айте Банка</w:t>
      </w:r>
      <w:r>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60. </w:t>
      </w:r>
      <w:r>
        <w:rPr>
          <w:rFonts w:ascii="Times New Roman" w:hAnsi="Times New Roman"/>
          <w:sz w:val="28"/>
          <w:szCs w:val="28"/>
        </w:rPr>
        <w:t>Цифровая карта.</w:t>
      </w:r>
    </w:p>
    <w:p w:rsidR="00E20BEF" w:rsidRPr="00D61DD3"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 Банк предоставляет возможность</w:t>
      </w:r>
      <w:r>
        <w:rPr>
          <w:rStyle w:val="a7"/>
          <w:rFonts w:ascii="Times New Roman" w:hAnsi="Times New Roman"/>
          <w:sz w:val="28"/>
          <w:szCs w:val="28"/>
        </w:rPr>
        <w:footnoteReference w:id="9"/>
      </w:r>
      <w:r w:rsidRPr="000C0FD9">
        <w:rPr>
          <w:rFonts w:ascii="Times New Roman" w:hAnsi="Times New Roman"/>
          <w:sz w:val="28"/>
          <w:szCs w:val="28"/>
        </w:rPr>
        <w:t xml:space="preserve"> </w:t>
      </w:r>
      <w:r>
        <w:rPr>
          <w:rFonts w:ascii="Times New Roman" w:hAnsi="Times New Roman"/>
          <w:sz w:val="28"/>
          <w:szCs w:val="28"/>
        </w:rPr>
        <w:t xml:space="preserve">использования </w:t>
      </w:r>
      <w:r w:rsidRPr="000C0FD9">
        <w:rPr>
          <w:rFonts w:ascii="Times New Roman" w:hAnsi="Times New Roman"/>
          <w:sz w:val="28"/>
          <w:szCs w:val="28"/>
        </w:rPr>
        <w:t>Цифровой карты Держател</w:t>
      </w:r>
      <w:r>
        <w:rPr>
          <w:rFonts w:ascii="Times New Roman" w:hAnsi="Times New Roman"/>
          <w:sz w:val="28"/>
          <w:szCs w:val="28"/>
        </w:rPr>
        <w:t>ю бизнес-карты</w:t>
      </w:r>
      <w:r w:rsidRPr="000C0FD9">
        <w:rPr>
          <w:rFonts w:ascii="Times New Roman" w:hAnsi="Times New Roman"/>
          <w:sz w:val="28"/>
          <w:szCs w:val="28"/>
        </w:rPr>
        <w:t xml:space="preserve"> </w:t>
      </w:r>
      <w:r>
        <w:rPr>
          <w:rFonts w:ascii="Times New Roman" w:hAnsi="Times New Roman"/>
          <w:sz w:val="28"/>
          <w:szCs w:val="28"/>
        </w:rPr>
        <w:t xml:space="preserve">через его </w:t>
      </w:r>
      <w:r w:rsidRPr="000C0FD9">
        <w:rPr>
          <w:rFonts w:ascii="Times New Roman" w:hAnsi="Times New Roman"/>
          <w:sz w:val="28"/>
          <w:szCs w:val="28"/>
        </w:rPr>
        <w:t>мобильно</w:t>
      </w:r>
      <w:r>
        <w:rPr>
          <w:rFonts w:ascii="Times New Roman" w:hAnsi="Times New Roman"/>
          <w:sz w:val="28"/>
          <w:szCs w:val="28"/>
        </w:rPr>
        <w:t>е</w:t>
      </w:r>
      <w:r w:rsidRPr="000C0FD9">
        <w:rPr>
          <w:rFonts w:ascii="Times New Roman" w:hAnsi="Times New Roman"/>
          <w:sz w:val="28"/>
          <w:szCs w:val="28"/>
        </w:rPr>
        <w:t xml:space="preserve"> устройств</w:t>
      </w:r>
      <w:r>
        <w:rPr>
          <w:rFonts w:ascii="Times New Roman" w:hAnsi="Times New Roman"/>
          <w:sz w:val="28"/>
          <w:szCs w:val="28"/>
        </w:rPr>
        <w:t>о</w:t>
      </w:r>
      <w:r w:rsidRPr="000C0FD9">
        <w:rPr>
          <w:rFonts w:ascii="Times New Roman" w:hAnsi="Times New Roman"/>
          <w:sz w:val="28"/>
          <w:szCs w:val="28"/>
        </w:rPr>
        <w:t xml:space="preserve">, </w:t>
      </w:r>
      <w:r>
        <w:rPr>
          <w:rFonts w:ascii="Times New Roman" w:hAnsi="Times New Roman"/>
          <w:sz w:val="28"/>
          <w:szCs w:val="28"/>
        </w:rPr>
        <w:t>поддерживающее</w:t>
      </w:r>
      <w:r w:rsidRPr="000C0FD9">
        <w:rPr>
          <w:rFonts w:ascii="Times New Roman" w:hAnsi="Times New Roman"/>
          <w:sz w:val="28"/>
          <w:szCs w:val="28"/>
        </w:rPr>
        <w:t xml:space="preserve"> технологию </w:t>
      </w:r>
      <w:r w:rsidRPr="000C0FD9">
        <w:rPr>
          <w:rFonts w:ascii="Times New Roman" w:hAnsi="Times New Roman"/>
          <w:sz w:val="28"/>
          <w:szCs w:val="28"/>
          <w:lang w:val="en-US"/>
        </w:rPr>
        <w:t>NFC</w:t>
      </w:r>
      <w:r w:rsidRPr="000C0FD9">
        <w:rPr>
          <w:rFonts w:ascii="Times New Roman" w:hAnsi="Times New Roman"/>
          <w:sz w:val="28"/>
          <w:szCs w:val="28"/>
        </w:rPr>
        <w:t>, и соответствующе</w:t>
      </w:r>
      <w:r>
        <w:rPr>
          <w:rFonts w:ascii="Times New Roman" w:hAnsi="Times New Roman"/>
          <w:sz w:val="28"/>
          <w:szCs w:val="28"/>
        </w:rPr>
        <w:t>е</w:t>
      </w:r>
      <w:r w:rsidRPr="000C0FD9">
        <w:rPr>
          <w:rFonts w:ascii="Times New Roman" w:hAnsi="Times New Roman"/>
          <w:sz w:val="28"/>
          <w:szCs w:val="28"/>
        </w:rPr>
        <w:t xml:space="preserve"> Мобильно</w:t>
      </w:r>
      <w:r>
        <w:rPr>
          <w:rFonts w:ascii="Times New Roman" w:hAnsi="Times New Roman"/>
          <w:sz w:val="28"/>
          <w:szCs w:val="28"/>
        </w:rPr>
        <w:t xml:space="preserve">е </w:t>
      </w:r>
      <w:r w:rsidRPr="000C0FD9">
        <w:rPr>
          <w:rFonts w:ascii="Times New Roman" w:hAnsi="Times New Roman"/>
          <w:sz w:val="28"/>
          <w:szCs w:val="28"/>
        </w:rPr>
        <w:t>приложени</w:t>
      </w:r>
      <w:r>
        <w:rPr>
          <w:rFonts w:ascii="Times New Roman" w:hAnsi="Times New Roman"/>
          <w:sz w:val="28"/>
          <w:szCs w:val="28"/>
        </w:rPr>
        <w:t>е</w:t>
      </w:r>
      <w:r w:rsidRPr="00D61DD3">
        <w:rPr>
          <w:rFonts w:ascii="Times New Roman" w:hAnsi="Times New Roman"/>
          <w:sz w:val="28"/>
          <w:szCs w:val="28"/>
          <w:vertAlign w:val="superscript"/>
        </w:rPr>
        <w:footnoteReference w:id="10"/>
      </w:r>
      <w:r w:rsidRPr="00D61DD3">
        <w:rPr>
          <w:rFonts w:ascii="Times New Roman" w:hAnsi="Times New Roman"/>
          <w:sz w:val="28"/>
          <w:szCs w:val="28"/>
        </w:rPr>
        <w:t>.</w:t>
      </w:r>
    </w:p>
    <w:p w:rsidR="00E20BEF" w:rsidRPr="008E3CFC" w:rsidRDefault="00E20BEF" w:rsidP="00E20BEF">
      <w:pPr>
        <w:widowControl w:val="0"/>
        <w:autoSpaceDE w:val="0"/>
        <w:autoSpaceDN w:val="0"/>
        <w:spacing w:after="0" w:line="240" w:lineRule="auto"/>
        <w:ind w:firstLine="540"/>
        <w:jc w:val="both"/>
        <w:rPr>
          <w:rFonts w:ascii="Times New Roman" w:hAnsi="Times New Roman"/>
          <w:sz w:val="28"/>
          <w:szCs w:val="28"/>
        </w:rPr>
      </w:pPr>
      <w:r w:rsidRPr="00614E8C">
        <w:rPr>
          <w:rFonts w:ascii="Times New Roman" w:hAnsi="Times New Roman"/>
          <w:sz w:val="28"/>
          <w:szCs w:val="28"/>
        </w:rPr>
        <w:t xml:space="preserve">Клиент наделяет Держателя правом </w:t>
      </w:r>
      <w:r>
        <w:rPr>
          <w:rFonts w:ascii="Times New Roman" w:hAnsi="Times New Roman"/>
          <w:sz w:val="28"/>
          <w:szCs w:val="28"/>
        </w:rPr>
        <w:t>инициировать создание</w:t>
      </w:r>
      <w:r w:rsidRPr="00614E8C">
        <w:rPr>
          <w:rFonts w:ascii="Times New Roman" w:hAnsi="Times New Roman"/>
          <w:sz w:val="28"/>
          <w:szCs w:val="28"/>
        </w:rPr>
        <w:t xml:space="preserve"> Цифров</w:t>
      </w:r>
      <w:r>
        <w:rPr>
          <w:rFonts w:ascii="Times New Roman" w:hAnsi="Times New Roman"/>
          <w:sz w:val="28"/>
          <w:szCs w:val="28"/>
        </w:rPr>
        <w:t>ой</w:t>
      </w:r>
      <w:r w:rsidRPr="00614E8C">
        <w:rPr>
          <w:rFonts w:ascii="Times New Roman" w:hAnsi="Times New Roman"/>
          <w:sz w:val="28"/>
          <w:szCs w:val="28"/>
        </w:rPr>
        <w:t xml:space="preserve"> карт</w:t>
      </w:r>
      <w:r>
        <w:rPr>
          <w:rFonts w:ascii="Times New Roman" w:hAnsi="Times New Roman"/>
          <w:sz w:val="28"/>
          <w:szCs w:val="28"/>
        </w:rPr>
        <w:t>ы</w:t>
      </w:r>
      <w:r w:rsidRPr="00614E8C">
        <w:rPr>
          <w:rFonts w:ascii="Times New Roman" w:hAnsi="Times New Roman"/>
          <w:sz w:val="28"/>
          <w:szCs w:val="28"/>
        </w:rPr>
        <w:t xml:space="preserve"> </w:t>
      </w:r>
      <w:r>
        <w:rPr>
          <w:rFonts w:ascii="Times New Roman" w:hAnsi="Times New Roman"/>
          <w:sz w:val="28"/>
          <w:szCs w:val="28"/>
        </w:rPr>
        <w:t>для совершения платежей</w:t>
      </w:r>
      <w:r w:rsidRPr="00614E8C">
        <w:rPr>
          <w:rFonts w:ascii="Times New Roman" w:hAnsi="Times New Roman"/>
          <w:sz w:val="28"/>
          <w:szCs w:val="28"/>
        </w:rPr>
        <w:t xml:space="preserve"> п</w:t>
      </w:r>
      <w:r w:rsidRPr="008E3CFC">
        <w:rPr>
          <w:rFonts w:ascii="Times New Roman" w:hAnsi="Times New Roman"/>
          <w:sz w:val="28"/>
          <w:szCs w:val="28"/>
        </w:rPr>
        <w:t xml:space="preserve">осредством Мобильного приложения. </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1D6295">
        <w:rPr>
          <w:rFonts w:ascii="Times New Roman" w:hAnsi="Times New Roman"/>
          <w:sz w:val="28"/>
          <w:szCs w:val="28"/>
        </w:rPr>
        <w:t xml:space="preserve">60.2. </w:t>
      </w:r>
      <w:r>
        <w:rPr>
          <w:rFonts w:ascii="Times New Roman" w:hAnsi="Times New Roman"/>
          <w:sz w:val="28"/>
          <w:szCs w:val="28"/>
        </w:rPr>
        <w:t>Регистрация Цифровой карты осуществляется Держателем</w:t>
      </w:r>
      <w:r w:rsidRPr="00900A7C">
        <w:rPr>
          <w:rFonts w:ascii="Times New Roman" w:hAnsi="Times New Roman"/>
          <w:sz w:val="28"/>
          <w:szCs w:val="28"/>
        </w:rPr>
        <w:t xml:space="preserve"> в Мобильном приложении, путем ввода реквизитов </w:t>
      </w:r>
      <w:r>
        <w:rPr>
          <w:rFonts w:ascii="Times New Roman" w:hAnsi="Times New Roman"/>
          <w:sz w:val="28"/>
          <w:szCs w:val="28"/>
        </w:rPr>
        <w:t>бизнес-карты</w:t>
      </w:r>
      <w:r w:rsidRPr="00900A7C">
        <w:rPr>
          <w:rFonts w:ascii="Times New Roman" w:hAnsi="Times New Roman"/>
          <w:sz w:val="28"/>
          <w:szCs w:val="28"/>
        </w:rPr>
        <w:t xml:space="preserve">. После успешной проверки данных </w:t>
      </w:r>
      <w:r>
        <w:rPr>
          <w:rFonts w:ascii="Times New Roman" w:hAnsi="Times New Roman"/>
          <w:sz w:val="28"/>
          <w:szCs w:val="28"/>
        </w:rPr>
        <w:t>бизнес-карты</w:t>
      </w:r>
      <w:r w:rsidRPr="00900A7C">
        <w:rPr>
          <w:rFonts w:ascii="Times New Roman" w:hAnsi="Times New Roman"/>
          <w:sz w:val="28"/>
          <w:szCs w:val="28"/>
        </w:rPr>
        <w:t xml:space="preserve"> на стороне Банка, Мобильное приложение предложит </w:t>
      </w:r>
      <w:r>
        <w:rPr>
          <w:rFonts w:ascii="Times New Roman" w:hAnsi="Times New Roman"/>
          <w:sz w:val="28"/>
          <w:szCs w:val="28"/>
        </w:rPr>
        <w:t>Держателю</w:t>
      </w:r>
      <w:r w:rsidRPr="00900A7C">
        <w:rPr>
          <w:rFonts w:ascii="Times New Roman" w:hAnsi="Times New Roman"/>
          <w:sz w:val="28"/>
          <w:szCs w:val="28"/>
        </w:rPr>
        <w:t xml:space="preserve"> активацию посредством получения SMS-сообщения с кодом </w:t>
      </w:r>
      <w:r>
        <w:rPr>
          <w:rFonts w:ascii="Times New Roman" w:hAnsi="Times New Roman"/>
          <w:sz w:val="28"/>
          <w:szCs w:val="28"/>
        </w:rPr>
        <w:t>а</w:t>
      </w:r>
      <w:r w:rsidRPr="00900A7C">
        <w:rPr>
          <w:rFonts w:ascii="Times New Roman" w:hAnsi="Times New Roman"/>
          <w:sz w:val="28"/>
          <w:szCs w:val="28"/>
        </w:rPr>
        <w:t xml:space="preserve">ктивации, который </w:t>
      </w:r>
      <w:r>
        <w:rPr>
          <w:rFonts w:ascii="Times New Roman" w:hAnsi="Times New Roman"/>
          <w:sz w:val="28"/>
          <w:szCs w:val="28"/>
        </w:rPr>
        <w:t xml:space="preserve">Держатель </w:t>
      </w:r>
      <w:r w:rsidRPr="00900A7C">
        <w:rPr>
          <w:rFonts w:ascii="Times New Roman" w:hAnsi="Times New Roman"/>
          <w:sz w:val="28"/>
          <w:szCs w:val="28"/>
        </w:rPr>
        <w:t>вводит в Мобильном приложении</w:t>
      </w:r>
      <w:r>
        <w:rPr>
          <w:rFonts w:ascii="Times New Roman" w:hAnsi="Times New Roman"/>
          <w:sz w:val="28"/>
          <w:szCs w:val="28"/>
        </w:rPr>
        <w:t>.</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60.3. После выполнения процедуры активации бизнес-карты Мобильное приложение создает Цифровую карту и формирует ее виртуальное представление в Мобильном приложении.</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bookmarkStart w:id="0" w:name="_GoBack"/>
      <w:bookmarkEnd w:id="0"/>
      <w:r w:rsidRPr="000C0FD9">
        <w:rPr>
          <w:rFonts w:ascii="Times New Roman" w:hAnsi="Times New Roman"/>
          <w:sz w:val="28"/>
          <w:szCs w:val="28"/>
        </w:rPr>
        <w:t>60.4. Цифровая карта используется для совершения операций в организациях торговли (сервиса), включая сеть Интернет.</w:t>
      </w:r>
      <w:r>
        <w:rPr>
          <w:rFonts w:ascii="Times New Roman" w:hAnsi="Times New Roman"/>
          <w:sz w:val="28"/>
          <w:szCs w:val="28"/>
        </w:rPr>
        <w:t xml:space="preserve"> </w:t>
      </w:r>
    </w:p>
    <w:p w:rsidR="00E20BEF" w:rsidRPr="00900A7C" w:rsidRDefault="00E20BEF" w:rsidP="00E20BEF">
      <w:pPr>
        <w:widowControl w:val="0"/>
        <w:autoSpaceDE w:val="0"/>
        <w:autoSpaceDN w:val="0"/>
        <w:spacing w:after="0" w:line="240" w:lineRule="auto"/>
        <w:ind w:firstLine="540"/>
        <w:jc w:val="both"/>
        <w:rPr>
          <w:rFonts w:ascii="Times New Roman" w:hAnsi="Times New Roman"/>
          <w:sz w:val="28"/>
          <w:szCs w:val="28"/>
        </w:rPr>
      </w:pPr>
      <w:r w:rsidRPr="00900A7C">
        <w:rPr>
          <w:rFonts w:ascii="Times New Roman" w:hAnsi="Times New Roman"/>
          <w:sz w:val="28"/>
          <w:szCs w:val="28"/>
        </w:rPr>
        <w:t xml:space="preserve">Для осуществления оплаты с помощью Цифровой </w:t>
      </w:r>
      <w:r>
        <w:rPr>
          <w:rFonts w:ascii="Times New Roman" w:hAnsi="Times New Roman"/>
          <w:sz w:val="28"/>
          <w:szCs w:val="28"/>
        </w:rPr>
        <w:t>карты Держатель</w:t>
      </w:r>
      <w:r w:rsidRPr="00900A7C">
        <w:rPr>
          <w:rFonts w:ascii="Times New Roman" w:hAnsi="Times New Roman"/>
          <w:sz w:val="28"/>
          <w:szCs w:val="28"/>
        </w:rPr>
        <w:t xml:space="preserve">, выбрав соответствующее </w:t>
      </w:r>
      <w:r>
        <w:rPr>
          <w:rFonts w:ascii="Times New Roman" w:hAnsi="Times New Roman"/>
          <w:sz w:val="28"/>
          <w:szCs w:val="28"/>
        </w:rPr>
        <w:t>в</w:t>
      </w:r>
      <w:r w:rsidRPr="00900A7C">
        <w:rPr>
          <w:rFonts w:ascii="Times New Roman" w:hAnsi="Times New Roman"/>
          <w:sz w:val="28"/>
          <w:szCs w:val="28"/>
        </w:rPr>
        <w:t xml:space="preserve">иртуальное представление Цифровой </w:t>
      </w:r>
      <w:r>
        <w:rPr>
          <w:rFonts w:ascii="Times New Roman" w:hAnsi="Times New Roman"/>
          <w:sz w:val="28"/>
          <w:szCs w:val="28"/>
        </w:rPr>
        <w:t>карты</w:t>
      </w:r>
      <w:r w:rsidRPr="00900A7C">
        <w:rPr>
          <w:rFonts w:ascii="Times New Roman" w:hAnsi="Times New Roman"/>
          <w:sz w:val="28"/>
          <w:szCs w:val="28"/>
        </w:rPr>
        <w:t xml:space="preserve"> в Мобильном приложении и разместив Мобильный терминал рядом с платежным терминалом в пункте продаж или считывающим устройством, подтверждает оплату путем ввода </w:t>
      </w:r>
      <w:proofErr w:type="spellStart"/>
      <w:r w:rsidRPr="00900A7C">
        <w:rPr>
          <w:rFonts w:ascii="Times New Roman" w:hAnsi="Times New Roman"/>
          <w:sz w:val="28"/>
          <w:szCs w:val="28"/>
        </w:rPr>
        <w:t>Аутентификационных</w:t>
      </w:r>
      <w:proofErr w:type="spellEnd"/>
      <w:r w:rsidRPr="00900A7C">
        <w:rPr>
          <w:rFonts w:ascii="Times New Roman" w:hAnsi="Times New Roman"/>
          <w:sz w:val="28"/>
          <w:szCs w:val="28"/>
        </w:rPr>
        <w:t xml:space="preserve"> данных;</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900A7C">
        <w:rPr>
          <w:rFonts w:ascii="Times New Roman" w:hAnsi="Times New Roman"/>
          <w:sz w:val="28"/>
          <w:szCs w:val="28"/>
        </w:rPr>
        <w:t xml:space="preserve">Для осуществления покупок с использованием встроенного в Мобильное приложение программного обеспечения, </w:t>
      </w:r>
      <w:r>
        <w:rPr>
          <w:rFonts w:ascii="Times New Roman" w:hAnsi="Times New Roman"/>
          <w:sz w:val="28"/>
          <w:szCs w:val="28"/>
        </w:rPr>
        <w:t>Держатель</w:t>
      </w:r>
      <w:r w:rsidRPr="00900A7C">
        <w:rPr>
          <w:rFonts w:ascii="Times New Roman" w:hAnsi="Times New Roman"/>
          <w:sz w:val="28"/>
          <w:szCs w:val="28"/>
        </w:rPr>
        <w:t xml:space="preserve"> выбирает соответствующее </w:t>
      </w:r>
      <w:r>
        <w:rPr>
          <w:rFonts w:ascii="Times New Roman" w:hAnsi="Times New Roman"/>
          <w:sz w:val="28"/>
          <w:szCs w:val="28"/>
        </w:rPr>
        <w:t>в</w:t>
      </w:r>
      <w:r w:rsidRPr="00900A7C">
        <w:rPr>
          <w:rFonts w:ascii="Times New Roman" w:hAnsi="Times New Roman"/>
          <w:sz w:val="28"/>
          <w:szCs w:val="28"/>
        </w:rPr>
        <w:t xml:space="preserve">иртуальное представление Цифровой </w:t>
      </w:r>
      <w:r>
        <w:rPr>
          <w:rFonts w:ascii="Times New Roman" w:hAnsi="Times New Roman"/>
          <w:sz w:val="28"/>
          <w:szCs w:val="28"/>
        </w:rPr>
        <w:t>карты</w:t>
      </w:r>
      <w:r w:rsidRPr="00900A7C">
        <w:rPr>
          <w:rFonts w:ascii="Times New Roman" w:hAnsi="Times New Roman"/>
          <w:sz w:val="28"/>
          <w:szCs w:val="28"/>
        </w:rPr>
        <w:t xml:space="preserve"> в Мобильном приложении и подтверждает оплату путем ввода </w:t>
      </w:r>
      <w:proofErr w:type="spellStart"/>
      <w:r w:rsidRPr="00900A7C">
        <w:rPr>
          <w:rFonts w:ascii="Times New Roman" w:hAnsi="Times New Roman"/>
          <w:sz w:val="28"/>
          <w:szCs w:val="28"/>
        </w:rPr>
        <w:t>Аутентификационных</w:t>
      </w:r>
      <w:proofErr w:type="spellEnd"/>
      <w:r w:rsidRPr="00900A7C">
        <w:rPr>
          <w:rFonts w:ascii="Times New Roman" w:hAnsi="Times New Roman"/>
          <w:sz w:val="28"/>
          <w:szCs w:val="28"/>
        </w:rPr>
        <w:t xml:space="preserve"> данных.</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60.5. При наличии нескольких </w:t>
      </w:r>
      <w:proofErr w:type="spellStart"/>
      <w:r w:rsidRPr="000C0FD9">
        <w:rPr>
          <w:rFonts w:ascii="Times New Roman" w:hAnsi="Times New Roman"/>
          <w:sz w:val="28"/>
          <w:szCs w:val="28"/>
        </w:rPr>
        <w:t>токенизированных</w:t>
      </w:r>
      <w:proofErr w:type="spellEnd"/>
      <w:r w:rsidRPr="000C0FD9">
        <w:rPr>
          <w:rFonts w:ascii="Times New Roman" w:hAnsi="Times New Roman"/>
          <w:sz w:val="28"/>
          <w:szCs w:val="28"/>
        </w:rPr>
        <w:t xml:space="preserve"> карт в Мобильном приложении Держатель обязуется самостоятельно контролировать выбор Цифровой карты для совершения расходной операции.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60.6. В случае утраты мобильного устройства, в памяти которого сохранены реквизиты Цифровой карты, Держатель обязуется незамедлительно сообщить об утрате мобильного устройства/цифровой карты в Банк по телефонам, указанным в главе 14 настоящего приложения 15 к </w:t>
      </w:r>
      <w:r w:rsidRPr="000C0FD9">
        <w:rPr>
          <w:rFonts w:ascii="Times New Roman" w:hAnsi="Times New Roman"/>
          <w:sz w:val="28"/>
          <w:szCs w:val="28"/>
        </w:rPr>
        <w:lastRenderedPageBreak/>
        <w:t xml:space="preserve">Условиям или на оборотной стороне бизнес-карты, для блокировки Цифровой карты.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60.7. Держатель, оформивший Цифровую карту, обязуется не передавать мобильное устройство, в памяти которого сохранены реквизиты Цифровой карты, третьим лицам.</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60.8. Если пароль мобильного устройства и (или) мобильное устройство, в памяти которого сохранены реквизиты Цифровой карты, стали доступны третьим лицам Клиент/Держатель должен незамедлительно сообщить об этом в Банк по телефонам, указанным в главе 14 настоящего приложения 15 к Условиям или на оборотной стороне бизнес-карты, для блокировки Цифровой 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60.9. Держатель вправе в любое время отказаться от использования Цифровой карты в расчетах, удалив ее из Мобильного приложения, пройдя соответствующую процедуру в мобильном устройстве или обратиться в Банк по телефону: +375 (25/29/44) 5-148-148 либо 148. При таких обстоятельствах Клиент дает разрешение Банку продолжать обработку любых неисполненных распоряжений с использованием Цифровой картой.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60.10. Помимо прав прекращения, аннулирования, блокировки и закрытия бизнес-карты/Цифровой карты Банк оставляет за собой право на любых основаниях (при направлении по мере возможности уведомления в разумные сроки) прекратить обслуживание или поддержку любой Цифровой Карты или участие в Мобильном приложении. Банк вправе заблокировать, ограничить, приостановить или прекратить использование Держателем Цифровой карты в случае нарушения Клиентом/Держателем настоящих Условий либо при наличии подозрений в мошеннической деятельности или злоупотреблении Цифровой картой.</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60.11. Банк обязуется обеспечить информационную поддержку Клиента/Держателя по вопросам использования Цифровой карты по телефону: +375 (25/29/44) 5</w:t>
      </w:r>
      <w:r w:rsidRPr="000C0FD9">
        <w:rPr>
          <w:rFonts w:ascii="Times New Roman" w:hAnsi="Times New Roman"/>
          <w:sz w:val="28"/>
          <w:szCs w:val="28"/>
        </w:rPr>
        <w:noBreakHyphen/>
        <w:t>148</w:t>
      </w:r>
      <w:r w:rsidRPr="000C0FD9">
        <w:rPr>
          <w:rFonts w:ascii="Times New Roman" w:hAnsi="Times New Roman"/>
          <w:sz w:val="28"/>
          <w:szCs w:val="28"/>
        </w:rPr>
        <w:noBreakHyphen/>
        <w:t>148 либо 148.</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60.12. Банк не несет ответственности, а также не предоставляет поддержку или содействие в отношении любого аппаратного или программного обеспечения третьей стороны, а также ее иных продуктов или услуг (включая Мобильное приложение или мобильное устройство). В случае возникновения любых вопросов или проблем в связи с использованием продуктов или услуг третьей стороны, Клиент должен обращаться непосредственно к третьей стороне для получения клиентской поддержки и помощи. При возникновении вопросов, связанных с использованием Мобильного приложения (за исключением использования Цифровой карты), Клиент/Держатель должен обращаться непосредственно в службу поддержки Мобильного приложения.</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60.13. Клиент несет ответственность за: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60.13.1. все операции с Цифровой картой, совершенные до момента получения Банком уведомления об утрате мобильного устройства/Цифровой карты, в памяти которого сохранены реквизиты Цифровой карты;</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60.13.2. незаконный доступ третьих лиц к пользованию Цифровой картой </w:t>
      </w:r>
      <w:r w:rsidRPr="000C0FD9">
        <w:rPr>
          <w:rFonts w:ascii="Times New Roman" w:hAnsi="Times New Roman"/>
          <w:sz w:val="28"/>
          <w:szCs w:val="28"/>
        </w:rPr>
        <w:lastRenderedPageBreak/>
        <w:t>в результате умысла или неосторожности Держателя и за все вызванные таким незаконным доступом последствия;</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60.13.</w:t>
      </w:r>
      <w:proofErr w:type="gramStart"/>
      <w:r>
        <w:rPr>
          <w:rFonts w:ascii="Times New Roman" w:hAnsi="Times New Roman"/>
          <w:sz w:val="28"/>
          <w:szCs w:val="28"/>
        </w:rPr>
        <w:t>3.</w:t>
      </w:r>
      <w:r w:rsidRPr="000C0FD9">
        <w:rPr>
          <w:rFonts w:ascii="Times New Roman" w:hAnsi="Times New Roman"/>
          <w:sz w:val="28"/>
          <w:szCs w:val="28"/>
        </w:rPr>
        <w:t>сохранение</w:t>
      </w:r>
      <w:proofErr w:type="gramEnd"/>
      <w:r w:rsidRPr="000C0FD9">
        <w:rPr>
          <w:rFonts w:ascii="Times New Roman" w:hAnsi="Times New Roman"/>
          <w:sz w:val="28"/>
          <w:szCs w:val="28"/>
        </w:rPr>
        <w:t xml:space="preserve"> Держателями конфиденциальности </w:t>
      </w:r>
      <w:proofErr w:type="spellStart"/>
      <w:r w:rsidRPr="000C0FD9">
        <w:rPr>
          <w:rFonts w:ascii="Times New Roman" w:hAnsi="Times New Roman"/>
          <w:sz w:val="28"/>
          <w:szCs w:val="28"/>
        </w:rPr>
        <w:t>аутетификационных</w:t>
      </w:r>
      <w:proofErr w:type="spellEnd"/>
      <w:r w:rsidRPr="000C0FD9">
        <w:rPr>
          <w:rFonts w:ascii="Times New Roman" w:hAnsi="Times New Roman"/>
          <w:sz w:val="28"/>
          <w:szCs w:val="28"/>
        </w:rPr>
        <w:t xml:space="preserve"> и иных данных Держателя</w:t>
      </w:r>
      <w:r>
        <w:rPr>
          <w:rFonts w:ascii="Times New Roman" w:hAnsi="Times New Roman"/>
          <w:sz w:val="28"/>
          <w:szCs w:val="28"/>
        </w:rPr>
        <w:t>;</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60.13.4. неправомерность создания и использования Цифровой карты Держателем.</w:t>
      </w:r>
      <w:r w:rsidRPr="000C0FD9">
        <w:rPr>
          <w:rFonts w:ascii="Times New Roman" w:hAnsi="Times New Roman"/>
          <w:sz w:val="28"/>
          <w:szCs w:val="28"/>
        </w:rPr>
        <w:t xml:space="preserve"> </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60.14. Банк не несет ответственность за:</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60.14.1. функционирование мобильного приложения и отсутствие возможности совершения операций в мобильном приложении;</w:t>
      </w:r>
    </w:p>
    <w:p w:rsidR="00E20BEF" w:rsidRPr="000C0FD9"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 xml:space="preserve">60.14.2. последствия компрометации </w:t>
      </w:r>
      <w:proofErr w:type="spellStart"/>
      <w:r w:rsidRPr="000C0FD9">
        <w:rPr>
          <w:rFonts w:ascii="Times New Roman" w:hAnsi="Times New Roman"/>
          <w:sz w:val="28"/>
          <w:szCs w:val="28"/>
        </w:rPr>
        <w:t>аутентификационных</w:t>
      </w:r>
      <w:proofErr w:type="spellEnd"/>
      <w:r w:rsidRPr="000C0FD9">
        <w:rPr>
          <w:rFonts w:ascii="Times New Roman" w:hAnsi="Times New Roman"/>
          <w:sz w:val="28"/>
          <w:szCs w:val="28"/>
        </w:rPr>
        <w:t xml:space="preserve"> и иных данных Держателя, а также за убытки, понесенные Клиентом в связи с неправильными действиями третьих лиц;</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r w:rsidRPr="000C0FD9">
        <w:rPr>
          <w:rFonts w:ascii="Times New Roman" w:hAnsi="Times New Roman"/>
          <w:sz w:val="28"/>
          <w:szCs w:val="28"/>
        </w:rPr>
        <w:t>60.14.3. некачественное совершение операций при использовании Цифрой карты по причинам, связанным с нарушением работоспособности компьютерной сети Банка или глобальной компьютерной сети Интернет, а также за качество услуг, предоставляемых мобильными операторами и компаниями, обеспечивающими доступ в глобальную компьютерную сеть Интернет, а также за кражу, повреждение или утрату конфиденциальной информации Держателя в результате работы вредоносных программ на оборудовании, которое Держатель использует для совершения операций, и за вызванные этим последствия.</w:t>
      </w:r>
    </w:p>
    <w:p w:rsidR="00E20BEF" w:rsidRDefault="00E20BEF" w:rsidP="00E20BEF">
      <w:pPr>
        <w:widowControl w:val="0"/>
        <w:autoSpaceDE w:val="0"/>
        <w:autoSpaceDN w:val="0"/>
        <w:spacing w:after="0" w:line="240" w:lineRule="auto"/>
        <w:ind w:firstLine="540"/>
        <w:jc w:val="both"/>
        <w:rPr>
          <w:rFonts w:ascii="Times New Roman" w:hAnsi="Times New Roman"/>
          <w:sz w:val="28"/>
          <w:szCs w:val="28"/>
        </w:rPr>
      </w:pPr>
    </w:p>
    <w:p w:rsidR="00E20BEF" w:rsidRPr="000C0FD9" w:rsidRDefault="00E20BEF" w:rsidP="00E20BEF">
      <w:pPr>
        <w:widowControl w:val="0"/>
        <w:autoSpaceDE w:val="0"/>
        <w:autoSpaceDN w:val="0"/>
        <w:spacing w:after="0" w:line="240" w:lineRule="auto"/>
        <w:jc w:val="center"/>
        <w:outlineLvl w:val="2"/>
        <w:rPr>
          <w:rFonts w:ascii="Times New Roman" w:hAnsi="Times New Roman"/>
          <w:sz w:val="28"/>
          <w:szCs w:val="28"/>
        </w:rPr>
      </w:pPr>
      <w:bookmarkStart w:id="1" w:name="P849"/>
      <w:bookmarkStart w:id="2" w:name="P858"/>
      <w:bookmarkStart w:id="3" w:name="P869"/>
      <w:bookmarkStart w:id="4" w:name="P897"/>
      <w:bookmarkStart w:id="5" w:name="P901"/>
      <w:bookmarkStart w:id="6" w:name="P977"/>
      <w:bookmarkStart w:id="7" w:name="P1012"/>
      <w:bookmarkStart w:id="8" w:name="P1053"/>
      <w:bookmarkStart w:id="9" w:name="P1056"/>
      <w:bookmarkStart w:id="10" w:name="P1098"/>
      <w:bookmarkStart w:id="11" w:name="P1116"/>
      <w:bookmarkStart w:id="12" w:name="P1141"/>
      <w:bookmarkEnd w:id="1"/>
      <w:bookmarkEnd w:id="2"/>
      <w:bookmarkEnd w:id="3"/>
      <w:bookmarkEnd w:id="4"/>
      <w:bookmarkEnd w:id="5"/>
      <w:bookmarkEnd w:id="6"/>
      <w:bookmarkEnd w:id="7"/>
      <w:bookmarkEnd w:id="8"/>
      <w:bookmarkEnd w:id="9"/>
      <w:bookmarkEnd w:id="10"/>
      <w:bookmarkEnd w:id="11"/>
      <w:bookmarkEnd w:id="12"/>
      <w:r w:rsidRPr="000C0FD9">
        <w:rPr>
          <w:rFonts w:ascii="Times New Roman" w:hAnsi="Times New Roman"/>
          <w:sz w:val="28"/>
          <w:szCs w:val="28"/>
        </w:rPr>
        <w:t>ГЛАВА 14</w:t>
      </w:r>
    </w:p>
    <w:p w:rsidR="00E20BEF" w:rsidRPr="000C0FD9" w:rsidRDefault="00E20BEF" w:rsidP="00E20BEF">
      <w:pPr>
        <w:widowControl w:val="0"/>
        <w:autoSpaceDE w:val="0"/>
        <w:autoSpaceDN w:val="0"/>
        <w:spacing w:after="0" w:line="240" w:lineRule="auto"/>
        <w:jc w:val="center"/>
        <w:rPr>
          <w:rFonts w:ascii="Times New Roman" w:hAnsi="Times New Roman"/>
          <w:sz w:val="28"/>
          <w:szCs w:val="28"/>
        </w:rPr>
      </w:pPr>
      <w:r w:rsidRPr="000C0FD9">
        <w:rPr>
          <w:rFonts w:ascii="Times New Roman" w:hAnsi="Times New Roman"/>
          <w:sz w:val="28"/>
          <w:szCs w:val="28"/>
        </w:rPr>
        <w:t>КОНТАКТНАЯ ИНФОРМАЦИЯ</w:t>
      </w:r>
    </w:p>
    <w:p w:rsidR="00E20BEF" w:rsidRPr="000C0FD9" w:rsidRDefault="00E20BEF" w:rsidP="00E20BEF">
      <w:pPr>
        <w:widowControl w:val="0"/>
        <w:autoSpaceDE w:val="0"/>
        <w:autoSpaceDN w:val="0"/>
        <w:spacing w:after="0" w:line="240" w:lineRule="auto"/>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8"/>
      </w:tblGrid>
      <w:tr w:rsidR="00E20BEF" w:rsidRPr="000C0FD9" w:rsidTr="00317BA8">
        <w:tc>
          <w:tcPr>
            <w:tcW w:w="4762" w:type="dxa"/>
            <w:tcBorders>
              <w:top w:val="nil"/>
              <w:left w:val="nil"/>
              <w:bottom w:val="nil"/>
              <w:right w:val="nil"/>
            </w:tcBorders>
          </w:tcPr>
          <w:p w:rsidR="00E20BEF" w:rsidRPr="001D6295" w:rsidRDefault="00E20BEF" w:rsidP="00317BA8">
            <w:pPr>
              <w:widowControl w:val="0"/>
              <w:autoSpaceDE w:val="0"/>
              <w:autoSpaceDN w:val="0"/>
              <w:spacing w:after="0" w:line="240" w:lineRule="auto"/>
              <w:rPr>
                <w:rFonts w:ascii="Times New Roman" w:hAnsi="Times New Roman"/>
                <w:sz w:val="28"/>
                <w:szCs w:val="28"/>
              </w:rPr>
            </w:pPr>
            <w:r w:rsidRPr="006B2D5A">
              <w:rPr>
                <w:rFonts w:ascii="Times New Roman" w:hAnsi="Times New Roman"/>
                <w:sz w:val="28"/>
                <w:szCs w:val="28"/>
              </w:rPr>
              <w:t xml:space="preserve">Блокировка </w:t>
            </w:r>
            <w:r w:rsidRPr="00614E8C">
              <w:rPr>
                <w:rFonts w:ascii="Times New Roman" w:hAnsi="Times New Roman"/>
                <w:sz w:val="28"/>
                <w:szCs w:val="28"/>
              </w:rPr>
              <w:t>бизнес-карты</w:t>
            </w:r>
          </w:p>
        </w:tc>
        <w:tc>
          <w:tcPr>
            <w:tcW w:w="4308" w:type="dxa"/>
            <w:tcBorders>
              <w:top w:val="nil"/>
              <w:left w:val="nil"/>
              <w:bottom w:val="nil"/>
              <w:right w:val="nil"/>
            </w:tcBorders>
          </w:tcPr>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148 - в стационарной и мобильных сетях</w:t>
            </w:r>
          </w:p>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Для международных звонков</w:t>
            </w:r>
          </w:p>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+375 (25/29/44) 5-148-148 (круглосуточно)</w:t>
            </w:r>
          </w:p>
          <w:p w:rsidR="00E20BEF" w:rsidRPr="000C0FD9" w:rsidRDefault="00E20BEF" w:rsidP="00317BA8">
            <w:pPr>
              <w:widowControl w:val="0"/>
              <w:autoSpaceDE w:val="0"/>
              <w:autoSpaceDN w:val="0"/>
              <w:spacing w:after="0" w:line="240" w:lineRule="auto"/>
              <w:rPr>
                <w:rFonts w:ascii="Times New Roman" w:hAnsi="Times New Roman"/>
                <w:sz w:val="28"/>
                <w:szCs w:val="28"/>
              </w:rPr>
            </w:pPr>
          </w:p>
          <w:p w:rsidR="00E20BEF" w:rsidRPr="000C0FD9" w:rsidRDefault="00E20BEF" w:rsidP="00317BA8">
            <w:pPr>
              <w:widowControl w:val="0"/>
              <w:autoSpaceDE w:val="0"/>
              <w:autoSpaceDN w:val="0"/>
              <w:spacing w:after="0" w:line="240" w:lineRule="auto"/>
              <w:rPr>
                <w:rFonts w:ascii="Times New Roman" w:hAnsi="Times New Roman"/>
                <w:sz w:val="28"/>
                <w:szCs w:val="28"/>
              </w:rPr>
            </w:pPr>
          </w:p>
        </w:tc>
      </w:tr>
      <w:tr w:rsidR="00E20BEF" w:rsidRPr="000C0FD9" w:rsidTr="00317BA8">
        <w:tc>
          <w:tcPr>
            <w:tcW w:w="4762" w:type="dxa"/>
            <w:tcBorders>
              <w:top w:val="nil"/>
              <w:left w:val="nil"/>
              <w:bottom w:val="nil"/>
              <w:right w:val="nil"/>
            </w:tcBorders>
          </w:tcPr>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Служба сервиса клиентов</w:t>
            </w:r>
          </w:p>
        </w:tc>
        <w:tc>
          <w:tcPr>
            <w:tcW w:w="4308" w:type="dxa"/>
            <w:tcBorders>
              <w:top w:val="nil"/>
              <w:left w:val="nil"/>
              <w:bottom w:val="nil"/>
              <w:right w:val="nil"/>
            </w:tcBorders>
          </w:tcPr>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148 - в стационарной и мобильных сетях</w:t>
            </w:r>
          </w:p>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Для международных звонков</w:t>
            </w:r>
          </w:p>
          <w:p w:rsidR="00E20BEF" w:rsidRPr="000C0FD9" w:rsidRDefault="00E20BEF" w:rsidP="00317BA8">
            <w:pPr>
              <w:widowControl w:val="0"/>
              <w:autoSpaceDE w:val="0"/>
              <w:autoSpaceDN w:val="0"/>
              <w:spacing w:after="0" w:line="240" w:lineRule="auto"/>
              <w:rPr>
                <w:rFonts w:ascii="Times New Roman" w:hAnsi="Times New Roman"/>
                <w:sz w:val="28"/>
                <w:szCs w:val="28"/>
              </w:rPr>
            </w:pPr>
            <w:r w:rsidRPr="000C0FD9">
              <w:rPr>
                <w:rFonts w:ascii="Times New Roman" w:hAnsi="Times New Roman"/>
                <w:sz w:val="28"/>
                <w:szCs w:val="28"/>
              </w:rPr>
              <w:t>+375 (25/29/44) 5-148-148 (круглосуточно)</w:t>
            </w:r>
          </w:p>
          <w:p w:rsidR="00E20BEF" w:rsidRPr="000C0FD9" w:rsidRDefault="00E20BEF" w:rsidP="00317BA8">
            <w:pPr>
              <w:widowControl w:val="0"/>
              <w:autoSpaceDE w:val="0"/>
              <w:autoSpaceDN w:val="0"/>
              <w:spacing w:after="0" w:line="240" w:lineRule="auto"/>
              <w:rPr>
                <w:rFonts w:ascii="Times New Roman" w:hAnsi="Times New Roman"/>
                <w:sz w:val="28"/>
                <w:szCs w:val="28"/>
              </w:rPr>
            </w:pPr>
          </w:p>
        </w:tc>
      </w:tr>
    </w:tbl>
    <w:p w:rsidR="00F07390" w:rsidRDefault="00E20BEF"/>
    <w:sectPr w:rsidR="00F073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EF" w:rsidRDefault="00E20BEF" w:rsidP="00E20BEF">
      <w:pPr>
        <w:spacing w:after="0" w:line="240" w:lineRule="auto"/>
      </w:pPr>
      <w:r>
        <w:separator/>
      </w:r>
    </w:p>
  </w:endnote>
  <w:endnote w:type="continuationSeparator" w:id="0">
    <w:p w:rsidR="00E20BEF" w:rsidRDefault="00E20BEF" w:rsidP="00E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EF" w:rsidRDefault="00E20BEF" w:rsidP="00E20BEF">
      <w:pPr>
        <w:spacing w:after="0" w:line="240" w:lineRule="auto"/>
      </w:pPr>
      <w:r>
        <w:separator/>
      </w:r>
    </w:p>
  </w:footnote>
  <w:footnote w:type="continuationSeparator" w:id="0">
    <w:p w:rsidR="00E20BEF" w:rsidRDefault="00E20BEF" w:rsidP="00E20BEF">
      <w:pPr>
        <w:spacing w:after="0" w:line="240" w:lineRule="auto"/>
      </w:pPr>
      <w:r>
        <w:continuationSeparator/>
      </w:r>
    </w:p>
  </w:footnote>
  <w:footnote w:id="1">
    <w:p w:rsidR="00E20BEF" w:rsidRDefault="00E20BEF" w:rsidP="00E20BEF">
      <w:pPr>
        <w:pStyle w:val="a5"/>
      </w:pPr>
      <w:r w:rsidRPr="002A0C6E">
        <w:rPr>
          <w:rStyle w:val="a7"/>
          <w:rFonts w:ascii="Arial" w:hAnsi="Arial" w:cs="Arial"/>
          <w:lang w:eastAsia="ru-RU"/>
        </w:rPr>
        <w:footnoteRef/>
      </w:r>
      <w:r w:rsidRPr="00BB3B34">
        <w:t xml:space="preserve"> </w:t>
      </w:r>
      <w:r w:rsidRPr="002A0C6E">
        <w:rPr>
          <w:rFonts w:ascii="Times New Roman" w:hAnsi="Times New Roman"/>
          <w:lang w:eastAsia="ru-RU"/>
        </w:rPr>
        <w:t>При наличии у Держателя личной карточки, эмитированной Банком.</w:t>
      </w:r>
    </w:p>
  </w:footnote>
  <w:footnote w:id="2">
    <w:p w:rsidR="00E20BEF" w:rsidRDefault="00E20BEF" w:rsidP="00E20BEF">
      <w:pPr>
        <w:pStyle w:val="ConsPlusNormal"/>
        <w:jc w:val="both"/>
      </w:pPr>
      <w:r w:rsidRPr="00BB3B34">
        <w:rPr>
          <w:rStyle w:val="a7"/>
          <w:rFonts w:cs="Arial"/>
        </w:rPr>
        <w:footnoteRef/>
      </w:r>
      <w:r w:rsidRPr="00BB3B34">
        <w:t xml:space="preserve"> </w:t>
      </w:r>
      <w:r w:rsidRPr="00BB3B34">
        <w:rPr>
          <w:rFonts w:ascii="Times New Roman" w:hAnsi="Times New Roman" w:cs="Times New Roman"/>
        </w:rPr>
        <w:t>Список доступных операций определяется Банком и может быть изменен в одностороннем порядке по его усмотрению.</w:t>
      </w:r>
    </w:p>
  </w:footnote>
  <w:footnote w:id="3">
    <w:p w:rsidR="00E20BEF" w:rsidRPr="00900A7C" w:rsidRDefault="00E20BEF" w:rsidP="00E20BEF">
      <w:pPr>
        <w:pStyle w:val="a5"/>
        <w:rPr>
          <w:rFonts w:ascii="Times New Roman" w:hAnsi="Times New Roman"/>
          <w:lang w:eastAsia="ru-RU"/>
        </w:rPr>
      </w:pPr>
      <w:r w:rsidRPr="005E4AC7">
        <w:rPr>
          <w:rStyle w:val="a7"/>
          <w:rFonts w:ascii="Arial" w:hAnsi="Arial" w:cs="Arial"/>
          <w:lang w:eastAsia="ru-RU"/>
        </w:rPr>
        <w:footnoteRef/>
      </w:r>
      <w:r w:rsidRPr="005E4AC7">
        <w:rPr>
          <w:rStyle w:val="a7"/>
          <w:rFonts w:ascii="Arial" w:hAnsi="Arial" w:cs="Arial"/>
          <w:lang w:eastAsia="ru-RU"/>
        </w:rPr>
        <w:t xml:space="preserve"> </w:t>
      </w:r>
      <w:r w:rsidRPr="00900A7C">
        <w:rPr>
          <w:rFonts w:ascii="Times New Roman" w:hAnsi="Times New Roman"/>
          <w:lang w:eastAsia="ru-RU"/>
        </w:rPr>
        <w:t>При наличии технической возможности Банка.</w:t>
      </w:r>
    </w:p>
  </w:footnote>
  <w:footnote w:id="4">
    <w:p w:rsidR="00E20BEF" w:rsidRDefault="00E20BEF" w:rsidP="00E20BEF">
      <w:pPr>
        <w:pStyle w:val="a5"/>
      </w:pPr>
      <w:r>
        <w:rPr>
          <w:rStyle w:val="a7"/>
        </w:rPr>
        <w:footnoteRef/>
      </w:r>
      <w:r>
        <w:t xml:space="preserve"> </w:t>
      </w:r>
      <w:r w:rsidRPr="006E103E">
        <w:rPr>
          <w:rFonts w:ascii="Times New Roman" w:hAnsi="Times New Roman"/>
        </w:rPr>
        <w:t>При наличии технической возможности Банка</w:t>
      </w:r>
      <w:r>
        <w:rPr>
          <w:rFonts w:ascii="Times New Roman" w:hAnsi="Times New Roman"/>
        </w:rPr>
        <w:t>.</w:t>
      </w:r>
    </w:p>
  </w:footnote>
  <w:footnote w:id="5">
    <w:p w:rsidR="00E20BEF" w:rsidRDefault="00E20BEF" w:rsidP="00E20BEF">
      <w:pPr>
        <w:pStyle w:val="a5"/>
      </w:pPr>
      <w:r>
        <w:rPr>
          <w:rStyle w:val="a7"/>
        </w:rPr>
        <w:footnoteRef/>
      </w:r>
      <w:r>
        <w:t xml:space="preserve"> </w:t>
      </w:r>
      <w:r w:rsidRPr="00900A7C">
        <w:rPr>
          <w:rFonts w:ascii="Times New Roman" w:hAnsi="Times New Roman"/>
        </w:rPr>
        <w:t>До технической реализации в СББОЛ.</w:t>
      </w:r>
    </w:p>
  </w:footnote>
  <w:footnote w:id="6">
    <w:p w:rsidR="00E20BEF" w:rsidRDefault="00E20BEF" w:rsidP="00E20BEF">
      <w:pPr>
        <w:pStyle w:val="a5"/>
      </w:pPr>
      <w:r>
        <w:rPr>
          <w:rStyle w:val="a7"/>
        </w:rPr>
        <w:footnoteRef/>
      </w:r>
      <w:r>
        <w:t xml:space="preserve"> </w:t>
      </w:r>
      <w:r w:rsidRPr="006E103E">
        <w:rPr>
          <w:rFonts w:ascii="Times New Roman" w:hAnsi="Times New Roman"/>
        </w:rPr>
        <w:t>При наличии технической возможности Банка.</w:t>
      </w:r>
    </w:p>
  </w:footnote>
  <w:footnote w:id="7">
    <w:p w:rsidR="00E20BEF" w:rsidRDefault="00E20BEF" w:rsidP="00E20BEF">
      <w:pPr>
        <w:pStyle w:val="a5"/>
      </w:pPr>
      <w:r w:rsidRPr="003E35F4">
        <w:rPr>
          <w:rStyle w:val="a7"/>
          <w:rFonts w:ascii="Arial" w:hAnsi="Arial" w:cs="Arial"/>
        </w:rPr>
        <w:footnoteRef/>
      </w:r>
      <w:r w:rsidRPr="003E35F4">
        <w:rPr>
          <w:rFonts w:ascii="Arial" w:hAnsi="Arial" w:cs="Arial"/>
        </w:rPr>
        <w:t xml:space="preserve"> </w:t>
      </w:r>
      <w:r w:rsidRPr="00900A7C">
        <w:rPr>
          <w:rFonts w:ascii="Times New Roman" w:hAnsi="Times New Roman"/>
        </w:rPr>
        <w:t>При наличии технической возможности Банка.</w:t>
      </w:r>
    </w:p>
  </w:footnote>
  <w:footnote w:id="8">
    <w:p w:rsidR="00E20BEF" w:rsidRDefault="00E20BEF" w:rsidP="00E20BEF">
      <w:pPr>
        <w:pStyle w:val="a5"/>
      </w:pPr>
      <w:r w:rsidRPr="008D1636">
        <w:rPr>
          <w:rStyle w:val="a7"/>
          <w:rFonts w:ascii="Arial" w:hAnsi="Arial" w:cs="Arial"/>
        </w:rPr>
        <w:footnoteRef/>
      </w:r>
      <w:r w:rsidRPr="008D1636">
        <w:rPr>
          <w:rFonts w:ascii="Arial" w:hAnsi="Arial" w:cs="Arial"/>
        </w:rPr>
        <w:t xml:space="preserve"> </w:t>
      </w:r>
      <w:r w:rsidRPr="00900A7C">
        <w:rPr>
          <w:rFonts w:ascii="Times New Roman" w:hAnsi="Times New Roman"/>
        </w:rPr>
        <w:t>При наличии технической возможности Банка</w:t>
      </w:r>
      <w:r w:rsidRPr="008D1636">
        <w:rPr>
          <w:rFonts w:ascii="Arial" w:hAnsi="Arial" w:cs="Arial"/>
        </w:rPr>
        <w:t>.</w:t>
      </w:r>
    </w:p>
  </w:footnote>
  <w:footnote w:id="9">
    <w:p w:rsidR="00E20BEF" w:rsidRDefault="00E20BEF" w:rsidP="00E20BEF">
      <w:pPr>
        <w:pStyle w:val="a5"/>
      </w:pPr>
      <w:r>
        <w:rPr>
          <w:rStyle w:val="a7"/>
        </w:rPr>
        <w:footnoteRef/>
      </w:r>
      <w:r>
        <w:t xml:space="preserve"> </w:t>
      </w:r>
      <w:r w:rsidRPr="00900A7C">
        <w:rPr>
          <w:rFonts w:ascii="Times New Roman" w:hAnsi="Times New Roman"/>
        </w:rPr>
        <w:t>При наличии технической возможности Банка.</w:t>
      </w:r>
    </w:p>
  </w:footnote>
  <w:footnote w:id="10">
    <w:p w:rsidR="00E20BEF" w:rsidRDefault="00E20BEF" w:rsidP="00E20BEF">
      <w:pPr>
        <w:pStyle w:val="a5"/>
        <w:jc w:val="both"/>
      </w:pPr>
      <w:r w:rsidRPr="008D1636">
        <w:rPr>
          <w:rStyle w:val="a7"/>
          <w:rFonts w:ascii="Arial" w:hAnsi="Arial" w:cs="Arial"/>
          <w:sz w:val="24"/>
          <w:szCs w:val="24"/>
        </w:rPr>
        <w:footnoteRef/>
      </w:r>
      <w:r w:rsidRPr="00900A7C">
        <w:rPr>
          <w:rFonts w:ascii="Times New Roman" w:hAnsi="Times New Roman"/>
        </w:rPr>
        <w:t xml:space="preserve">Соответствующее Мобильное приложение загружается в мобильное устройство Держателя по инициативе Держателя или предустановлено производителем мобильного устройства. Установка осуществляется на мобильное устройство с номером мобильного телефона, используемым для получения </w:t>
      </w:r>
      <w:r w:rsidRPr="00900A7C">
        <w:rPr>
          <w:rFonts w:ascii="Times New Roman" w:hAnsi="Times New Roman"/>
          <w:lang w:val="en-US"/>
        </w:rPr>
        <w:t>SMS</w:t>
      </w:r>
      <w:r w:rsidRPr="00900A7C">
        <w:rPr>
          <w:rFonts w:ascii="Times New Roman" w:hAnsi="Times New Roman"/>
        </w:rPr>
        <w:t xml:space="preserve">-сообщений </w:t>
      </w:r>
      <w:r>
        <w:rPr>
          <w:rFonts w:ascii="Times New Roman" w:hAnsi="Times New Roman"/>
        </w:rPr>
        <w:t>при совершении операций в сети Интернет</w:t>
      </w:r>
      <w:r w:rsidRPr="00900A7C">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1" w15:restartNumberingAfterBreak="0">
    <w:nsid w:val="77A255E5"/>
    <w:multiLevelType w:val="hybridMultilevel"/>
    <w:tmpl w:val="9C5AAC44"/>
    <w:lvl w:ilvl="0" w:tplc="0419000F">
      <w:start w:val="1"/>
      <w:numFmt w:val="decimal"/>
      <w:lvlText w:val="%1."/>
      <w:lvlJc w:val="left"/>
      <w:pPr>
        <w:ind w:left="914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EF"/>
    <w:rsid w:val="0072404E"/>
    <w:rsid w:val="007C276E"/>
    <w:rsid w:val="00E2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6756"/>
  <w15:chartTrackingRefBased/>
  <w15:docId w15:val="{17D346A5-2146-4084-862C-C0533CEC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BEF"/>
    <w:rPr>
      <w:rFonts w:eastAsiaTheme="minorEastAsia" w:cs="Times New Roman"/>
      <w:lang w:eastAsia="ru-RU"/>
    </w:rPr>
  </w:style>
  <w:style w:type="paragraph" w:styleId="1">
    <w:name w:val="heading 1"/>
    <w:basedOn w:val="a"/>
    <w:next w:val="a"/>
    <w:link w:val="10"/>
    <w:uiPriority w:val="9"/>
    <w:qFormat/>
    <w:rsid w:val="00E20BEF"/>
    <w:pPr>
      <w:keepNext/>
      <w:spacing w:before="240" w:after="60"/>
      <w:outlineLvl w:val="0"/>
    </w:pPr>
    <w:rPr>
      <w:rFonts w:ascii="Calibri Light" w:hAnsi="Calibri Light"/>
      <w:b/>
      <w:bCs/>
      <w:color w:val="2E74B5"/>
      <w:sz w:val="28"/>
      <w:szCs w:val="28"/>
    </w:rPr>
  </w:style>
  <w:style w:type="paragraph" w:styleId="2">
    <w:name w:val="heading 2"/>
    <w:basedOn w:val="a"/>
    <w:next w:val="a"/>
    <w:link w:val="20"/>
    <w:uiPriority w:val="99"/>
    <w:semiHidden/>
    <w:unhideWhenUsed/>
    <w:qFormat/>
    <w:rsid w:val="00E20BEF"/>
    <w:pPr>
      <w:keepNext/>
      <w:spacing w:before="240" w:after="60"/>
      <w:outlineLvl w:val="1"/>
    </w:pPr>
    <w:rPr>
      <w:rFonts w:ascii="Calibri Light" w:hAnsi="Calibri Light"/>
      <w:b/>
      <w:bCs/>
      <w:color w:val="5B9BD5"/>
      <w:sz w:val="26"/>
      <w:szCs w:val="26"/>
    </w:rPr>
  </w:style>
  <w:style w:type="paragraph" w:styleId="5">
    <w:name w:val="heading 5"/>
    <w:basedOn w:val="a"/>
    <w:next w:val="a"/>
    <w:link w:val="50"/>
    <w:uiPriority w:val="9"/>
    <w:semiHidden/>
    <w:unhideWhenUsed/>
    <w:qFormat/>
    <w:rsid w:val="00E20BEF"/>
    <w:pPr>
      <w:spacing w:before="240" w:after="60"/>
      <w:outlineLvl w:val="4"/>
    </w:pPr>
    <w:rPr>
      <w:b/>
      <w:bCs/>
      <w:i/>
      <w:iCs/>
      <w:sz w:val="26"/>
      <w:szCs w:val="26"/>
    </w:rPr>
  </w:style>
  <w:style w:type="paragraph" w:styleId="6">
    <w:name w:val="heading 6"/>
    <w:basedOn w:val="a"/>
    <w:next w:val="a"/>
    <w:link w:val="60"/>
    <w:uiPriority w:val="9"/>
    <w:semiHidden/>
    <w:unhideWhenUsed/>
    <w:qFormat/>
    <w:rsid w:val="00E20BEF"/>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BEF"/>
    <w:rPr>
      <w:rFonts w:ascii="Calibri Light" w:eastAsiaTheme="minorEastAsia" w:hAnsi="Calibri Light" w:cs="Times New Roman"/>
      <w:b/>
      <w:bCs/>
      <w:color w:val="2E74B5"/>
      <w:sz w:val="28"/>
      <w:szCs w:val="28"/>
      <w:lang w:eastAsia="ru-RU"/>
    </w:rPr>
  </w:style>
  <w:style w:type="character" w:customStyle="1" w:styleId="20">
    <w:name w:val="Заголовок 2 Знак"/>
    <w:basedOn w:val="a0"/>
    <w:link w:val="2"/>
    <w:uiPriority w:val="99"/>
    <w:semiHidden/>
    <w:rsid w:val="00E20BEF"/>
    <w:rPr>
      <w:rFonts w:ascii="Calibri Light" w:eastAsiaTheme="minorEastAsia" w:hAnsi="Calibri Light" w:cs="Times New Roman"/>
      <w:b/>
      <w:bCs/>
      <w:color w:val="5B9BD5"/>
      <w:sz w:val="26"/>
      <w:szCs w:val="26"/>
      <w:lang w:eastAsia="ru-RU"/>
    </w:rPr>
  </w:style>
  <w:style w:type="character" w:customStyle="1" w:styleId="50">
    <w:name w:val="Заголовок 5 Знак"/>
    <w:basedOn w:val="a0"/>
    <w:link w:val="5"/>
    <w:uiPriority w:val="9"/>
    <w:semiHidden/>
    <w:rsid w:val="00E20BEF"/>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E20BEF"/>
    <w:rPr>
      <w:rFonts w:eastAsiaTheme="minorEastAsia" w:cs="Times New Roman"/>
      <w:b/>
      <w:bCs/>
      <w:lang w:eastAsia="ru-RU"/>
    </w:rPr>
  </w:style>
  <w:style w:type="paragraph" w:styleId="a3">
    <w:name w:val="Balloon Text"/>
    <w:basedOn w:val="a"/>
    <w:link w:val="11"/>
    <w:uiPriority w:val="99"/>
    <w:semiHidden/>
    <w:unhideWhenUsed/>
    <w:rsid w:val="00E20BEF"/>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E20BEF"/>
    <w:rPr>
      <w:rFonts w:ascii="Segoe UI" w:eastAsiaTheme="minorEastAsia" w:hAnsi="Segoe UI" w:cs="Segoe UI"/>
      <w:sz w:val="18"/>
      <w:szCs w:val="18"/>
      <w:lang w:eastAsia="ru-RU"/>
    </w:rPr>
  </w:style>
  <w:style w:type="paragraph" w:customStyle="1" w:styleId="ConsPlusNormal">
    <w:name w:val="ConsPlusNormal"/>
    <w:rsid w:val="00E20B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20B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20BE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20B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20B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20BE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20BE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E20B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20B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6"/>
    <w:uiPriority w:val="99"/>
    <w:unhideWhenUsed/>
    <w:qFormat/>
    <w:rsid w:val="00E20BEF"/>
    <w:pPr>
      <w:spacing w:after="0" w:line="240" w:lineRule="auto"/>
    </w:pPr>
    <w:rPr>
      <w:rFonts w:ascii="Calibri" w:hAnsi="Calibri"/>
      <w:sz w:val="20"/>
      <w:szCs w:val="20"/>
      <w:lang w:eastAsia="en-US"/>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5"/>
    <w:uiPriority w:val="99"/>
    <w:rsid w:val="00E20BEF"/>
    <w:rPr>
      <w:rFonts w:ascii="Calibri" w:eastAsiaTheme="minorEastAsia" w:hAnsi="Calibri" w:cs="Times New Roman"/>
      <w:sz w:val="20"/>
      <w:szCs w:val="20"/>
    </w:rPr>
  </w:style>
  <w:style w:type="character" w:styleId="a7">
    <w:name w:val="footnote reference"/>
    <w:basedOn w:val="a0"/>
    <w:uiPriority w:val="99"/>
    <w:unhideWhenUsed/>
    <w:qFormat/>
    <w:rsid w:val="00E20BEF"/>
    <w:rPr>
      <w:rFonts w:cs="Times New Roman"/>
      <w:vertAlign w:val="superscript"/>
    </w:rPr>
  </w:style>
  <w:style w:type="paragraph" w:customStyle="1" w:styleId="110">
    <w:name w:val="Заголовок 11"/>
    <w:basedOn w:val="a"/>
    <w:next w:val="a"/>
    <w:uiPriority w:val="9"/>
    <w:qFormat/>
    <w:rsid w:val="00E20BEF"/>
    <w:pPr>
      <w:keepNext/>
      <w:keepLines/>
      <w:spacing w:before="480" w:after="0"/>
      <w:outlineLvl w:val="0"/>
    </w:pPr>
    <w:rPr>
      <w:rFonts w:ascii="Calibri Light" w:hAnsi="Calibri Light"/>
      <w:b/>
      <w:bCs/>
      <w:color w:val="2E74B5"/>
      <w:sz w:val="28"/>
      <w:szCs w:val="28"/>
      <w:lang w:eastAsia="en-US"/>
    </w:rPr>
  </w:style>
  <w:style w:type="paragraph" w:customStyle="1" w:styleId="21">
    <w:name w:val="Заголовок 21"/>
    <w:basedOn w:val="a"/>
    <w:next w:val="a"/>
    <w:uiPriority w:val="99"/>
    <w:unhideWhenUsed/>
    <w:qFormat/>
    <w:rsid w:val="00E20BEF"/>
    <w:pPr>
      <w:keepNext/>
      <w:keepLines/>
      <w:spacing w:before="200" w:after="0"/>
      <w:outlineLvl w:val="1"/>
    </w:pPr>
    <w:rPr>
      <w:rFonts w:ascii="Calibri Light" w:hAnsi="Calibri Light"/>
      <w:b/>
      <w:bCs/>
      <w:color w:val="5B9BD5"/>
      <w:sz w:val="26"/>
      <w:szCs w:val="26"/>
      <w:lang w:eastAsia="en-US"/>
    </w:rPr>
  </w:style>
  <w:style w:type="paragraph" w:customStyle="1" w:styleId="12">
    <w:name w:val="Текст выноски1"/>
    <w:basedOn w:val="a"/>
    <w:next w:val="a3"/>
    <w:link w:val="a4"/>
    <w:uiPriority w:val="99"/>
    <w:semiHidden/>
    <w:unhideWhenUsed/>
    <w:rsid w:val="00E20BEF"/>
    <w:pPr>
      <w:spacing w:after="0" w:line="240" w:lineRule="auto"/>
    </w:pPr>
    <w:rPr>
      <w:rFonts w:ascii="Segoe UI" w:hAnsi="Segoe UI" w:cs="Segoe UI"/>
      <w:sz w:val="18"/>
      <w:szCs w:val="18"/>
    </w:rPr>
  </w:style>
  <w:style w:type="table" w:styleId="a8">
    <w:name w:val="Table Grid"/>
    <w:basedOn w:val="a1"/>
    <w:uiPriority w:val="39"/>
    <w:rsid w:val="00E20BEF"/>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20BE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8"/>
    <w:uiPriority w:val="59"/>
    <w:rsid w:val="00E20BEF"/>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E20BEF"/>
    <w:pPr>
      <w:spacing w:after="100"/>
      <w:ind w:left="220"/>
    </w:pPr>
    <w:rPr>
      <w:lang w:eastAsia="en-US"/>
    </w:rPr>
  </w:style>
  <w:style w:type="paragraph" w:customStyle="1" w:styleId="111">
    <w:name w:val="Оглавление 11"/>
    <w:basedOn w:val="a"/>
    <w:next w:val="a"/>
    <w:autoRedefine/>
    <w:uiPriority w:val="39"/>
    <w:unhideWhenUsed/>
    <w:rsid w:val="00E20BEF"/>
    <w:pPr>
      <w:spacing w:after="100"/>
    </w:pPr>
    <w:rPr>
      <w:lang w:eastAsia="en-US"/>
    </w:rPr>
  </w:style>
  <w:style w:type="paragraph" w:customStyle="1" w:styleId="31">
    <w:name w:val="Оглавление 31"/>
    <w:basedOn w:val="a"/>
    <w:next w:val="a"/>
    <w:autoRedefine/>
    <w:uiPriority w:val="39"/>
    <w:unhideWhenUsed/>
    <w:rsid w:val="00E20BEF"/>
    <w:pPr>
      <w:spacing w:after="100"/>
      <w:ind w:left="440"/>
    </w:pPr>
    <w:rPr>
      <w:lang w:eastAsia="en-US"/>
    </w:rPr>
  </w:style>
  <w:style w:type="character" w:customStyle="1" w:styleId="14">
    <w:name w:val="Гиперссылка1"/>
    <w:uiPriority w:val="99"/>
    <w:unhideWhenUsed/>
    <w:rsid w:val="00E20BEF"/>
    <w:rPr>
      <w:color w:val="0563C1"/>
      <w:u w:val="single"/>
    </w:rPr>
  </w:style>
  <w:style w:type="character" w:styleId="a9">
    <w:name w:val="annotation reference"/>
    <w:basedOn w:val="a0"/>
    <w:uiPriority w:val="99"/>
    <w:semiHidden/>
    <w:unhideWhenUsed/>
    <w:rsid w:val="00E20BEF"/>
    <w:rPr>
      <w:rFonts w:cs="Times New Roman"/>
      <w:sz w:val="16"/>
    </w:rPr>
  </w:style>
  <w:style w:type="paragraph" w:customStyle="1" w:styleId="15">
    <w:name w:val="Текст примечания1"/>
    <w:basedOn w:val="a"/>
    <w:next w:val="aa"/>
    <w:link w:val="ab"/>
    <w:uiPriority w:val="99"/>
    <w:semiHidden/>
    <w:unhideWhenUsed/>
    <w:rsid w:val="00E20BEF"/>
    <w:pPr>
      <w:spacing w:line="240" w:lineRule="auto"/>
    </w:pPr>
    <w:rPr>
      <w:sz w:val="20"/>
      <w:szCs w:val="20"/>
    </w:rPr>
  </w:style>
  <w:style w:type="character" w:customStyle="1" w:styleId="ab">
    <w:name w:val="Текст примечания Знак"/>
    <w:link w:val="15"/>
    <w:uiPriority w:val="99"/>
    <w:semiHidden/>
    <w:locked/>
    <w:rsid w:val="00E20BEF"/>
    <w:rPr>
      <w:rFonts w:eastAsiaTheme="minorEastAsia" w:cs="Times New Roman"/>
      <w:sz w:val="20"/>
      <w:szCs w:val="20"/>
      <w:lang w:eastAsia="ru-RU"/>
    </w:rPr>
  </w:style>
  <w:style w:type="paragraph" w:customStyle="1" w:styleId="16">
    <w:name w:val="Тема примечания1"/>
    <w:basedOn w:val="aa"/>
    <w:next w:val="aa"/>
    <w:uiPriority w:val="99"/>
    <w:semiHidden/>
    <w:unhideWhenUsed/>
    <w:rsid w:val="00E20BEF"/>
    <w:pPr>
      <w:spacing w:line="240" w:lineRule="auto"/>
    </w:pPr>
    <w:rPr>
      <w:b/>
      <w:bCs/>
      <w:lang w:eastAsia="en-US"/>
    </w:rPr>
  </w:style>
  <w:style w:type="paragraph" w:styleId="ac">
    <w:name w:val="header"/>
    <w:basedOn w:val="a"/>
    <w:link w:val="17"/>
    <w:uiPriority w:val="99"/>
    <w:unhideWhenUsed/>
    <w:rsid w:val="00E20BEF"/>
    <w:pPr>
      <w:tabs>
        <w:tab w:val="center" w:pos="4677"/>
        <w:tab w:val="right" w:pos="9355"/>
      </w:tabs>
    </w:pPr>
  </w:style>
  <w:style w:type="character" w:customStyle="1" w:styleId="ad">
    <w:name w:val="Верхний колонтитул Знак"/>
    <w:basedOn w:val="a0"/>
    <w:link w:val="18"/>
    <w:uiPriority w:val="99"/>
    <w:rsid w:val="00E20BEF"/>
    <w:rPr>
      <w:rFonts w:eastAsiaTheme="minorEastAsia" w:cs="Times New Roman"/>
      <w:lang w:eastAsia="ru-RU"/>
    </w:rPr>
  </w:style>
  <w:style w:type="paragraph" w:customStyle="1" w:styleId="18">
    <w:name w:val="Верхний колонтитул1"/>
    <w:basedOn w:val="a"/>
    <w:next w:val="ac"/>
    <w:link w:val="ad"/>
    <w:uiPriority w:val="99"/>
    <w:unhideWhenUsed/>
    <w:rsid w:val="00E20BEF"/>
    <w:pPr>
      <w:tabs>
        <w:tab w:val="center" w:pos="4677"/>
        <w:tab w:val="right" w:pos="9355"/>
      </w:tabs>
      <w:spacing w:after="0" w:line="240" w:lineRule="auto"/>
    </w:pPr>
  </w:style>
  <w:style w:type="paragraph" w:customStyle="1" w:styleId="19">
    <w:name w:val="Нижний колонтитул1"/>
    <w:basedOn w:val="a"/>
    <w:next w:val="ae"/>
    <w:link w:val="af"/>
    <w:uiPriority w:val="99"/>
    <w:unhideWhenUsed/>
    <w:rsid w:val="00E20BEF"/>
    <w:pPr>
      <w:tabs>
        <w:tab w:val="center" w:pos="4677"/>
        <w:tab w:val="right" w:pos="9355"/>
      </w:tabs>
      <w:spacing w:after="0" w:line="240" w:lineRule="auto"/>
    </w:pPr>
  </w:style>
  <w:style w:type="character" w:customStyle="1" w:styleId="af">
    <w:name w:val="Нижний колонтитул Знак"/>
    <w:link w:val="19"/>
    <w:uiPriority w:val="99"/>
    <w:locked/>
    <w:rsid w:val="00E20BEF"/>
    <w:rPr>
      <w:rFonts w:eastAsiaTheme="minorEastAsia" w:cs="Times New Roman"/>
      <w:lang w:eastAsia="ru-RU"/>
    </w:rPr>
  </w:style>
  <w:style w:type="paragraph" w:customStyle="1" w:styleId="1a">
    <w:name w:val="Текст концевой сноски1"/>
    <w:basedOn w:val="a"/>
    <w:next w:val="af0"/>
    <w:link w:val="af1"/>
    <w:uiPriority w:val="99"/>
    <w:semiHidden/>
    <w:unhideWhenUsed/>
    <w:rsid w:val="00E20BEF"/>
    <w:pPr>
      <w:spacing w:after="0" w:line="240" w:lineRule="auto"/>
    </w:pPr>
    <w:rPr>
      <w:sz w:val="20"/>
      <w:szCs w:val="20"/>
    </w:rPr>
  </w:style>
  <w:style w:type="character" w:customStyle="1" w:styleId="af1">
    <w:name w:val="Текст концевой сноски Знак"/>
    <w:link w:val="1a"/>
    <w:uiPriority w:val="99"/>
    <w:semiHidden/>
    <w:locked/>
    <w:rsid w:val="00E20BEF"/>
    <w:rPr>
      <w:rFonts w:eastAsiaTheme="minorEastAsia" w:cs="Times New Roman"/>
      <w:sz w:val="20"/>
      <w:szCs w:val="20"/>
      <w:lang w:eastAsia="ru-RU"/>
    </w:rPr>
  </w:style>
  <w:style w:type="character" w:styleId="af2">
    <w:name w:val="endnote reference"/>
    <w:basedOn w:val="a0"/>
    <w:uiPriority w:val="99"/>
    <w:semiHidden/>
    <w:unhideWhenUsed/>
    <w:rsid w:val="00E20BEF"/>
    <w:rPr>
      <w:rFonts w:cs="Times New Roman"/>
      <w:vertAlign w:val="superscript"/>
    </w:rPr>
  </w:style>
  <w:style w:type="paragraph" w:customStyle="1" w:styleId="1b">
    <w:name w:val="Рецензия1"/>
    <w:next w:val="af3"/>
    <w:hidden/>
    <w:uiPriority w:val="99"/>
    <w:semiHidden/>
    <w:rsid w:val="00E20BEF"/>
    <w:pPr>
      <w:spacing w:after="0" w:line="240" w:lineRule="auto"/>
    </w:pPr>
    <w:rPr>
      <w:rFonts w:eastAsiaTheme="minorEastAsia" w:cs="Times New Roman"/>
    </w:rPr>
  </w:style>
  <w:style w:type="paragraph" w:styleId="af4">
    <w:name w:val="List Paragraph"/>
    <w:aliases w:val="Абзац маркированнный"/>
    <w:basedOn w:val="a"/>
    <w:link w:val="af5"/>
    <w:uiPriority w:val="34"/>
    <w:qFormat/>
    <w:rsid w:val="00E20BEF"/>
    <w:pPr>
      <w:spacing w:after="0" w:line="240" w:lineRule="auto"/>
      <w:ind w:left="720"/>
      <w:contextualSpacing/>
    </w:pPr>
    <w:rPr>
      <w:rFonts w:ascii="Times New Roman" w:hAnsi="Times New Roman"/>
      <w:sz w:val="24"/>
      <w:szCs w:val="24"/>
    </w:rPr>
  </w:style>
  <w:style w:type="character" w:customStyle="1" w:styleId="af5">
    <w:name w:val="Абзац списка Знак"/>
    <w:aliases w:val="Абзац маркированнный Знак"/>
    <w:link w:val="af4"/>
    <w:uiPriority w:val="34"/>
    <w:locked/>
    <w:rsid w:val="00E20BEF"/>
    <w:rPr>
      <w:rFonts w:ascii="Times New Roman" w:eastAsiaTheme="minorEastAsia" w:hAnsi="Times New Roman" w:cs="Times New Roman"/>
      <w:sz w:val="24"/>
      <w:szCs w:val="24"/>
      <w:lang w:eastAsia="ru-RU"/>
    </w:rPr>
  </w:style>
  <w:style w:type="character" w:customStyle="1" w:styleId="1c">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rsid w:val="00E20BEF"/>
    <w:rPr>
      <w:rFonts w:ascii="Times New Roman" w:hAnsi="Times New Roman"/>
      <w:sz w:val="20"/>
      <w:lang w:val="x-none" w:eastAsia="ru-RU"/>
    </w:rPr>
  </w:style>
  <w:style w:type="paragraph" w:styleId="af6">
    <w:name w:val="Body Text Indent"/>
    <w:basedOn w:val="a"/>
    <w:link w:val="af7"/>
    <w:uiPriority w:val="99"/>
    <w:rsid w:val="00E20BEF"/>
    <w:pPr>
      <w:spacing w:after="0" w:line="240" w:lineRule="auto"/>
      <w:ind w:firstLine="567"/>
      <w:jc w:val="both"/>
    </w:pPr>
    <w:rPr>
      <w:rFonts w:ascii="Times New Roman" w:hAnsi="Times New Roman"/>
      <w:sz w:val="28"/>
      <w:szCs w:val="20"/>
      <w:lang w:val="en-US"/>
    </w:rPr>
  </w:style>
  <w:style w:type="character" w:customStyle="1" w:styleId="af7">
    <w:name w:val="Основной текст с отступом Знак"/>
    <w:basedOn w:val="a0"/>
    <w:link w:val="af6"/>
    <w:uiPriority w:val="99"/>
    <w:rsid w:val="00E20BEF"/>
    <w:rPr>
      <w:rFonts w:ascii="Times New Roman" w:eastAsiaTheme="minorEastAsia" w:hAnsi="Times New Roman" w:cs="Times New Roman"/>
      <w:sz w:val="28"/>
      <w:szCs w:val="20"/>
      <w:lang w:val="en-US" w:eastAsia="ru-RU"/>
    </w:rPr>
  </w:style>
  <w:style w:type="paragraph" w:customStyle="1" w:styleId="1d">
    <w:name w:val="Внутр Прил 1"/>
    <w:basedOn w:val="a"/>
    <w:link w:val="1e"/>
    <w:qFormat/>
    <w:rsid w:val="00E20BEF"/>
    <w:pPr>
      <w:keepNext/>
      <w:keepLines/>
      <w:spacing w:after="0" w:line="240" w:lineRule="auto"/>
      <w:ind w:left="4536"/>
      <w:jc w:val="center"/>
      <w:outlineLvl w:val="3"/>
    </w:pPr>
    <w:rPr>
      <w:rFonts w:ascii="Times New Roman" w:hAnsi="Times New Roman"/>
      <w:bCs/>
      <w:iCs/>
      <w:sz w:val="28"/>
      <w:lang w:eastAsia="en-US"/>
    </w:rPr>
  </w:style>
  <w:style w:type="character" w:customStyle="1" w:styleId="1e">
    <w:name w:val="Внутр Прил 1 Знак"/>
    <w:link w:val="1d"/>
    <w:locked/>
    <w:rsid w:val="00E20BEF"/>
    <w:rPr>
      <w:rFonts w:ascii="Times New Roman" w:eastAsiaTheme="minorEastAsia" w:hAnsi="Times New Roman" w:cs="Times New Roman"/>
      <w:bCs/>
      <w:iCs/>
      <w:sz w:val="28"/>
    </w:rPr>
  </w:style>
  <w:style w:type="character" w:customStyle="1" w:styleId="112">
    <w:name w:val="Заголовок 1 Знак1"/>
    <w:basedOn w:val="a0"/>
    <w:uiPriority w:val="9"/>
    <w:locked/>
    <w:rsid w:val="00E20BEF"/>
    <w:rPr>
      <w:rFonts w:asciiTheme="majorHAnsi" w:eastAsiaTheme="majorEastAsia" w:hAnsiTheme="majorHAnsi" w:cs="Times New Roman"/>
      <w:b/>
      <w:bCs/>
      <w:kern w:val="32"/>
      <w:sz w:val="32"/>
      <w:szCs w:val="32"/>
    </w:rPr>
  </w:style>
  <w:style w:type="character" w:customStyle="1" w:styleId="11">
    <w:name w:val="Текст выноски Знак1"/>
    <w:basedOn w:val="a0"/>
    <w:link w:val="a3"/>
    <w:uiPriority w:val="99"/>
    <w:semiHidden/>
    <w:locked/>
    <w:rsid w:val="00E20BEF"/>
    <w:rPr>
      <w:rFonts w:ascii="Tahoma" w:eastAsiaTheme="minorEastAsia" w:hAnsi="Tahoma" w:cs="Tahoma"/>
      <w:sz w:val="16"/>
      <w:szCs w:val="16"/>
      <w:lang w:eastAsia="ru-RU"/>
    </w:rPr>
  </w:style>
  <w:style w:type="character" w:styleId="af8">
    <w:name w:val="Hyperlink"/>
    <w:basedOn w:val="a0"/>
    <w:uiPriority w:val="99"/>
    <w:semiHidden/>
    <w:unhideWhenUsed/>
    <w:rsid w:val="00E20BEF"/>
    <w:rPr>
      <w:rFonts w:cs="Times New Roman"/>
      <w:color w:val="0563C1" w:themeColor="hyperlink"/>
      <w:u w:val="single"/>
    </w:rPr>
  </w:style>
  <w:style w:type="paragraph" w:styleId="aa">
    <w:name w:val="annotation text"/>
    <w:basedOn w:val="a"/>
    <w:link w:val="1f"/>
    <w:uiPriority w:val="99"/>
    <w:unhideWhenUsed/>
    <w:rsid w:val="00E20BEF"/>
    <w:rPr>
      <w:sz w:val="20"/>
      <w:szCs w:val="20"/>
    </w:rPr>
  </w:style>
  <w:style w:type="character" w:customStyle="1" w:styleId="1f">
    <w:name w:val="Текст примечания Знак1"/>
    <w:basedOn w:val="a0"/>
    <w:link w:val="aa"/>
    <w:uiPriority w:val="99"/>
    <w:rsid w:val="00E20BEF"/>
    <w:rPr>
      <w:rFonts w:eastAsiaTheme="minorEastAsia" w:cs="Times New Roman"/>
      <w:sz w:val="20"/>
      <w:szCs w:val="20"/>
      <w:lang w:eastAsia="ru-RU"/>
    </w:rPr>
  </w:style>
  <w:style w:type="paragraph" w:styleId="af9">
    <w:name w:val="annotation subject"/>
    <w:basedOn w:val="aa"/>
    <w:next w:val="aa"/>
    <w:link w:val="afa"/>
    <w:uiPriority w:val="99"/>
    <w:semiHidden/>
    <w:unhideWhenUsed/>
    <w:rsid w:val="00E20BEF"/>
    <w:rPr>
      <w:b/>
      <w:bCs/>
    </w:rPr>
  </w:style>
  <w:style w:type="character" w:customStyle="1" w:styleId="afa">
    <w:name w:val="Тема примечания Знак"/>
    <w:basedOn w:val="1f"/>
    <w:link w:val="af9"/>
    <w:uiPriority w:val="99"/>
    <w:semiHidden/>
    <w:rsid w:val="00E20BEF"/>
    <w:rPr>
      <w:rFonts w:eastAsiaTheme="minorEastAsia" w:cs="Times New Roman"/>
      <w:b/>
      <w:bCs/>
      <w:sz w:val="20"/>
      <w:szCs w:val="20"/>
      <w:lang w:eastAsia="ru-RU"/>
    </w:rPr>
  </w:style>
  <w:style w:type="character" w:customStyle="1" w:styleId="1f0">
    <w:name w:val="Тема примечания Знак1"/>
    <w:basedOn w:val="1f"/>
    <w:uiPriority w:val="99"/>
    <w:semiHidden/>
    <w:rsid w:val="00E20BEF"/>
    <w:rPr>
      <w:rFonts w:eastAsiaTheme="minorEastAsia" w:cs="Times New Roman"/>
      <w:b/>
      <w:bCs/>
      <w:sz w:val="20"/>
      <w:szCs w:val="20"/>
      <w:lang w:eastAsia="ru-RU"/>
    </w:rPr>
  </w:style>
  <w:style w:type="character" w:customStyle="1" w:styleId="17">
    <w:name w:val="Верхний колонтитул Знак1"/>
    <w:basedOn w:val="a0"/>
    <w:link w:val="ac"/>
    <w:uiPriority w:val="99"/>
    <w:locked/>
    <w:rsid w:val="00E20BEF"/>
    <w:rPr>
      <w:rFonts w:eastAsiaTheme="minorEastAsia" w:cs="Times New Roman"/>
      <w:lang w:eastAsia="ru-RU"/>
    </w:rPr>
  </w:style>
  <w:style w:type="paragraph" w:styleId="ae">
    <w:name w:val="footer"/>
    <w:basedOn w:val="a"/>
    <w:link w:val="1f1"/>
    <w:uiPriority w:val="99"/>
    <w:unhideWhenUsed/>
    <w:rsid w:val="00E20BEF"/>
    <w:pPr>
      <w:tabs>
        <w:tab w:val="center" w:pos="4677"/>
        <w:tab w:val="right" w:pos="9355"/>
      </w:tabs>
    </w:pPr>
  </w:style>
  <w:style w:type="character" w:customStyle="1" w:styleId="1f1">
    <w:name w:val="Нижний колонтитул Знак1"/>
    <w:basedOn w:val="a0"/>
    <w:link w:val="ae"/>
    <w:uiPriority w:val="99"/>
    <w:rsid w:val="00E20BEF"/>
    <w:rPr>
      <w:rFonts w:eastAsiaTheme="minorEastAsia" w:cs="Times New Roman"/>
      <w:lang w:eastAsia="ru-RU"/>
    </w:rPr>
  </w:style>
  <w:style w:type="paragraph" w:styleId="af0">
    <w:name w:val="endnote text"/>
    <w:basedOn w:val="a"/>
    <w:link w:val="1f2"/>
    <w:uiPriority w:val="99"/>
    <w:semiHidden/>
    <w:unhideWhenUsed/>
    <w:rsid w:val="00E20BEF"/>
    <w:rPr>
      <w:sz w:val="20"/>
      <w:szCs w:val="20"/>
    </w:rPr>
  </w:style>
  <w:style w:type="character" w:customStyle="1" w:styleId="1f2">
    <w:name w:val="Текст концевой сноски Знак1"/>
    <w:basedOn w:val="a0"/>
    <w:link w:val="af0"/>
    <w:uiPriority w:val="99"/>
    <w:semiHidden/>
    <w:rsid w:val="00E20BEF"/>
    <w:rPr>
      <w:rFonts w:eastAsiaTheme="minorEastAsia" w:cs="Times New Roman"/>
      <w:sz w:val="20"/>
      <w:szCs w:val="20"/>
      <w:lang w:eastAsia="ru-RU"/>
    </w:rPr>
  </w:style>
  <w:style w:type="paragraph" w:styleId="af3">
    <w:name w:val="Revision"/>
    <w:hidden/>
    <w:uiPriority w:val="99"/>
    <w:semiHidden/>
    <w:rsid w:val="00E20BEF"/>
    <w:pPr>
      <w:spacing w:after="0" w:line="240" w:lineRule="auto"/>
    </w:pPr>
    <w:rPr>
      <w:rFonts w:eastAsiaTheme="minorEastAsia" w:cs="Times New Roman"/>
      <w:lang w:eastAsia="ru-RU"/>
    </w:rPr>
  </w:style>
  <w:style w:type="table" w:customStyle="1" w:styleId="22">
    <w:name w:val="Сетка таблицы2"/>
    <w:basedOn w:val="a1"/>
    <w:next w:val="a8"/>
    <w:uiPriority w:val="59"/>
    <w:rsid w:val="00E20BEF"/>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B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f3">
    <w:name w:val="Текст сноски1"/>
    <w:basedOn w:val="a"/>
    <w:next w:val="a5"/>
    <w:semiHidden/>
    <w:rsid w:val="00E20BEF"/>
    <w:pPr>
      <w:spacing w:after="0" w:line="240" w:lineRule="auto"/>
    </w:pPr>
    <w:rPr>
      <w:rFonts w:ascii="Times New Roman" w:hAnsi="Times New Roman"/>
      <w:sz w:val="20"/>
      <w:szCs w:val="20"/>
      <w:lang w:eastAsia="en-US"/>
    </w:rPr>
  </w:style>
  <w:style w:type="paragraph" w:customStyle="1" w:styleId="p-normal">
    <w:name w:val="p-normal"/>
    <w:basedOn w:val="a"/>
    <w:rsid w:val="00E20BEF"/>
    <w:pPr>
      <w:spacing w:before="100" w:beforeAutospacing="1" w:after="100" w:afterAutospacing="1" w:line="240" w:lineRule="auto"/>
    </w:pPr>
    <w:rPr>
      <w:rFonts w:ascii="Times New Roman" w:hAnsi="Times New Roman"/>
      <w:sz w:val="24"/>
      <w:szCs w:val="24"/>
    </w:rPr>
  </w:style>
  <w:style w:type="character" w:customStyle="1" w:styleId="color0000ff">
    <w:name w:val="color__0000ff"/>
    <w:rsid w:val="00E20BEF"/>
  </w:style>
  <w:style w:type="character" w:customStyle="1" w:styleId="colorff00ff">
    <w:name w:val="color__ff00ff"/>
    <w:rsid w:val="00E20BEF"/>
  </w:style>
  <w:style w:type="character" w:customStyle="1" w:styleId="word-wrapper">
    <w:name w:val="word-wrapper"/>
    <w:rsid w:val="00E20BEF"/>
  </w:style>
  <w:style w:type="character" w:customStyle="1" w:styleId="h-normal">
    <w:name w:val="h-normal"/>
    <w:rsid w:val="00E2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E192924A1DD2BBCA72B43F95D99996A5A92A843C5B797F47DFA9EF8F2CAFAA47E5F1EAC2B4D0022B155EFF3F369EC9F895948C0F1F7A3AE2A00A51Et07EL" TargetMode="External"/><Relationship Id="rId3" Type="http://schemas.openxmlformats.org/officeDocument/2006/relationships/settings" Target="settings.xml"/><Relationship Id="rId7" Type="http://schemas.openxmlformats.org/officeDocument/2006/relationships/hyperlink" Target="consultantplus://offline/ref=D7FE192924A1DD2BBCA72B43F95D99996A5A92A843C5B797F47DFA9EF8F2CAFAA47E5F1EAC2B4D0022B155EBFDF069EC9F895948C0F1F7A3AE2A00A51Et07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10704</Words>
  <Characters>61016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Воропай Елена</dc:creator>
  <cp:keywords/>
  <dc:description/>
  <cp:lastModifiedBy>Воропай Елена</cp:lastModifiedBy>
  <cp:revision>1</cp:revision>
  <dcterms:created xsi:type="dcterms:W3CDTF">2022-10-17T08:22:00Z</dcterms:created>
  <dcterms:modified xsi:type="dcterms:W3CDTF">2022-10-17T08:27:00Z</dcterms:modified>
</cp:coreProperties>
</file>