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210A27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B626F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26F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(</w:t>
      </w:r>
      <w:r w:rsidR="008B6DB0" w:rsidRPr="008B6DB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3309C">
        <w:rPr>
          <w:rFonts w:ascii="Times New Roman" w:hAnsi="Times New Roman" w:cs="Times New Roman"/>
          <w:bCs/>
          <w:sz w:val="28"/>
          <w:szCs w:val="28"/>
        </w:rPr>
        <w:t>21</w:t>
      </w:r>
      <w:r w:rsidR="008B6DB0" w:rsidRPr="008B6DB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3309C">
        <w:rPr>
          <w:rFonts w:ascii="Times New Roman" w:hAnsi="Times New Roman" w:cs="Times New Roman"/>
          <w:bCs/>
          <w:sz w:val="28"/>
          <w:szCs w:val="28"/>
        </w:rPr>
        <w:t>10.05.2023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</w:t>
      </w:r>
      <w:r w:rsidR="001031F6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>процентн</w:t>
      </w:r>
      <w:r w:rsidR="001031F6">
        <w:rPr>
          <w:rFonts w:ascii="Times New Roman" w:hAnsi="Times New Roman" w:cs="Times New Roman"/>
          <w:bCs/>
          <w:sz w:val="28"/>
          <w:szCs w:val="28"/>
        </w:rPr>
        <w:t>ого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доход</w:t>
      </w:r>
      <w:r w:rsidR="001031F6">
        <w:rPr>
          <w:rFonts w:ascii="Times New Roman" w:hAnsi="Times New Roman" w:cs="Times New Roman"/>
          <w:bCs/>
          <w:sz w:val="28"/>
          <w:szCs w:val="28"/>
        </w:rPr>
        <w:t>а</w:t>
      </w:r>
      <w:bookmarkStart w:id="0" w:name="_GoBack"/>
      <w:bookmarkEnd w:id="0"/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3309C">
        <w:rPr>
          <w:rFonts w:ascii="Times New Roman" w:hAnsi="Times New Roman" w:cs="Times New Roman"/>
          <w:bCs/>
          <w:sz w:val="28"/>
          <w:szCs w:val="28"/>
        </w:rPr>
        <w:t>пятнадцатый-шестнадцатый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r w:rsidR="00210A27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210A27" w:rsidRPr="00C76177">
        <w:rPr>
          <w:rFonts w:ascii="Times New Roman" w:hAnsi="Times New Roman" w:cs="Times New Roman"/>
          <w:sz w:val="28"/>
          <w:szCs w:val="28"/>
        </w:rPr>
        <w:t>,</w:t>
      </w:r>
      <w:r w:rsidR="00210A27" w:rsidRPr="00C76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размере ставки рефинансирования, устанавливаемой Национальным банком Республики Беларусь (с учетом ее изменений), у</w:t>
      </w:r>
      <w:r w:rsidR="008B6DB0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43309C">
        <w:rPr>
          <w:rFonts w:ascii="Times New Roman" w:hAnsi="Times New Roman" w:cs="Times New Roman"/>
          <w:bCs/>
          <w:sz w:val="28"/>
          <w:szCs w:val="28"/>
        </w:rPr>
        <w:t>7,5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31F6"/>
    <w:rsid w:val="001202DC"/>
    <w:rsid w:val="001F1474"/>
    <w:rsid w:val="00210A27"/>
    <w:rsid w:val="00213DCB"/>
    <w:rsid w:val="00431DEE"/>
    <w:rsid w:val="0043309C"/>
    <w:rsid w:val="004940CD"/>
    <w:rsid w:val="00572FA3"/>
    <w:rsid w:val="00641CEA"/>
    <w:rsid w:val="007046BD"/>
    <w:rsid w:val="00754C31"/>
    <w:rsid w:val="00786180"/>
    <w:rsid w:val="007B626F"/>
    <w:rsid w:val="0089291B"/>
    <w:rsid w:val="008B6DB0"/>
    <w:rsid w:val="008C1075"/>
    <w:rsid w:val="00A50745"/>
    <w:rsid w:val="00A716D3"/>
    <w:rsid w:val="00AE639A"/>
    <w:rsid w:val="00B2539D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940FA7"/>
  <w15:docId w15:val="{E3838B34-B937-4404-8D78-B041087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24</cp:revision>
  <cp:lastPrinted>2020-05-12T08:00:00Z</cp:lastPrinted>
  <dcterms:created xsi:type="dcterms:W3CDTF">2020-03-02T08:45:00Z</dcterms:created>
  <dcterms:modified xsi:type="dcterms:W3CDTF">2023-05-12T06:46:00Z</dcterms:modified>
</cp:coreProperties>
</file>