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78" w:rsidRDefault="00D473E0" w:rsidP="00D473E0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 xml:space="preserve">дате формирования реестра владельцев ценных бумаг и 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выплате дохода по облигациям ОАО «Сбер</w:t>
      </w:r>
      <w:r w:rsidR="009E7C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 xml:space="preserve">анк» </w:t>
      </w:r>
      <w:r w:rsidR="009E7C71">
        <w:rPr>
          <w:b/>
          <w:sz w:val="28"/>
          <w:szCs w:val="28"/>
        </w:rPr>
        <w:t>11</w:t>
      </w:r>
      <w:r w:rsidR="007D5FA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1368B3" w:rsidP="00D473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Pr="001368B3">
        <w:rPr>
          <w:b/>
          <w:sz w:val="28"/>
          <w:szCs w:val="28"/>
          <w:u w:val="single"/>
        </w:rPr>
        <w:t>олное наименование и местонахождение эмитента облигаций</w:t>
      </w:r>
      <w:r w:rsidR="00D473E0">
        <w:rPr>
          <w:b/>
          <w:sz w:val="28"/>
          <w:szCs w:val="28"/>
          <w:u w:val="single"/>
        </w:rPr>
        <w:t>:</w:t>
      </w:r>
      <w:r w:rsidR="00D473E0"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</w:t>
      </w:r>
      <w:r w:rsidR="00202596" w:rsidRPr="00202596">
        <w:rPr>
          <w:sz w:val="28"/>
          <w:szCs w:val="28"/>
        </w:rPr>
        <w:t>ОАО «Сбер Банк»</w:t>
      </w:r>
      <w:r w:rsidRPr="003F7B92">
        <w:rPr>
          <w:sz w:val="28"/>
          <w:szCs w:val="28"/>
        </w:rPr>
        <w:t xml:space="preserve">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</w:t>
      </w:r>
      <w:r w:rsidR="005A1999">
        <w:rPr>
          <w:sz w:val="28"/>
          <w:szCs w:val="28"/>
        </w:rPr>
        <w:t>30</w:t>
      </w:r>
      <w:r w:rsidRPr="003F7B92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 xml:space="preserve">Минск, </w:t>
      </w:r>
      <w:r w:rsidR="005A1999">
        <w:rPr>
          <w:sz w:val="28"/>
          <w:szCs w:val="28"/>
        </w:rPr>
        <w:t>пр-т Независимости 32А-1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1368B3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Pr="001368B3">
        <w:rPr>
          <w:b/>
          <w:sz w:val="28"/>
          <w:szCs w:val="28"/>
          <w:u w:val="single"/>
        </w:rPr>
        <w:t>осударственный регистрационный номер (идентификационный номер) выпуска облигаций</w:t>
      </w:r>
      <w:r w:rsidR="00D473E0">
        <w:rPr>
          <w:b/>
          <w:sz w:val="28"/>
          <w:szCs w:val="28"/>
          <w:u w:val="single"/>
        </w:rPr>
        <w:t>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202596">
        <w:rPr>
          <w:sz w:val="28"/>
          <w:szCs w:val="28"/>
        </w:rPr>
        <w:t>4</w:t>
      </w:r>
      <w:r w:rsidR="007D5FAE">
        <w:rPr>
          <w:sz w:val="28"/>
          <w:szCs w:val="28"/>
        </w:rPr>
        <w:t>888</w:t>
      </w:r>
      <w:r>
        <w:rPr>
          <w:sz w:val="28"/>
          <w:szCs w:val="28"/>
        </w:rPr>
        <w:t>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1368B3" w:rsidRDefault="001368B3" w:rsidP="00D473E0">
      <w:pPr>
        <w:jc w:val="both"/>
        <w:rPr>
          <w:b/>
          <w:sz w:val="28"/>
          <w:szCs w:val="28"/>
          <w:u w:val="single"/>
        </w:rPr>
      </w:pPr>
      <w:r w:rsidRPr="001368B3">
        <w:rPr>
          <w:b/>
          <w:sz w:val="28"/>
          <w:szCs w:val="28"/>
          <w:u w:val="single"/>
        </w:rPr>
        <w:t>Наименование уполномоченного органа эмитента облигаций и</w:t>
      </w:r>
      <w:r w:rsidR="0017516E">
        <w:rPr>
          <w:b/>
          <w:sz w:val="28"/>
          <w:szCs w:val="28"/>
          <w:u w:val="single"/>
        </w:rPr>
        <w:t xml:space="preserve"> дата</w:t>
      </w:r>
      <w:r w:rsidRPr="001368B3">
        <w:rPr>
          <w:b/>
          <w:sz w:val="28"/>
          <w:szCs w:val="28"/>
          <w:u w:val="single"/>
        </w:rPr>
        <w:t xml:space="preserve"> принятия им решения, в соответствии с которым осуществляется формирование реестра владельцев облигаций</w:t>
      </w:r>
    </w:p>
    <w:p w:rsidR="00D473E0" w:rsidRPr="008A2BCA" w:rsidRDefault="00202596" w:rsidP="00D473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Наблюдательный совет ОАО </w:t>
      </w:r>
      <w:r w:rsidRPr="00202596">
        <w:rPr>
          <w:sz w:val="28"/>
          <w:szCs w:val="28"/>
        </w:rPr>
        <w:t>«Сбер Банк»</w:t>
      </w:r>
      <w:r>
        <w:rPr>
          <w:sz w:val="28"/>
          <w:szCs w:val="28"/>
        </w:rPr>
        <w:t xml:space="preserve">. </w:t>
      </w:r>
      <w:r w:rsidR="00EE14DA" w:rsidRPr="00EE14DA">
        <w:rPr>
          <w:sz w:val="28"/>
          <w:szCs w:val="28"/>
        </w:rPr>
        <w:t xml:space="preserve">Протокол от </w:t>
      </w:r>
      <w:r w:rsidR="007D5FAE">
        <w:rPr>
          <w:sz w:val="28"/>
          <w:szCs w:val="28"/>
        </w:rPr>
        <w:t>26.05.2023</w:t>
      </w:r>
      <w:r>
        <w:rPr>
          <w:sz w:val="28"/>
          <w:szCs w:val="28"/>
        </w:rPr>
        <w:t xml:space="preserve"> №</w:t>
      </w:r>
      <w:r w:rsidR="007D5FAE">
        <w:rPr>
          <w:sz w:val="28"/>
          <w:szCs w:val="28"/>
        </w:rPr>
        <w:t>31</w:t>
      </w:r>
      <w:r w:rsidR="00EE14DA" w:rsidRPr="00EE14DA">
        <w:rPr>
          <w:sz w:val="28"/>
          <w:szCs w:val="28"/>
        </w:rPr>
        <w:t>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Pr="001368B3" w:rsidRDefault="00D473E0" w:rsidP="00432A8F">
      <w:pPr>
        <w:pStyle w:val="21"/>
        <w:tabs>
          <w:tab w:val="left" w:pos="9923"/>
        </w:tabs>
        <w:spacing w:after="120"/>
        <w:ind w:right="0" w:firstLine="0"/>
        <w:rPr>
          <w:szCs w:val="28"/>
        </w:rPr>
      </w:pPr>
      <w:r w:rsidRPr="001368B3">
        <w:rPr>
          <w:szCs w:val="28"/>
        </w:rPr>
        <w:t>Доход выплачивается в дату окончания соответствующего периода начисления дохода: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0"/>
        <w:gridCol w:w="1865"/>
        <w:gridCol w:w="2014"/>
        <w:gridCol w:w="2475"/>
        <w:gridCol w:w="2397"/>
      </w:tblGrid>
      <w:tr w:rsidR="00146470" w:rsidRPr="00D64BFA" w:rsidTr="0019405E">
        <w:trPr>
          <w:trHeight w:val="300"/>
        </w:trPr>
        <w:tc>
          <w:tcPr>
            <w:tcW w:w="3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70" w:rsidRPr="00D64BFA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D64BFA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146470" w:rsidRPr="003E1C75" w:rsidTr="000968CB">
        <w:trPr>
          <w:trHeight w:val="115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70" w:rsidRPr="003E1C75" w:rsidRDefault="00146470" w:rsidP="000C44A7">
            <w:pPr>
              <w:rPr>
                <w:color w:val="000000"/>
                <w:sz w:val="26"/>
                <w:szCs w:val="26"/>
              </w:rPr>
            </w:pPr>
          </w:p>
        </w:tc>
      </w:tr>
      <w:tr w:rsidR="00146470" w:rsidRPr="00EE792A" w:rsidTr="000968CB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392D3A" w:rsidRDefault="00146470" w:rsidP="000C44A7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8421CC" w:rsidP="000C44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  <w:r w:rsidR="007D5FAE">
              <w:rPr>
                <w:color w:val="000000"/>
                <w:sz w:val="26"/>
                <w:szCs w:val="26"/>
              </w:rPr>
              <w:t>.07</w:t>
            </w:r>
            <w:r w:rsidR="00146470">
              <w:rPr>
                <w:color w:val="000000"/>
                <w:sz w:val="26"/>
                <w:szCs w:val="26"/>
              </w:rPr>
              <w:t>.2023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8421CC" w:rsidP="000C44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03.10</w:t>
            </w:r>
            <w:r w:rsidR="00146470">
              <w:rPr>
                <w:color w:val="000000"/>
                <w:sz w:val="26"/>
                <w:szCs w:val="26"/>
              </w:rPr>
              <w:t>.2023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7D5FAE" w:rsidP="000C44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7D5FAE" w:rsidP="000C44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28.09.</w:t>
            </w:r>
            <w:r w:rsidR="00146470">
              <w:rPr>
                <w:color w:val="000000"/>
                <w:sz w:val="26"/>
                <w:szCs w:val="26"/>
              </w:rPr>
              <w:t>2023</w:t>
            </w:r>
          </w:p>
        </w:tc>
      </w:tr>
    </w:tbl>
    <w:p w:rsidR="000968CB" w:rsidRDefault="000968CB" w:rsidP="000968CB">
      <w:pPr>
        <w:jc w:val="both"/>
        <w:rPr>
          <w:b/>
          <w:sz w:val="28"/>
          <w:szCs w:val="28"/>
          <w:u w:val="single"/>
        </w:rPr>
      </w:pPr>
    </w:p>
    <w:p w:rsidR="000968CB" w:rsidRDefault="000968CB" w:rsidP="000968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0968CB" w:rsidRDefault="000968CB" w:rsidP="000968CB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0968CB" w:rsidRDefault="000968CB" w:rsidP="0019405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2"/>
          <w:szCs w:val="22"/>
        </w:rPr>
      </w:pPr>
    </w:p>
    <w:sectPr w:rsidR="0009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8681B"/>
    <w:rsid w:val="000968CB"/>
    <w:rsid w:val="000F2477"/>
    <w:rsid w:val="001368B3"/>
    <w:rsid w:val="00146470"/>
    <w:rsid w:val="0017516E"/>
    <w:rsid w:val="0019405E"/>
    <w:rsid w:val="001D6A78"/>
    <w:rsid w:val="00202596"/>
    <w:rsid w:val="00266A89"/>
    <w:rsid w:val="00375901"/>
    <w:rsid w:val="00432A8F"/>
    <w:rsid w:val="004A5AE2"/>
    <w:rsid w:val="00557C03"/>
    <w:rsid w:val="00564031"/>
    <w:rsid w:val="00594B07"/>
    <w:rsid w:val="005A1999"/>
    <w:rsid w:val="007D5FAE"/>
    <w:rsid w:val="0081664B"/>
    <w:rsid w:val="008421CC"/>
    <w:rsid w:val="009835E8"/>
    <w:rsid w:val="009E7C71"/>
    <w:rsid w:val="00A87ABA"/>
    <w:rsid w:val="00AE46B6"/>
    <w:rsid w:val="00B40351"/>
    <w:rsid w:val="00B63A2D"/>
    <w:rsid w:val="00D473E0"/>
    <w:rsid w:val="00D5215B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DF208"/>
  <w15:docId w15:val="{F6B49485-D6E7-4797-BA88-C414B8F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  <w:style w:type="character" w:customStyle="1" w:styleId="word-wrapper">
    <w:name w:val="word-wrapper"/>
    <w:basedOn w:val="a0"/>
    <w:rsid w:val="001368B3"/>
  </w:style>
  <w:style w:type="paragraph" w:customStyle="1" w:styleId="p-normal">
    <w:name w:val="p-normal"/>
    <w:basedOn w:val="a"/>
    <w:rsid w:val="0019405E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19405E"/>
  </w:style>
  <w:style w:type="character" w:customStyle="1" w:styleId="colorff00ff">
    <w:name w:val="color__ff00ff"/>
    <w:basedOn w:val="a0"/>
    <w:rsid w:val="0019405E"/>
  </w:style>
  <w:style w:type="character" w:customStyle="1" w:styleId="fake-non-breaking-space">
    <w:name w:val="fake-non-breaking-space"/>
    <w:basedOn w:val="a0"/>
    <w:rsid w:val="0019405E"/>
  </w:style>
  <w:style w:type="character" w:customStyle="1" w:styleId="color0000ff">
    <w:name w:val="color__0000ff"/>
    <w:basedOn w:val="a0"/>
    <w:rsid w:val="0019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180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908029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6583348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7372541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183</Words>
  <Characters>1044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2021-01-16T10:33:00Z</dcterms:created>
  <dcterms:modified xsi:type="dcterms:W3CDTF">2023-07-17T12:51:00Z</dcterms:modified>
</cp:coreProperties>
</file>