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90" w:rsidRPr="00F77297" w:rsidRDefault="00C249CD" w:rsidP="00992B90">
      <w:pPr>
        <w:jc w:val="center"/>
        <w:rPr>
          <w:sz w:val="40"/>
          <w:szCs w:val="40"/>
        </w:rPr>
      </w:pPr>
      <w:bookmarkStart w:id="0" w:name="_GoBack"/>
      <w:bookmarkEnd w:id="0"/>
      <w:r w:rsidRPr="00F77297">
        <w:rPr>
          <w:b/>
          <w:sz w:val="40"/>
          <w:szCs w:val="40"/>
        </w:rPr>
        <w:t>ПРИГЛАШЕНИЕ</w:t>
      </w:r>
    </w:p>
    <w:p w:rsidR="00756074" w:rsidRPr="00F77297" w:rsidRDefault="002E3A2C" w:rsidP="00756074">
      <w:pPr>
        <w:adjustRightInd w:val="0"/>
        <w:spacing w:line="240" w:lineRule="atLeast"/>
        <w:jc w:val="center"/>
        <w:rPr>
          <w:sz w:val="28"/>
          <w:szCs w:val="32"/>
        </w:rPr>
      </w:pPr>
      <w:r w:rsidRPr="00F77297">
        <w:rPr>
          <w:sz w:val="28"/>
          <w:szCs w:val="28"/>
        </w:rPr>
        <w:t xml:space="preserve">к участию в процедуре закупки: </w:t>
      </w:r>
      <w:r w:rsidR="006A5C3B" w:rsidRPr="00F77297">
        <w:rPr>
          <w:sz w:val="28"/>
          <w:szCs w:val="28"/>
        </w:rPr>
        <w:t>«</w:t>
      </w:r>
      <w:r w:rsidR="00756074" w:rsidRPr="00F77297">
        <w:rPr>
          <w:sz w:val="28"/>
          <w:szCs w:val="32"/>
        </w:rPr>
        <w:t>Выполнение проектных и изыскательских работ по объекту: «Перепланировка изол</w:t>
      </w:r>
      <w:r w:rsidR="00710782" w:rsidRPr="00F77297">
        <w:rPr>
          <w:sz w:val="28"/>
          <w:szCs w:val="32"/>
        </w:rPr>
        <w:t>ированного торгового помещения,</w:t>
      </w:r>
    </w:p>
    <w:p w:rsidR="00127758" w:rsidRPr="00F77297" w:rsidRDefault="00756074" w:rsidP="00756074">
      <w:pPr>
        <w:adjustRightInd w:val="0"/>
        <w:spacing w:line="240" w:lineRule="atLeast"/>
        <w:jc w:val="center"/>
        <w:rPr>
          <w:sz w:val="28"/>
          <w:szCs w:val="32"/>
        </w:rPr>
      </w:pPr>
      <w:r w:rsidRPr="00F77297">
        <w:rPr>
          <w:sz w:val="28"/>
          <w:szCs w:val="32"/>
        </w:rPr>
        <w:t>расположенного по адресу: г. Минск, пр-т Победителей, 3-2Н»</w:t>
      </w:r>
      <w:r w:rsidR="009945FF" w:rsidRPr="00F77297">
        <w:rPr>
          <w:sz w:val="28"/>
          <w:szCs w:val="32"/>
        </w:rPr>
        <w:t>»</w:t>
      </w:r>
    </w:p>
    <w:p w:rsidR="00C10853" w:rsidRPr="00F77297" w:rsidRDefault="00C10853" w:rsidP="00127758">
      <w:pPr>
        <w:adjustRightInd w:val="0"/>
        <w:spacing w:line="240" w:lineRule="atLeast"/>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EE5841" w:rsidRPr="00F77297" w:rsidTr="00295AF9">
        <w:trPr>
          <w:jc w:val="center"/>
        </w:trPr>
        <w:tc>
          <w:tcPr>
            <w:tcW w:w="3261" w:type="dxa"/>
            <w:shd w:val="clear" w:color="auto" w:fill="auto"/>
          </w:tcPr>
          <w:p w:rsidR="00992B90" w:rsidRPr="00F77297" w:rsidRDefault="00BB131F" w:rsidP="00B367E0">
            <w:pPr>
              <w:rPr>
                <w:sz w:val="28"/>
                <w:szCs w:val="28"/>
              </w:rPr>
            </w:pPr>
            <w:r w:rsidRPr="00F77297">
              <w:rPr>
                <w:sz w:val="28"/>
                <w:szCs w:val="28"/>
              </w:rPr>
              <w:t>Наименование вида процедуры закупки:</w:t>
            </w:r>
          </w:p>
        </w:tc>
        <w:tc>
          <w:tcPr>
            <w:tcW w:w="7087" w:type="dxa"/>
            <w:shd w:val="clear" w:color="auto" w:fill="auto"/>
          </w:tcPr>
          <w:p w:rsidR="00992B90" w:rsidRPr="00F77297" w:rsidRDefault="00F304B8" w:rsidP="00CF6967">
            <w:pPr>
              <w:autoSpaceDE w:val="0"/>
              <w:autoSpaceDN w:val="0"/>
              <w:adjustRightInd w:val="0"/>
              <w:jc w:val="both"/>
              <w:rPr>
                <w:sz w:val="28"/>
                <w:szCs w:val="28"/>
              </w:rPr>
            </w:pPr>
            <w:r w:rsidRPr="00F77297">
              <w:rPr>
                <w:sz w:val="28"/>
                <w:szCs w:val="28"/>
              </w:rPr>
              <w:t>Процедура оформлени</w:t>
            </w:r>
            <w:r w:rsidR="00CF6967" w:rsidRPr="00F77297">
              <w:rPr>
                <w:sz w:val="28"/>
                <w:szCs w:val="28"/>
              </w:rPr>
              <w:t>я</w:t>
            </w:r>
            <w:r w:rsidRPr="00F77297">
              <w:rPr>
                <w:sz w:val="28"/>
                <w:szCs w:val="28"/>
              </w:rPr>
              <w:t xml:space="preserve"> конкурентного листа</w:t>
            </w:r>
            <w:r w:rsidR="006A390E" w:rsidRPr="00F77297">
              <w:rPr>
                <w:sz w:val="28"/>
                <w:szCs w:val="28"/>
              </w:rPr>
              <w:t>.</w:t>
            </w:r>
          </w:p>
        </w:tc>
      </w:tr>
      <w:tr w:rsidR="00EE5841" w:rsidRPr="00F77297" w:rsidTr="00295AF9">
        <w:trPr>
          <w:jc w:val="center"/>
        </w:trPr>
        <w:tc>
          <w:tcPr>
            <w:tcW w:w="3261" w:type="dxa"/>
            <w:shd w:val="clear" w:color="auto" w:fill="auto"/>
          </w:tcPr>
          <w:p w:rsidR="00C249CD" w:rsidRPr="00F77297" w:rsidRDefault="00C249CD" w:rsidP="00B367E0">
            <w:pPr>
              <w:rPr>
                <w:sz w:val="28"/>
                <w:szCs w:val="28"/>
              </w:rPr>
            </w:pPr>
            <w:r w:rsidRPr="00F77297">
              <w:rPr>
                <w:sz w:val="28"/>
                <w:szCs w:val="28"/>
              </w:rPr>
              <w:t>Наименование и место нахождения Заказчика:</w:t>
            </w:r>
          </w:p>
        </w:tc>
        <w:tc>
          <w:tcPr>
            <w:tcW w:w="7087" w:type="dxa"/>
            <w:shd w:val="clear" w:color="auto" w:fill="auto"/>
          </w:tcPr>
          <w:p w:rsidR="006C40A7" w:rsidRPr="00F77297" w:rsidRDefault="006C40A7" w:rsidP="00F304B8">
            <w:pPr>
              <w:jc w:val="both"/>
              <w:rPr>
                <w:sz w:val="28"/>
              </w:rPr>
            </w:pPr>
            <w:r w:rsidRPr="00F77297">
              <w:rPr>
                <w:sz w:val="28"/>
                <w:szCs w:val="32"/>
              </w:rPr>
              <w:t>ОАО «</w:t>
            </w:r>
            <w:proofErr w:type="spellStart"/>
            <w:r w:rsidRPr="00F77297">
              <w:rPr>
                <w:sz w:val="28"/>
                <w:szCs w:val="32"/>
              </w:rPr>
              <w:t>Сбер</w:t>
            </w:r>
            <w:proofErr w:type="spellEnd"/>
            <w:r w:rsidRPr="00F77297">
              <w:rPr>
                <w:sz w:val="28"/>
                <w:szCs w:val="32"/>
              </w:rPr>
              <w:t xml:space="preserve"> Банк</w:t>
            </w:r>
            <w:r w:rsidRPr="00F77297">
              <w:rPr>
                <w:sz w:val="28"/>
              </w:rPr>
              <w:t>»</w:t>
            </w:r>
          </w:p>
          <w:p w:rsidR="00C249CD" w:rsidRPr="00F77297" w:rsidRDefault="00C249CD" w:rsidP="00127758">
            <w:pPr>
              <w:jc w:val="both"/>
              <w:rPr>
                <w:sz w:val="28"/>
                <w:szCs w:val="28"/>
              </w:rPr>
            </w:pPr>
            <w:r w:rsidRPr="00F77297">
              <w:rPr>
                <w:sz w:val="28"/>
                <w:szCs w:val="28"/>
              </w:rPr>
              <w:t xml:space="preserve">г. Минск, </w:t>
            </w:r>
            <w:r w:rsidR="00127758" w:rsidRPr="00F77297">
              <w:rPr>
                <w:sz w:val="28"/>
                <w:szCs w:val="28"/>
              </w:rPr>
              <w:t>проспект Независимости, 32 А-1</w:t>
            </w:r>
            <w:r w:rsidR="006A390E" w:rsidRPr="00F77297">
              <w:rPr>
                <w:sz w:val="28"/>
                <w:szCs w:val="28"/>
              </w:rPr>
              <w:t>.</w:t>
            </w:r>
          </w:p>
        </w:tc>
      </w:tr>
      <w:tr w:rsidR="00EE5841" w:rsidRPr="00F77297" w:rsidTr="00295AF9">
        <w:trPr>
          <w:jc w:val="center"/>
        </w:trPr>
        <w:tc>
          <w:tcPr>
            <w:tcW w:w="3261" w:type="dxa"/>
            <w:shd w:val="clear" w:color="auto" w:fill="auto"/>
          </w:tcPr>
          <w:p w:rsidR="00111EF8" w:rsidRPr="00F77297" w:rsidRDefault="00111EF8" w:rsidP="00B367E0">
            <w:pPr>
              <w:rPr>
                <w:sz w:val="28"/>
                <w:szCs w:val="28"/>
              </w:rPr>
            </w:pPr>
            <w:r w:rsidRPr="00F77297">
              <w:rPr>
                <w:sz w:val="28"/>
                <w:szCs w:val="28"/>
              </w:rPr>
              <w:t>Код подвида товаров в соответствии с Классификатором продукции</w:t>
            </w:r>
            <w:r w:rsidR="00440D85" w:rsidRPr="00F77297">
              <w:rPr>
                <w:sz w:val="28"/>
                <w:szCs w:val="28"/>
              </w:rPr>
              <w:t>:</w:t>
            </w:r>
          </w:p>
        </w:tc>
        <w:tc>
          <w:tcPr>
            <w:tcW w:w="7087" w:type="dxa"/>
            <w:shd w:val="clear" w:color="auto" w:fill="auto"/>
          </w:tcPr>
          <w:p w:rsidR="00111EF8" w:rsidRPr="00F77297" w:rsidRDefault="009945FF" w:rsidP="00111EF8">
            <w:pPr>
              <w:jc w:val="both"/>
              <w:rPr>
                <w:sz w:val="28"/>
                <w:szCs w:val="28"/>
              </w:rPr>
            </w:pPr>
            <w:r w:rsidRPr="00F77297">
              <w:rPr>
                <w:sz w:val="28"/>
                <w:szCs w:val="28"/>
              </w:rPr>
              <w:t>71.11.22.200</w:t>
            </w:r>
          </w:p>
        </w:tc>
      </w:tr>
      <w:tr w:rsidR="00EE5841" w:rsidRPr="00F77297" w:rsidTr="00295AF9">
        <w:trPr>
          <w:trHeight w:val="1467"/>
          <w:jc w:val="center"/>
        </w:trPr>
        <w:tc>
          <w:tcPr>
            <w:tcW w:w="3261" w:type="dxa"/>
            <w:shd w:val="clear" w:color="auto" w:fill="auto"/>
          </w:tcPr>
          <w:p w:rsidR="00111EF8" w:rsidRPr="00F77297" w:rsidRDefault="00111EF8" w:rsidP="00B367E0">
            <w:pPr>
              <w:rPr>
                <w:sz w:val="28"/>
                <w:szCs w:val="28"/>
              </w:rPr>
            </w:pPr>
            <w:r w:rsidRPr="00F77297">
              <w:rPr>
                <w:sz w:val="28"/>
                <w:szCs w:val="28"/>
              </w:rPr>
              <w:t>Наименование подвида товаров (работ, услуг) в соответствии с Классификатором продукции</w:t>
            </w:r>
            <w:r w:rsidR="00440D85" w:rsidRPr="00F77297">
              <w:rPr>
                <w:sz w:val="28"/>
                <w:szCs w:val="28"/>
              </w:rPr>
              <w:t>:</w:t>
            </w:r>
          </w:p>
        </w:tc>
        <w:tc>
          <w:tcPr>
            <w:tcW w:w="7087" w:type="dxa"/>
            <w:shd w:val="clear" w:color="auto" w:fill="auto"/>
          </w:tcPr>
          <w:p w:rsidR="00111EF8" w:rsidRPr="00F77297" w:rsidRDefault="009945FF" w:rsidP="00F304B8">
            <w:pPr>
              <w:jc w:val="both"/>
              <w:rPr>
                <w:sz w:val="28"/>
                <w:szCs w:val="28"/>
              </w:rPr>
            </w:pPr>
            <w:r w:rsidRPr="00F77297">
              <w:rPr>
                <w:sz w:val="28"/>
                <w:szCs w:val="28"/>
              </w:rPr>
              <w:t>Услуги по архитектурному проектированию общественных зданий и сооружений</w:t>
            </w:r>
          </w:p>
        </w:tc>
      </w:tr>
      <w:tr w:rsidR="00EE5841" w:rsidRPr="00F77297" w:rsidTr="00295AF9">
        <w:trPr>
          <w:jc w:val="center"/>
        </w:trPr>
        <w:tc>
          <w:tcPr>
            <w:tcW w:w="3261" w:type="dxa"/>
            <w:shd w:val="clear" w:color="auto" w:fill="auto"/>
          </w:tcPr>
          <w:p w:rsidR="00C249CD" w:rsidRPr="00F77297" w:rsidRDefault="00C249CD" w:rsidP="00B367E0">
            <w:pPr>
              <w:rPr>
                <w:sz w:val="28"/>
                <w:szCs w:val="28"/>
                <w:lang w:val="en-US"/>
              </w:rPr>
            </w:pPr>
            <w:r w:rsidRPr="00F77297">
              <w:rPr>
                <w:sz w:val="28"/>
                <w:szCs w:val="28"/>
              </w:rPr>
              <w:t>Предмет закупки</w:t>
            </w:r>
            <w:r w:rsidRPr="00F77297">
              <w:rPr>
                <w:sz w:val="28"/>
                <w:szCs w:val="28"/>
                <w:lang w:val="en-US"/>
              </w:rPr>
              <w:t>:</w:t>
            </w:r>
          </w:p>
        </w:tc>
        <w:tc>
          <w:tcPr>
            <w:tcW w:w="7087" w:type="dxa"/>
            <w:shd w:val="clear" w:color="auto" w:fill="auto"/>
          </w:tcPr>
          <w:p w:rsidR="00AF0572" w:rsidRPr="00F77297" w:rsidRDefault="00A547FC" w:rsidP="00EE07CA">
            <w:pPr>
              <w:jc w:val="both"/>
              <w:rPr>
                <w:sz w:val="28"/>
              </w:rPr>
            </w:pPr>
            <w:r w:rsidRPr="00F77297">
              <w:rPr>
                <w:sz w:val="28"/>
                <w:szCs w:val="32"/>
              </w:rPr>
              <w:t>«Выполнение проектных и изыскательских работ по объекту: «Перепланировка изолированного торгового помещения, расположенного по адресу: г. Минск, пр-т Победителей, 3-2Н»»</w:t>
            </w:r>
            <w:r w:rsidR="00BC771A" w:rsidRPr="00F77297">
              <w:rPr>
                <w:sz w:val="28"/>
                <w:szCs w:val="32"/>
              </w:rPr>
              <w:t xml:space="preserve"> </w:t>
            </w:r>
            <w:r w:rsidR="00B91ACC" w:rsidRPr="00F77297">
              <w:rPr>
                <w:sz w:val="28"/>
                <w:szCs w:val="28"/>
              </w:rPr>
              <w:t xml:space="preserve">согласно </w:t>
            </w:r>
            <w:r w:rsidR="005070EA" w:rsidRPr="00F77297">
              <w:rPr>
                <w:sz w:val="28"/>
                <w:szCs w:val="28"/>
              </w:rPr>
              <w:t>Приложени</w:t>
            </w:r>
            <w:r w:rsidR="005923AE" w:rsidRPr="00F77297">
              <w:rPr>
                <w:sz w:val="28"/>
                <w:szCs w:val="28"/>
              </w:rPr>
              <w:t>ям</w:t>
            </w:r>
            <w:r w:rsidR="005070EA" w:rsidRPr="00F77297">
              <w:rPr>
                <w:sz w:val="28"/>
                <w:szCs w:val="28"/>
              </w:rPr>
              <w:t xml:space="preserve"> </w:t>
            </w:r>
            <w:r w:rsidR="006A390E" w:rsidRPr="00F77297">
              <w:rPr>
                <w:sz w:val="28"/>
                <w:szCs w:val="28"/>
              </w:rPr>
              <w:t>№</w:t>
            </w:r>
            <w:r w:rsidR="005923AE" w:rsidRPr="00F77297">
              <w:rPr>
                <w:sz w:val="28"/>
                <w:szCs w:val="28"/>
              </w:rPr>
              <w:t>№</w:t>
            </w:r>
            <w:r w:rsidR="006A390E" w:rsidRPr="00F77297">
              <w:rPr>
                <w:sz w:val="28"/>
                <w:szCs w:val="28"/>
              </w:rPr>
              <w:t xml:space="preserve"> </w:t>
            </w:r>
            <w:r w:rsidR="00742312" w:rsidRPr="00F77297">
              <w:rPr>
                <w:sz w:val="28"/>
                <w:szCs w:val="28"/>
              </w:rPr>
              <w:t>1</w:t>
            </w:r>
            <w:r w:rsidR="00EE07CA" w:rsidRPr="00F77297">
              <w:rPr>
                <w:sz w:val="28"/>
                <w:szCs w:val="28"/>
              </w:rPr>
              <w:t>, 2</w:t>
            </w:r>
            <w:r w:rsidR="00A92FD2" w:rsidRPr="00F77297">
              <w:rPr>
                <w:sz w:val="28"/>
                <w:szCs w:val="28"/>
              </w:rPr>
              <w:t xml:space="preserve"> к Приглашению</w:t>
            </w:r>
            <w:r w:rsidR="00440D85" w:rsidRPr="00F77297">
              <w:rPr>
                <w:sz w:val="28"/>
                <w:szCs w:val="28"/>
              </w:rPr>
              <w:t>.</w:t>
            </w:r>
          </w:p>
        </w:tc>
      </w:tr>
      <w:tr w:rsidR="00EE5841" w:rsidRPr="00C062BE" w:rsidTr="00295AF9">
        <w:trPr>
          <w:jc w:val="center"/>
        </w:trPr>
        <w:tc>
          <w:tcPr>
            <w:tcW w:w="3261" w:type="dxa"/>
            <w:shd w:val="clear" w:color="auto" w:fill="auto"/>
          </w:tcPr>
          <w:p w:rsidR="00440D85" w:rsidRPr="00F77297" w:rsidRDefault="00440D85" w:rsidP="00B367E0">
            <w:pPr>
              <w:rPr>
                <w:sz w:val="28"/>
                <w:szCs w:val="28"/>
              </w:rPr>
            </w:pPr>
            <w:r w:rsidRPr="00F77297">
              <w:rPr>
                <w:sz w:val="28"/>
                <w:szCs w:val="28"/>
              </w:rPr>
              <w:t>Ориентировочный объем закупки:</w:t>
            </w:r>
          </w:p>
        </w:tc>
        <w:tc>
          <w:tcPr>
            <w:tcW w:w="7087" w:type="dxa"/>
            <w:shd w:val="clear" w:color="auto" w:fill="auto"/>
          </w:tcPr>
          <w:p w:rsidR="00440D85" w:rsidRPr="00F77297" w:rsidRDefault="0068009D" w:rsidP="00EE07CA">
            <w:pPr>
              <w:jc w:val="both"/>
              <w:rPr>
                <w:sz w:val="28"/>
              </w:rPr>
            </w:pPr>
            <w:r w:rsidRPr="00F77297">
              <w:rPr>
                <w:sz w:val="28"/>
              </w:rPr>
              <w:t xml:space="preserve">Согласно </w:t>
            </w:r>
            <w:r w:rsidR="005923AE" w:rsidRPr="00F77297">
              <w:rPr>
                <w:sz w:val="28"/>
                <w:szCs w:val="28"/>
              </w:rPr>
              <w:t>Приложениям №№ 1</w:t>
            </w:r>
            <w:r w:rsidR="00EE07CA" w:rsidRPr="00F77297">
              <w:rPr>
                <w:sz w:val="28"/>
                <w:szCs w:val="28"/>
              </w:rPr>
              <w:t>, 2</w:t>
            </w:r>
            <w:r w:rsidR="005923AE" w:rsidRPr="00F77297">
              <w:rPr>
                <w:sz w:val="28"/>
                <w:szCs w:val="28"/>
              </w:rPr>
              <w:t xml:space="preserve"> к Приглашению.</w:t>
            </w:r>
          </w:p>
        </w:tc>
      </w:tr>
      <w:tr w:rsidR="00EE5841" w:rsidRPr="003B431F" w:rsidTr="00295AF9">
        <w:trPr>
          <w:jc w:val="center"/>
        </w:trPr>
        <w:tc>
          <w:tcPr>
            <w:tcW w:w="3261" w:type="dxa"/>
            <w:shd w:val="clear" w:color="auto" w:fill="auto"/>
          </w:tcPr>
          <w:p w:rsidR="00F208B7" w:rsidRPr="00F77297" w:rsidRDefault="00F208B7" w:rsidP="00B367E0">
            <w:pPr>
              <w:rPr>
                <w:sz w:val="28"/>
                <w:szCs w:val="28"/>
              </w:rPr>
            </w:pPr>
            <w:r w:rsidRPr="00F77297">
              <w:rPr>
                <w:sz w:val="28"/>
                <w:szCs w:val="28"/>
              </w:rPr>
              <w:t>Ориентировочная стоимость закупки</w:t>
            </w:r>
            <w:r w:rsidR="00440D85" w:rsidRPr="00F77297">
              <w:rPr>
                <w:sz w:val="28"/>
                <w:szCs w:val="28"/>
              </w:rPr>
              <w:t>:</w:t>
            </w:r>
          </w:p>
        </w:tc>
        <w:tc>
          <w:tcPr>
            <w:tcW w:w="7087" w:type="dxa"/>
            <w:shd w:val="clear" w:color="auto" w:fill="auto"/>
          </w:tcPr>
          <w:p w:rsidR="00F208B7" w:rsidRPr="00F77297" w:rsidRDefault="003B431F" w:rsidP="00FC56BE">
            <w:pPr>
              <w:jc w:val="both"/>
              <w:rPr>
                <w:b/>
                <w:sz w:val="28"/>
                <w:szCs w:val="28"/>
              </w:rPr>
            </w:pPr>
            <w:r w:rsidRPr="00F77297">
              <w:rPr>
                <w:b/>
                <w:sz w:val="28"/>
                <w:szCs w:val="28"/>
              </w:rPr>
              <w:t>7</w:t>
            </w:r>
            <w:r w:rsidR="009945FF" w:rsidRPr="00F77297">
              <w:rPr>
                <w:b/>
                <w:sz w:val="28"/>
                <w:szCs w:val="28"/>
              </w:rPr>
              <w:t>0 </w:t>
            </w:r>
            <w:r w:rsidR="007777CE" w:rsidRPr="00F77297">
              <w:rPr>
                <w:b/>
                <w:sz w:val="28"/>
                <w:szCs w:val="28"/>
              </w:rPr>
              <w:t>000,0</w:t>
            </w:r>
            <w:r w:rsidR="0057070C" w:rsidRPr="00F77297">
              <w:rPr>
                <w:b/>
                <w:sz w:val="28"/>
                <w:szCs w:val="28"/>
              </w:rPr>
              <w:t xml:space="preserve">0 </w:t>
            </w:r>
            <w:r w:rsidR="00F208B7" w:rsidRPr="00F77297">
              <w:rPr>
                <w:b/>
                <w:sz w:val="28"/>
                <w:szCs w:val="28"/>
                <w:lang w:val="en-US"/>
              </w:rPr>
              <w:t>BYN</w:t>
            </w:r>
            <w:r w:rsidR="0005765B" w:rsidRPr="00F77297">
              <w:rPr>
                <w:b/>
                <w:sz w:val="28"/>
                <w:szCs w:val="28"/>
              </w:rPr>
              <w:t xml:space="preserve"> с НДС</w:t>
            </w:r>
          </w:p>
          <w:p w:rsidR="00F208B7" w:rsidRPr="00F77297" w:rsidRDefault="00F208B7" w:rsidP="00FC56BE">
            <w:pPr>
              <w:jc w:val="both"/>
              <w:rPr>
                <w:i/>
                <w:sz w:val="28"/>
                <w:szCs w:val="28"/>
              </w:rPr>
            </w:pPr>
            <w:r w:rsidRPr="00F77297">
              <w:rPr>
                <w:i/>
                <w:sz w:val="28"/>
                <w:szCs w:val="28"/>
              </w:rPr>
              <w:t>Ориентировочная стоимость предмета закупки, применяется в качестве стартовой. Участники не вправе сделать предложение с ценой выше стартовой</w:t>
            </w:r>
            <w:r w:rsidR="00440D85" w:rsidRPr="00F77297">
              <w:rPr>
                <w:i/>
                <w:sz w:val="28"/>
                <w:szCs w:val="28"/>
              </w:rPr>
              <w:t>.</w:t>
            </w:r>
          </w:p>
        </w:tc>
      </w:tr>
      <w:tr w:rsidR="00EE5841" w:rsidRPr="00C062BE" w:rsidTr="00295AF9">
        <w:trPr>
          <w:jc w:val="center"/>
        </w:trPr>
        <w:tc>
          <w:tcPr>
            <w:tcW w:w="3261" w:type="dxa"/>
            <w:shd w:val="clear" w:color="auto" w:fill="auto"/>
          </w:tcPr>
          <w:p w:rsidR="00992B90" w:rsidRPr="00F77297" w:rsidRDefault="00992B90" w:rsidP="00B367E0">
            <w:pPr>
              <w:rPr>
                <w:sz w:val="28"/>
                <w:szCs w:val="28"/>
              </w:rPr>
            </w:pPr>
            <w:r w:rsidRPr="00F77297">
              <w:rPr>
                <w:sz w:val="28"/>
                <w:szCs w:val="28"/>
              </w:rPr>
              <w:t>Наличие финансового источника:</w:t>
            </w:r>
          </w:p>
        </w:tc>
        <w:tc>
          <w:tcPr>
            <w:tcW w:w="7087" w:type="dxa"/>
            <w:shd w:val="clear" w:color="auto" w:fill="auto"/>
          </w:tcPr>
          <w:p w:rsidR="00992B90" w:rsidRPr="00F77297" w:rsidRDefault="00440D85" w:rsidP="00C249CD">
            <w:pPr>
              <w:jc w:val="both"/>
              <w:rPr>
                <w:sz w:val="28"/>
                <w:szCs w:val="28"/>
              </w:rPr>
            </w:pPr>
            <w:r w:rsidRPr="00F77297">
              <w:rPr>
                <w:sz w:val="28"/>
                <w:szCs w:val="28"/>
              </w:rPr>
              <w:t>С</w:t>
            </w:r>
            <w:r w:rsidR="00C249CD" w:rsidRPr="00F77297">
              <w:rPr>
                <w:sz w:val="28"/>
                <w:szCs w:val="28"/>
              </w:rPr>
              <w:t>обственные средства Банка</w:t>
            </w:r>
            <w:r w:rsidRPr="00F77297">
              <w:rPr>
                <w:sz w:val="28"/>
                <w:szCs w:val="28"/>
              </w:rPr>
              <w:t>.</w:t>
            </w:r>
          </w:p>
        </w:tc>
      </w:tr>
      <w:tr w:rsidR="008A0F62" w:rsidRPr="00C062BE" w:rsidTr="00295AF9">
        <w:trPr>
          <w:jc w:val="center"/>
        </w:trPr>
        <w:tc>
          <w:tcPr>
            <w:tcW w:w="3261" w:type="dxa"/>
            <w:shd w:val="clear" w:color="auto" w:fill="auto"/>
          </w:tcPr>
          <w:p w:rsidR="008A0F62" w:rsidRPr="00F77297" w:rsidRDefault="008A0F62" w:rsidP="008A0F62">
            <w:pPr>
              <w:rPr>
                <w:sz w:val="28"/>
                <w:szCs w:val="28"/>
                <w:lang w:val="en-US"/>
              </w:rPr>
            </w:pPr>
            <w:r w:rsidRPr="00F77297">
              <w:rPr>
                <w:sz w:val="28"/>
                <w:szCs w:val="28"/>
              </w:rPr>
              <w:t>Требование к участникам:</w:t>
            </w:r>
          </w:p>
        </w:tc>
        <w:tc>
          <w:tcPr>
            <w:tcW w:w="7087" w:type="dxa"/>
            <w:shd w:val="clear" w:color="auto" w:fill="auto"/>
          </w:tcPr>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К участию в процедуре допускаются юридические лица, резиденты Республики Беларусь независимо от формы собственности, имеющие специальные разрешение (лицензию) на осуществление соответствующего вида деятельности, к которой относится предмет закупки (если такое разрешение требуется в соответствии с законодательством Республики Беларусь) с опытом выполнения работ по предмету закупки в Республике Беларусь не менее 3 лет (подтверждается Участником предоставлением копии свидетельства о государственной регистрации Участника)</w:t>
            </w:r>
            <w:r w:rsidR="00710782" w:rsidRPr="00F77297">
              <w:rPr>
                <w:rFonts w:eastAsia="A"/>
                <w:sz w:val="28"/>
                <w:szCs w:val="28"/>
              </w:rPr>
              <w:t>.</w:t>
            </w:r>
          </w:p>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К участию в процедуре закупки не допускаются:</w:t>
            </w:r>
          </w:p>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 xml:space="preserve">1. юридическое лицо, находящееся в процессе ликвидации, реорганизации (за исключением </w:t>
            </w:r>
            <w:r w:rsidRPr="00F77297">
              <w:rPr>
                <w:rFonts w:eastAsia="A"/>
                <w:sz w:val="28"/>
                <w:szCs w:val="28"/>
              </w:rPr>
              <w:lastRenderedPageBreak/>
              <w:t>юридического лица, к которому присоединяется другое юридическое лицо);</w:t>
            </w:r>
          </w:p>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2. юридическое лицо,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находящееся в процедуре экономической несостоятельности (банкротства), применяемой в целях восстановления платежеспособности (санации);</w:t>
            </w:r>
          </w:p>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3.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8A0F62" w:rsidRPr="00F77297" w:rsidRDefault="008A0F62" w:rsidP="008A0F62">
            <w:pPr>
              <w:shd w:val="clear" w:color="auto" w:fill="FFFFFF" w:themeFill="background1"/>
              <w:jc w:val="both"/>
              <w:rPr>
                <w:rFonts w:eastAsia="A"/>
                <w:sz w:val="28"/>
                <w:szCs w:val="28"/>
              </w:rPr>
            </w:pPr>
            <w:r w:rsidRPr="00F77297">
              <w:rPr>
                <w:rFonts w:eastAsia="A"/>
                <w:sz w:val="28"/>
                <w:szCs w:val="28"/>
              </w:rPr>
              <w:t>4. юридическое лицо, представившее недостоверную информацию о себе.</w:t>
            </w:r>
          </w:p>
          <w:p w:rsidR="008A0F62" w:rsidRPr="00F77297" w:rsidRDefault="008A0F62" w:rsidP="008A0F62">
            <w:pPr>
              <w:widowControl w:val="0"/>
              <w:shd w:val="clear" w:color="auto" w:fill="FFFFFF" w:themeFill="background1"/>
              <w:ind w:firstLine="709"/>
              <w:jc w:val="both"/>
              <w:rPr>
                <w:rFonts w:eastAsia="A"/>
                <w:sz w:val="28"/>
                <w:szCs w:val="28"/>
              </w:rPr>
            </w:pPr>
            <w:r w:rsidRPr="00F77297">
              <w:rPr>
                <w:sz w:val="28"/>
                <w:szCs w:val="28"/>
              </w:rPr>
              <w:t>Банк имеет право отклонить предложение участника при несоблюдении указанных требований</w:t>
            </w:r>
            <w:r w:rsidRPr="00F77297">
              <w:rPr>
                <w:rFonts w:eastAsia="A"/>
                <w:sz w:val="28"/>
                <w:szCs w:val="28"/>
              </w:rPr>
              <w:t>.</w:t>
            </w:r>
          </w:p>
        </w:tc>
      </w:tr>
      <w:tr w:rsidR="00EE5841" w:rsidRPr="00C062BE" w:rsidTr="00295AF9">
        <w:trPr>
          <w:jc w:val="center"/>
        </w:trPr>
        <w:tc>
          <w:tcPr>
            <w:tcW w:w="3261" w:type="dxa"/>
            <w:shd w:val="clear" w:color="auto" w:fill="auto"/>
          </w:tcPr>
          <w:p w:rsidR="00351444" w:rsidRPr="00F77297" w:rsidRDefault="00351444" w:rsidP="00B367E0">
            <w:pPr>
              <w:rPr>
                <w:sz w:val="28"/>
                <w:szCs w:val="28"/>
              </w:rPr>
            </w:pPr>
            <w:r w:rsidRPr="00F77297">
              <w:rPr>
                <w:sz w:val="28"/>
                <w:szCs w:val="28"/>
              </w:rPr>
              <w:lastRenderedPageBreak/>
              <w:t>Квалификационные требования к участникам закупки:</w:t>
            </w:r>
          </w:p>
        </w:tc>
        <w:tc>
          <w:tcPr>
            <w:tcW w:w="7087" w:type="dxa"/>
            <w:shd w:val="clear" w:color="auto" w:fill="auto"/>
          </w:tcPr>
          <w:p w:rsidR="007E4BB8" w:rsidRPr="00F77297" w:rsidRDefault="00661E65" w:rsidP="00661E65">
            <w:pPr>
              <w:pStyle w:val="aa"/>
              <w:ind w:left="0" w:firstLine="323"/>
              <w:jc w:val="both"/>
              <w:rPr>
                <w:sz w:val="28"/>
                <w:szCs w:val="28"/>
              </w:rPr>
            </w:pPr>
            <w:r w:rsidRPr="00F77297">
              <w:rPr>
                <w:sz w:val="28"/>
                <w:szCs w:val="28"/>
              </w:rPr>
              <w:t xml:space="preserve">1. </w:t>
            </w:r>
            <w:r w:rsidR="00F40B1B" w:rsidRPr="00F77297">
              <w:rPr>
                <w:sz w:val="28"/>
                <w:szCs w:val="28"/>
              </w:rPr>
              <w:t>Наличие аттестатов соответствия не ниже 4 категории на выполнение функций генерального проектировщика</w:t>
            </w:r>
            <w:r w:rsidR="007E4BB8" w:rsidRPr="00F77297">
              <w:rPr>
                <w:sz w:val="28"/>
                <w:szCs w:val="28"/>
              </w:rPr>
              <w:t>;</w:t>
            </w:r>
          </w:p>
          <w:p w:rsidR="007E4BB8" w:rsidRPr="00F77297" w:rsidRDefault="007E4BB8" w:rsidP="00661E65">
            <w:pPr>
              <w:pStyle w:val="aa"/>
              <w:ind w:left="0" w:firstLine="323"/>
              <w:jc w:val="both"/>
              <w:rPr>
                <w:sz w:val="28"/>
                <w:szCs w:val="28"/>
              </w:rPr>
            </w:pPr>
            <w:r w:rsidRPr="00F77297">
              <w:rPr>
                <w:sz w:val="28"/>
                <w:szCs w:val="28"/>
              </w:rPr>
              <w:t xml:space="preserve">2. </w:t>
            </w:r>
            <w:r w:rsidR="00F40B1B" w:rsidRPr="00F77297">
              <w:rPr>
                <w:sz w:val="28"/>
                <w:szCs w:val="28"/>
              </w:rPr>
              <w:t>Наличие аттестатов соответствия не ниже 4 категории на разработку разделов проектной документации (подтверждается предоставлением копий аттестатов соответствия)</w:t>
            </w:r>
            <w:r w:rsidRPr="00F77297">
              <w:rPr>
                <w:sz w:val="28"/>
                <w:szCs w:val="28"/>
              </w:rPr>
              <w:t>;</w:t>
            </w:r>
          </w:p>
          <w:p w:rsidR="00B34BD2" w:rsidRPr="00F77297" w:rsidRDefault="007E4BB8" w:rsidP="00F40B1B">
            <w:pPr>
              <w:pStyle w:val="aa"/>
              <w:ind w:left="0" w:firstLine="323"/>
              <w:jc w:val="both"/>
              <w:rPr>
                <w:rStyle w:val="left"/>
                <w:sz w:val="28"/>
                <w:szCs w:val="28"/>
              </w:rPr>
            </w:pPr>
            <w:r w:rsidRPr="00F77297">
              <w:rPr>
                <w:sz w:val="28"/>
                <w:szCs w:val="28"/>
              </w:rPr>
              <w:t xml:space="preserve">3. </w:t>
            </w:r>
            <w:r w:rsidR="00661E65" w:rsidRPr="00F77297">
              <w:rPr>
                <w:sz w:val="28"/>
                <w:szCs w:val="28"/>
              </w:rPr>
              <w:t>С</w:t>
            </w:r>
            <w:r w:rsidRPr="00F77297">
              <w:rPr>
                <w:sz w:val="28"/>
                <w:szCs w:val="28"/>
              </w:rPr>
              <w:t>видетельство</w:t>
            </w:r>
            <w:r w:rsidR="00F40B1B" w:rsidRPr="00F77297">
              <w:rPr>
                <w:sz w:val="28"/>
                <w:szCs w:val="28"/>
              </w:rPr>
              <w:t xml:space="preserve"> о государственной регистрации;</w:t>
            </w:r>
          </w:p>
        </w:tc>
      </w:tr>
      <w:tr w:rsidR="00EE5841" w:rsidRPr="00C062BE" w:rsidTr="00295AF9">
        <w:trPr>
          <w:jc w:val="center"/>
        </w:trPr>
        <w:tc>
          <w:tcPr>
            <w:tcW w:w="3261" w:type="dxa"/>
            <w:shd w:val="clear" w:color="auto" w:fill="auto"/>
          </w:tcPr>
          <w:p w:rsidR="00426359" w:rsidRPr="00F77297" w:rsidRDefault="00351444" w:rsidP="00B367E0">
            <w:pPr>
              <w:rPr>
                <w:sz w:val="28"/>
                <w:szCs w:val="28"/>
              </w:rPr>
            </w:pPr>
            <w:r w:rsidRPr="00F77297">
              <w:rPr>
                <w:sz w:val="28"/>
                <w:szCs w:val="28"/>
              </w:rPr>
              <w:t>Ориентировочный срок оказания услуг</w:t>
            </w:r>
            <w:r w:rsidR="0068009D" w:rsidRPr="00F77297">
              <w:rPr>
                <w:sz w:val="28"/>
                <w:szCs w:val="28"/>
              </w:rPr>
              <w:t xml:space="preserve"> (выполнения работ)</w:t>
            </w:r>
            <w:r w:rsidRPr="00F77297">
              <w:rPr>
                <w:sz w:val="28"/>
                <w:szCs w:val="28"/>
              </w:rPr>
              <w:t>:</w:t>
            </w:r>
          </w:p>
        </w:tc>
        <w:tc>
          <w:tcPr>
            <w:tcW w:w="7087" w:type="dxa"/>
            <w:shd w:val="clear" w:color="auto" w:fill="auto"/>
          </w:tcPr>
          <w:p w:rsidR="00F40B1B" w:rsidRPr="00F77297" w:rsidRDefault="00F40B1B" w:rsidP="00F40B1B">
            <w:pPr>
              <w:jc w:val="both"/>
              <w:rPr>
                <w:sz w:val="28"/>
                <w:szCs w:val="28"/>
              </w:rPr>
            </w:pPr>
            <w:r w:rsidRPr="00F77297">
              <w:rPr>
                <w:sz w:val="28"/>
                <w:szCs w:val="28"/>
              </w:rPr>
              <w:t>Р</w:t>
            </w:r>
            <w:r w:rsidR="00DE49CD" w:rsidRPr="00F77297">
              <w:rPr>
                <w:sz w:val="28"/>
                <w:szCs w:val="28"/>
              </w:rPr>
              <w:t xml:space="preserve">аботы должны быть выполнены в течение </w:t>
            </w:r>
            <w:r w:rsidRPr="00F77297">
              <w:rPr>
                <w:sz w:val="28"/>
                <w:szCs w:val="28"/>
              </w:rPr>
              <w:t>5</w:t>
            </w:r>
            <w:r w:rsidR="00DE49CD" w:rsidRPr="00F77297">
              <w:rPr>
                <w:sz w:val="28"/>
                <w:szCs w:val="28"/>
              </w:rPr>
              <w:t xml:space="preserve">0 </w:t>
            </w:r>
            <w:r w:rsidR="002116BE" w:rsidRPr="00F77297">
              <w:rPr>
                <w:sz w:val="28"/>
                <w:szCs w:val="28"/>
              </w:rPr>
              <w:t xml:space="preserve">календарных </w:t>
            </w:r>
            <w:r w:rsidR="00DE49CD" w:rsidRPr="00F77297">
              <w:rPr>
                <w:sz w:val="28"/>
                <w:szCs w:val="28"/>
              </w:rPr>
              <w:t xml:space="preserve">дней </w:t>
            </w:r>
            <w:r w:rsidR="00E940FD" w:rsidRPr="00F77297">
              <w:rPr>
                <w:sz w:val="28"/>
                <w:szCs w:val="28"/>
              </w:rPr>
              <w:t xml:space="preserve">с момента подписания Договора </w:t>
            </w:r>
            <w:r w:rsidR="00DE49CD" w:rsidRPr="00F77297">
              <w:rPr>
                <w:sz w:val="28"/>
                <w:szCs w:val="28"/>
              </w:rPr>
              <w:t xml:space="preserve">обеими </w:t>
            </w:r>
            <w:r w:rsidR="00E940FD" w:rsidRPr="00F77297">
              <w:rPr>
                <w:sz w:val="28"/>
                <w:szCs w:val="28"/>
              </w:rPr>
              <w:t>Сторонами</w:t>
            </w:r>
            <w:r w:rsidR="0068009D" w:rsidRPr="00F77297">
              <w:rPr>
                <w:sz w:val="28"/>
                <w:szCs w:val="28"/>
              </w:rPr>
              <w:t>.</w:t>
            </w:r>
            <w:r w:rsidRPr="00F77297">
              <w:rPr>
                <w:sz w:val="28"/>
                <w:szCs w:val="28"/>
              </w:rPr>
              <w:t xml:space="preserve"> В том числе:</w:t>
            </w:r>
          </w:p>
          <w:p w:rsidR="00F40B1B" w:rsidRPr="00F77297" w:rsidRDefault="00710782" w:rsidP="00F40B1B">
            <w:pPr>
              <w:jc w:val="both"/>
              <w:rPr>
                <w:sz w:val="28"/>
                <w:szCs w:val="28"/>
              </w:rPr>
            </w:pPr>
            <w:r w:rsidRPr="00F77297">
              <w:rPr>
                <w:sz w:val="28"/>
                <w:szCs w:val="28"/>
              </w:rPr>
              <w:t>1 этап – 20 календарных дней,</w:t>
            </w:r>
          </w:p>
          <w:p w:rsidR="005070EA" w:rsidRPr="00F77297" w:rsidRDefault="00F40B1B" w:rsidP="00F40B1B">
            <w:pPr>
              <w:jc w:val="both"/>
              <w:rPr>
                <w:sz w:val="28"/>
                <w:szCs w:val="28"/>
              </w:rPr>
            </w:pPr>
            <w:r w:rsidRPr="00F77297">
              <w:rPr>
                <w:sz w:val="28"/>
                <w:szCs w:val="28"/>
              </w:rPr>
              <w:t>2 этап – 30 календарных дней.</w:t>
            </w:r>
          </w:p>
        </w:tc>
      </w:tr>
      <w:tr w:rsidR="00EE5841" w:rsidRPr="00C062BE" w:rsidTr="00295AF9">
        <w:trPr>
          <w:jc w:val="center"/>
        </w:trPr>
        <w:tc>
          <w:tcPr>
            <w:tcW w:w="3261" w:type="dxa"/>
            <w:shd w:val="clear" w:color="auto" w:fill="auto"/>
          </w:tcPr>
          <w:p w:rsidR="00351444" w:rsidRPr="00F77297" w:rsidRDefault="00351444" w:rsidP="00B367E0">
            <w:pPr>
              <w:rPr>
                <w:sz w:val="28"/>
                <w:szCs w:val="28"/>
              </w:rPr>
            </w:pPr>
            <w:r w:rsidRPr="00F77297">
              <w:rPr>
                <w:sz w:val="28"/>
                <w:szCs w:val="28"/>
              </w:rPr>
              <w:t xml:space="preserve">Место </w:t>
            </w:r>
            <w:r w:rsidR="00895E38" w:rsidRPr="00F77297">
              <w:rPr>
                <w:sz w:val="28"/>
                <w:szCs w:val="28"/>
              </w:rPr>
              <w:t>оказания услуг (</w:t>
            </w:r>
            <w:r w:rsidR="0063557B" w:rsidRPr="00F77297">
              <w:rPr>
                <w:sz w:val="28"/>
                <w:szCs w:val="28"/>
              </w:rPr>
              <w:t>выполнения работ</w:t>
            </w:r>
            <w:r w:rsidR="00895E38" w:rsidRPr="00F77297">
              <w:rPr>
                <w:sz w:val="28"/>
                <w:szCs w:val="28"/>
              </w:rPr>
              <w:t>)</w:t>
            </w:r>
            <w:r w:rsidRPr="00F77297">
              <w:rPr>
                <w:sz w:val="28"/>
                <w:szCs w:val="28"/>
              </w:rPr>
              <w:t>:</w:t>
            </w:r>
          </w:p>
        </w:tc>
        <w:tc>
          <w:tcPr>
            <w:tcW w:w="7087" w:type="dxa"/>
            <w:shd w:val="clear" w:color="auto" w:fill="auto"/>
          </w:tcPr>
          <w:p w:rsidR="00351444" w:rsidRPr="00F77297" w:rsidRDefault="00803C73" w:rsidP="00B91ACC">
            <w:pPr>
              <w:jc w:val="both"/>
              <w:rPr>
                <w:sz w:val="28"/>
                <w:szCs w:val="28"/>
              </w:rPr>
            </w:pPr>
            <w:r w:rsidRPr="00F77297">
              <w:rPr>
                <w:sz w:val="28"/>
                <w:szCs w:val="28"/>
              </w:rPr>
              <w:t>г. Минск, пр-т Победителей, 3-2Н</w:t>
            </w:r>
          </w:p>
        </w:tc>
      </w:tr>
      <w:tr w:rsidR="00EE5841" w:rsidRPr="00C062BE" w:rsidTr="00295AF9">
        <w:trPr>
          <w:jc w:val="center"/>
        </w:trPr>
        <w:tc>
          <w:tcPr>
            <w:tcW w:w="3261" w:type="dxa"/>
            <w:shd w:val="clear" w:color="auto" w:fill="auto"/>
          </w:tcPr>
          <w:p w:rsidR="00351444" w:rsidRPr="00F77297" w:rsidRDefault="00351444" w:rsidP="00B367E0">
            <w:pPr>
              <w:rPr>
                <w:sz w:val="28"/>
                <w:szCs w:val="28"/>
              </w:rPr>
            </w:pPr>
            <w:r w:rsidRPr="00F77297">
              <w:rPr>
                <w:sz w:val="28"/>
                <w:szCs w:val="28"/>
              </w:rPr>
              <w:t>Дополнительное требование к предмету закупки:</w:t>
            </w:r>
          </w:p>
        </w:tc>
        <w:tc>
          <w:tcPr>
            <w:tcW w:w="7087" w:type="dxa"/>
            <w:shd w:val="clear" w:color="auto" w:fill="auto"/>
          </w:tcPr>
          <w:p w:rsidR="00351444" w:rsidRPr="00F77297" w:rsidRDefault="00546CA0" w:rsidP="00B91ACC">
            <w:pPr>
              <w:jc w:val="both"/>
              <w:rPr>
                <w:sz w:val="28"/>
                <w:szCs w:val="28"/>
              </w:rPr>
            </w:pPr>
            <w:r w:rsidRPr="00F77297">
              <w:rPr>
                <w:sz w:val="28"/>
                <w:szCs w:val="28"/>
              </w:rPr>
              <w:t xml:space="preserve">Согласно </w:t>
            </w:r>
            <w:r w:rsidR="005923AE" w:rsidRPr="00F77297">
              <w:rPr>
                <w:sz w:val="28"/>
                <w:szCs w:val="28"/>
              </w:rPr>
              <w:t>Приложениям №№ 1</w:t>
            </w:r>
            <w:r w:rsidR="00EE07CA" w:rsidRPr="00F77297">
              <w:rPr>
                <w:sz w:val="28"/>
                <w:szCs w:val="28"/>
              </w:rPr>
              <w:t>, 2</w:t>
            </w:r>
            <w:r w:rsidR="005923AE" w:rsidRPr="00F77297">
              <w:rPr>
                <w:sz w:val="28"/>
                <w:szCs w:val="28"/>
              </w:rPr>
              <w:t xml:space="preserve"> к Приглашению.</w:t>
            </w:r>
          </w:p>
          <w:p w:rsidR="008C505D" w:rsidRPr="00F77297" w:rsidRDefault="00E92C3E"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xml:space="preserve">Порядок разработки, согласования и утверждения проектной, в том числе сметной, документации (если таковая отсутствует) – </w:t>
            </w:r>
            <w:r w:rsidR="008C505D" w:rsidRPr="00F77297">
              <w:rPr>
                <w:rFonts w:eastAsiaTheme="minorHAnsi"/>
                <w:color w:val="000000"/>
                <w:sz w:val="28"/>
                <w:szCs w:val="28"/>
                <w:lang w:eastAsia="en-US"/>
              </w:rPr>
              <w:t>проектная документация должна разрабатываться в соответствии с заданием на разработку проектной документации с учетом требований СН 1.02.02-2023 «Состав и содержание проектной документации», СП 3.02.06-2024 «Здания банков», иных ТНПА и действующего законодательства.</w:t>
            </w:r>
          </w:p>
          <w:p w:rsidR="00E92C3E" w:rsidRPr="00F77297" w:rsidRDefault="00524E30"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П</w:t>
            </w:r>
            <w:r w:rsidR="00E92C3E" w:rsidRPr="00F77297">
              <w:rPr>
                <w:rFonts w:eastAsiaTheme="minorHAnsi"/>
                <w:color w:val="000000"/>
                <w:sz w:val="28"/>
                <w:szCs w:val="28"/>
                <w:lang w:eastAsia="en-US"/>
              </w:rPr>
              <w:t>роектная документация должна быть согласована:</w:t>
            </w:r>
          </w:p>
          <w:p w:rsidR="00E92C3E" w:rsidRPr="00F77297" w:rsidRDefault="00E92C3E"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xml:space="preserve">- электроснабжение с Энергонадзором, </w:t>
            </w:r>
            <w:proofErr w:type="spellStart"/>
            <w:r w:rsidRPr="00F77297">
              <w:rPr>
                <w:rFonts w:eastAsiaTheme="minorHAnsi"/>
                <w:color w:val="000000"/>
                <w:sz w:val="28"/>
                <w:szCs w:val="28"/>
                <w:lang w:eastAsia="en-US"/>
              </w:rPr>
              <w:t>Энергосбытом</w:t>
            </w:r>
            <w:proofErr w:type="spellEnd"/>
            <w:r w:rsidRPr="00F77297">
              <w:rPr>
                <w:rFonts w:eastAsiaTheme="minorHAnsi"/>
                <w:color w:val="000000"/>
                <w:sz w:val="28"/>
                <w:szCs w:val="28"/>
                <w:lang w:eastAsia="en-US"/>
              </w:rPr>
              <w:t xml:space="preserve"> и </w:t>
            </w:r>
            <w:r w:rsidRPr="00F77297">
              <w:rPr>
                <w:rFonts w:eastAsiaTheme="minorHAnsi"/>
                <w:color w:val="000000"/>
                <w:sz w:val="28"/>
                <w:szCs w:val="28"/>
                <w:lang w:eastAsia="en-US"/>
              </w:rPr>
              <w:lastRenderedPageBreak/>
              <w:t>другими заинтересованными организациями города Минска;</w:t>
            </w:r>
          </w:p>
          <w:p w:rsidR="00E92C3E" w:rsidRPr="00F77297" w:rsidRDefault="00E92C3E"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охранную сигнализацию с Минским городским управлением Департамента охраны МВД Республики Беларусь.</w:t>
            </w:r>
          </w:p>
          <w:p w:rsidR="00E92C3E" w:rsidRPr="00F77297" w:rsidRDefault="00E92C3E" w:rsidP="00E92C3E">
            <w:pPr>
              <w:autoSpaceDE w:val="0"/>
              <w:autoSpaceDN w:val="0"/>
              <w:adjustRightInd w:val="0"/>
              <w:rPr>
                <w:rFonts w:eastAsiaTheme="minorHAnsi"/>
                <w:color w:val="000000"/>
                <w:sz w:val="28"/>
                <w:szCs w:val="28"/>
                <w:lang w:eastAsia="en-US"/>
              </w:rPr>
            </w:pPr>
            <w:r w:rsidRPr="00F77297">
              <w:rPr>
                <w:rFonts w:eastAsiaTheme="minorHAnsi"/>
                <w:color w:val="000000"/>
                <w:sz w:val="28"/>
                <w:szCs w:val="28"/>
                <w:lang w:eastAsia="en-US"/>
              </w:rPr>
              <w:t>- проектно-сметную документацию в целом согласовать:</w:t>
            </w:r>
          </w:p>
          <w:p w:rsidR="00E92C3E" w:rsidRPr="00F77297" w:rsidRDefault="00E92C3E"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xml:space="preserve">- с отделом архитектуры Администрации </w:t>
            </w:r>
            <w:r w:rsidR="00524E30" w:rsidRPr="00F77297">
              <w:rPr>
                <w:rFonts w:eastAsiaTheme="minorHAnsi"/>
                <w:color w:val="000000"/>
                <w:sz w:val="28"/>
                <w:szCs w:val="28"/>
                <w:lang w:eastAsia="en-US"/>
              </w:rPr>
              <w:t>Центрального</w:t>
            </w:r>
            <w:r w:rsidRPr="00F77297">
              <w:rPr>
                <w:rFonts w:eastAsiaTheme="minorHAnsi"/>
                <w:color w:val="000000"/>
                <w:sz w:val="28"/>
                <w:szCs w:val="28"/>
                <w:lang w:eastAsia="en-US"/>
              </w:rPr>
              <w:t xml:space="preserve"> района </w:t>
            </w:r>
            <w:proofErr w:type="spellStart"/>
            <w:r w:rsidRPr="00F77297">
              <w:rPr>
                <w:rFonts w:eastAsiaTheme="minorHAnsi"/>
                <w:color w:val="000000"/>
                <w:sz w:val="28"/>
                <w:szCs w:val="28"/>
                <w:lang w:eastAsia="en-US"/>
              </w:rPr>
              <w:t>г.Минска</w:t>
            </w:r>
            <w:proofErr w:type="spellEnd"/>
            <w:r w:rsidRPr="00F77297">
              <w:rPr>
                <w:rFonts w:eastAsiaTheme="minorHAnsi"/>
                <w:color w:val="000000"/>
                <w:sz w:val="28"/>
                <w:szCs w:val="28"/>
                <w:lang w:eastAsia="en-US"/>
              </w:rPr>
              <w:t xml:space="preserve"> и в иных заинтересованных службах и организациях города;</w:t>
            </w:r>
          </w:p>
          <w:p w:rsidR="00E92C3E" w:rsidRPr="00F77297" w:rsidRDefault="00524E30"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с государственным предприятием «Минский городской центр недвижимости»;</w:t>
            </w:r>
          </w:p>
          <w:p w:rsidR="00E92C3E" w:rsidRPr="00F77297" w:rsidRDefault="00524E30" w:rsidP="00E92C3E">
            <w:pPr>
              <w:autoSpaceDE w:val="0"/>
              <w:autoSpaceDN w:val="0"/>
              <w:adjustRightInd w:val="0"/>
              <w:jc w:val="both"/>
              <w:rPr>
                <w:rFonts w:eastAsiaTheme="minorHAnsi"/>
                <w:color w:val="000000"/>
                <w:sz w:val="28"/>
                <w:szCs w:val="28"/>
                <w:lang w:eastAsia="en-US"/>
              </w:rPr>
            </w:pPr>
            <w:r w:rsidRPr="00F77297">
              <w:rPr>
                <w:rFonts w:eastAsiaTheme="minorHAnsi"/>
                <w:color w:val="000000"/>
                <w:sz w:val="28"/>
                <w:szCs w:val="28"/>
                <w:lang w:eastAsia="en-US"/>
              </w:rPr>
              <w:t>- с инженерной организацией;</w:t>
            </w:r>
          </w:p>
          <w:p w:rsidR="006E2DFD" w:rsidRPr="00F77297" w:rsidRDefault="00E92C3E" w:rsidP="00E92C3E">
            <w:pPr>
              <w:jc w:val="both"/>
              <w:rPr>
                <w:rFonts w:eastAsiaTheme="minorHAnsi"/>
                <w:color w:val="000000"/>
                <w:sz w:val="28"/>
                <w:szCs w:val="28"/>
                <w:lang w:eastAsia="en-US"/>
              </w:rPr>
            </w:pPr>
            <w:r w:rsidRPr="00F77297">
              <w:rPr>
                <w:rFonts w:eastAsiaTheme="minorHAnsi"/>
                <w:color w:val="000000"/>
                <w:sz w:val="28"/>
                <w:szCs w:val="28"/>
                <w:lang w:eastAsia="en-US"/>
              </w:rPr>
              <w:t>- с ОАО «</w:t>
            </w:r>
            <w:proofErr w:type="spellStart"/>
            <w:r w:rsidRPr="00F77297">
              <w:rPr>
                <w:rFonts w:eastAsiaTheme="minorHAnsi"/>
                <w:color w:val="000000"/>
                <w:sz w:val="28"/>
                <w:szCs w:val="28"/>
                <w:lang w:eastAsia="en-US"/>
              </w:rPr>
              <w:t>Сбер</w:t>
            </w:r>
            <w:proofErr w:type="spellEnd"/>
            <w:r w:rsidRPr="00F77297">
              <w:rPr>
                <w:rFonts w:eastAsiaTheme="minorHAnsi"/>
                <w:color w:val="000000"/>
                <w:sz w:val="28"/>
                <w:szCs w:val="28"/>
                <w:lang w:eastAsia="en-US"/>
              </w:rPr>
              <w:t xml:space="preserve"> Банк».</w:t>
            </w:r>
          </w:p>
          <w:p w:rsidR="002F0CFA" w:rsidRPr="00F77297" w:rsidRDefault="002F0CFA" w:rsidP="002F0CFA">
            <w:pPr>
              <w:jc w:val="both"/>
              <w:rPr>
                <w:sz w:val="28"/>
                <w:szCs w:val="28"/>
              </w:rPr>
            </w:pPr>
            <w:r w:rsidRPr="00F77297">
              <w:rPr>
                <w:sz w:val="28"/>
                <w:szCs w:val="28"/>
              </w:rPr>
              <w:t>Передать заказчику 5 (пять) экземпляров проектно-сметной документации на бумажном носителе и один экземпляр в «электронном виде».</w:t>
            </w:r>
          </w:p>
          <w:p w:rsidR="002F0CFA" w:rsidRPr="00F77297" w:rsidRDefault="002F0CFA" w:rsidP="002F0CFA">
            <w:pPr>
              <w:jc w:val="both"/>
              <w:rPr>
                <w:sz w:val="28"/>
                <w:szCs w:val="28"/>
              </w:rPr>
            </w:pPr>
            <w:r w:rsidRPr="00F77297">
              <w:rPr>
                <w:sz w:val="28"/>
                <w:szCs w:val="28"/>
              </w:rPr>
              <w:t>Применяемое в спецификациях проекта оборудование и материалы согласовать с заказчиком и инженерной организацией на стадии проектирования.</w:t>
            </w:r>
          </w:p>
          <w:p w:rsidR="002F0CFA" w:rsidRPr="00F77297" w:rsidRDefault="002F0CFA" w:rsidP="002F0CFA">
            <w:pPr>
              <w:jc w:val="both"/>
              <w:rPr>
                <w:sz w:val="28"/>
                <w:szCs w:val="28"/>
              </w:rPr>
            </w:pPr>
            <w:r w:rsidRPr="00F77297">
              <w:rPr>
                <w:sz w:val="28"/>
                <w:szCs w:val="28"/>
              </w:rPr>
              <w:t>При составлении сметной документации предусмотреть комплексное управление строительной деятельностью и пусконаладочные работы.</w:t>
            </w:r>
          </w:p>
        </w:tc>
      </w:tr>
      <w:tr w:rsidR="00EE5841" w:rsidRPr="00C062BE" w:rsidTr="00295AF9">
        <w:trPr>
          <w:jc w:val="center"/>
        </w:trPr>
        <w:tc>
          <w:tcPr>
            <w:tcW w:w="3261" w:type="dxa"/>
            <w:shd w:val="clear" w:color="auto" w:fill="auto"/>
          </w:tcPr>
          <w:p w:rsidR="00C249CD" w:rsidRPr="00C062BE" w:rsidRDefault="00C249CD" w:rsidP="00B367E0">
            <w:pPr>
              <w:rPr>
                <w:sz w:val="28"/>
                <w:szCs w:val="28"/>
              </w:rPr>
            </w:pPr>
            <w:r w:rsidRPr="00C062BE">
              <w:rPr>
                <w:sz w:val="28"/>
                <w:szCs w:val="28"/>
              </w:rPr>
              <w:lastRenderedPageBreak/>
              <w:t>Критерии</w:t>
            </w:r>
            <w:r w:rsidR="00FD4265" w:rsidRPr="00C062BE">
              <w:rPr>
                <w:sz w:val="28"/>
                <w:szCs w:val="28"/>
              </w:rPr>
              <w:t xml:space="preserve"> и способ</w:t>
            </w:r>
            <w:r w:rsidRPr="00C062BE">
              <w:rPr>
                <w:sz w:val="28"/>
                <w:szCs w:val="28"/>
              </w:rPr>
              <w:t xml:space="preserve"> оценки участников</w:t>
            </w:r>
            <w:r w:rsidR="0088322C" w:rsidRPr="00C062BE">
              <w:rPr>
                <w:sz w:val="28"/>
                <w:szCs w:val="28"/>
              </w:rPr>
              <w:t xml:space="preserve"> процедуры закупки</w:t>
            </w:r>
            <w:r w:rsidRPr="00C062BE">
              <w:rPr>
                <w:sz w:val="28"/>
                <w:szCs w:val="28"/>
              </w:rPr>
              <w:t>:</w:t>
            </w:r>
          </w:p>
        </w:tc>
        <w:tc>
          <w:tcPr>
            <w:tcW w:w="7087" w:type="dxa"/>
            <w:shd w:val="clear" w:color="auto" w:fill="auto"/>
          </w:tcPr>
          <w:p w:rsidR="00693192" w:rsidRPr="00F77297" w:rsidRDefault="00693192" w:rsidP="00693192">
            <w:pPr>
              <w:jc w:val="both"/>
              <w:rPr>
                <w:sz w:val="28"/>
                <w:szCs w:val="28"/>
              </w:rPr>
            </w:pPr>
            <w:r w:rsidRPr="00F77297">
              <w:rPr>
                <w:sz w:val="28"/>
                <w:szCs w:val="28"/>
              </w:rPr>
              <w:t xml:space="preserve">Победителем признается участник, предложивший наилучшие условия по предмету закупки при </w:t>
            </w:r>
            <w:r w:rsidR="00352C8D" w:rsidRPr="00F77297">
              <w:rPr>
                <w:sz w:val="28"/>
                <w:szCs w:val="28"/>
              </w:rPr>
              <w:t xml:space="preserve">условии его </w:t>
            </w:r>
            <w:r w:rsidRPr="00F77297">
              <w:rPr>
                <w:sz w:val="28"/>
                <w:szCs w:val="28"/>
              </w:rPr>
              <w:t>соответствия квалифик</w:t>
            </w:r>
            <w:r w:rsidR="00710782" w:rsidRPr="00F77297">
              <w:rPr>
                <w:sz w:val="28"/>
                <w:szCs w:val="28"/>
              </w:rPr>
              <w:t>ационным требованиям Заказчика.</w:t>
            </w:r>
          </w:p>
          <w:p w:rsidR="00693192" w:rsidRPr="00F77297" w:rsidRDefault="00693192" w:rsidP="00693192">
            <w:pPr>
              <w:jc w:val="both"/>
              <w:rPr>
                <w:sz w:val="28"/>
                <w:szCs w:val="28"/>
              </w:rPr>
            </w:pPr>
            <w:r w:rsidRPr="00F77297">
              <w:rPr>
                <w:sz w:val="28"/>
                <w:szCs w:val="28"/>
              </w:rPr>
              <w:t>Победителем признается участник, набравший наибольшее количество процентов (баллов).</w:t>
            </w:r>
          </w:p>
          <w:p w:rsidR="00693192" w:rsidRPr="00F77297" w:rsidRDefault="00693192" w:rsidP="00693192">
            <w:pPr>
              <w:jc w:val="both"/>
              <w:rPr>
                <w:sz w:val="28"/>
                <w:szCs w:val="28"/>
              </w:rPr>
            </w:pPr>
            <w:r w:rsidRPr="00F77297">
              <w:rPr>
                <w:sz w:val="28"/>
                <w:szCs w:val="28"/>
              </w:rPr>
              <w:t>Максимальное количество процентов (баллов) – 100</w:t>
            </w:r>
            <w:r w:rsidR="0002458F" w:rsidRPr="00F77297">
              <w:rPr>
                <w:sz w:val="28"/>
                <w:szCs w:val="28"/>
              </w:rPr>
              <w:t xml:space="preserve"> (сто)</w:t>
            </w:r>
            <w:r w:rsidRPr="00F77297">
              <w:rPr>
                <w:sz w:val="28"/>
                <w:szCs w:val="28"/>
              </w:rPr>
              <w:t>.</w:t>
            </w:r>
          </w:p>
          <w:p w:rsidR="00693192" w:rsidRPr="00F77297" w:rsidRDefault="00710782" w:rsidP="00693192">
            <w:pPr>
              <w:widowControl w:val="0"/>
              <w:tabs>
                <w:tab w:val="left" w:pos="567"/>
              </w:tabs>
              <w:autoSpaceDE w:val="0"/>
              <w:autoSpaceDN w:val="0"/>
              <w:jc w:val="both"/>
              <w:rPr>
                <w:sz w:val="28"/>
                <w:szCs w:val="28"/>
              </w:rPr>
            </w:pPr>
            <w:r w:rsidRPr="00F77297">
              <w:rPr>
                <w:sz w:val="28"/>
                <w:szCs w:val="28"/>
              </w:rPr>
              <w:t>Перечень критериев:</w:t>
            </w:r>
          </w:p>
          <w:tbl>
            <w:tblPr>
              <w:tblStyle w:val="a4"/>
              <w:tblW w:w="6714" w:type="dxa"/>
              <w:tblInd w:w="119" w:type="dxa"/>
              <w:tblLayout w:type="fixed"/>
              <w:tblLook w:val="04A0" w:firstRow="1" w:lastRow="0" w:firstColumn="1" w:lastColumn="0" w:noHBand="0" w:noVBand="1"/>
            </w:tblPr>
            <w:tblGrid>
              <w:gridCol w:w="4730"/>
              <w:gridCol w:w="1984"/>
            </w:tblGrid>
            <w:tr w:rsidR="00EE5841" w:rsidRPr="00F77297" w:rsidTr="0068009D">
              <w:tc>
                <w:tcPr>
                  <w:tcW w:w="4730" w:type="dxa"/>
                </w:tcPr>
                <w:p w:rsidR="00693192" w:rsidRPr="00F77297" w:rsidRDefault="00693192" w:rsidP="0068009D">
                  <w:pPr>
                    <w:widowControl w:val="0"/>
                    <w:tabs>
                      <w:tab w:val="left" w:pos="567"/>
                    </w:tabs>
                    <w:autoSpaceDE w:val="0"/>
                    <w:autoSpaceDN w:val="0"/>
                    <w:rPr>
                      <w:sz w:val="28"/>
                      <w:szCs w:val="28"/>
                    </w:rPr>
                  </w:pPr>
                  <w:r w:rsidRPr="00F77297">
                    <w:rPr>
                      <w:sz w:val="28"/>
                      <w:szCs w:val="28"/>
                    </w:rPr>
                    <w:t>Наименование критерия</w:t>
                  </w:r>
                </w:p>
              </w:tc>
              <w:tc>
                <w:tcPr>
                  <w:tcW w:w="1984" w:type="dxa"/>
                </w:tcPr>
                <w:p w:rsidR="00693192" w:rsidRPr="00F77297" w:rsidRDefault="00693192" w:rsidP="0068009D">
                  <w:pPr>
                    <w:widowControl w:val="0"/>
                    <w:tabs>
                      <w:tab w:val="left" w:pos="567"/>
                    </w:tabs>
                    <w:autoSpaceDE w:val="0"/>
                    <w:autoSpaceDN w:val="0"/>
                    <w:ind w:right="177"/>
                    <w:jc w:val="center"/>
                    <w:rPr>
                      <w:sz w:val="28"/>
                      <w:szCs w:val="28"/>
                    </w:rPr>
                  </w:pPr>
                  <w:r w:rsidRPr="00F77297">
                    <w:rPr>
                      <w:sz w:val="28"/>
                      <w:szCs w:val="28"/>
                    </w:rPr>
                    <w:t>Удельный вес критерия % (балл)</w:t>
                  </w:r>
                </w:p>
              </w:tc>
            </w:tr>
            <w:tr w:rsidR="00EE5841" w:rsidRPr="00F77297" w:rsidTr="0068009D">
              <w:tc>
                <w:tcPr>
                  <w:tcW w:w="4730" w:type="dxa"/>
                </w:tcPr>
                <w:p w:rsidR="00693192" w:rsidRPr="00F77297" w:rsidRDefault="00693192" w:rsidP="00352C8D">
                  <w:pPr>
                    <w:widowControl w:val="0"/>
                    <w:tabs>
                      <w:tab w:val="left" w:pos="567"/>
                    </w:tabs>
                    <w:autoSpaceDE w:val="0"/>
                    <w:autoSpaceDN w:val="0"/>
                    <w:rPr>
                      <w:sz w:val="28"/>
                      <w:szCs w:val="28"/>
                    </w:rPr>
                  </w:pPr>
                  <w:r w:rsidRPr="00F77297">
                    <w:rPr>
                      <w:sz w:val="28"/>
                      <w:szCs w:val="28"/>
                    </w:rPr>
                    <w:t xml:space="preserve">Цена предложения (общая стоимость </w:t>
                  </w:r>
                  <w:r w:rsidR="00352C8D" w:rsidRPr="00F77297">
                    <w:rPr>
                      <w:sz w:val="28"/>
                      <w:szCs w:val="28"/>
                    </w:rPr>
                    <w:t>выполнения работ</w:t>
                  </w:r>
                  <w:r w:rsidRPr="00F77297">
                    <w:rPr>
                      <w:sz w:val="28"/>
                      <w:szCs w:val="28"/>
                    </w:rPr>
                    <w:t xml:space="preserve">  по предмету закупки с НДС) BYN</w:t>
                  </w:r>
                </w:p>
              </w:tc>
              <w:tc>
                <w:tcPr>
                  <w:tcW w:w="1984" w:type="dxa"/>
                  <w:vAlign w:val="center"/>
                </w:tcPr>
                <w:p w:rsidR="00693192" w:rsidRPr="00F77297" w:rsidRDefault="00660D8E" w:rsidP="0068009D">
                  <w:pPr>
                    <w:widowControl w:val="0"/>
                    <w:tabs>
                      <w:tab w:val="left" w:pos="567"/>
                    </w:tabs>
                    <w:autoSpaceDE w:val="0"/>
                    <w:autoSpaceDN w:val="0"/>
                    <w:jc w:val="center"/>
                    <w:rPr>
                      <w:sz w:val="28"/>
                      <w:szCs w:val="28"/>
                    </w:rPr>
                  </w:pPr>
                  <w:r w:rsidRPr="00F77297">
                    <w:rPr>
                      <w:sz w:val="28"/>
                      <w:szCs w:val="28"/>
                    </w:rPr>
                    <w:t>9</w:t>
                  </w:r>
                  <w:r w:rsidR="00693192" w:rsidRPr="00F77297">
                    <w:rPr>
                      <w:sz w:val="28"/>
                      <w:szCs w:val="28"/>
                    </w:rPr>
                    <w:t>0</w:t>
                  </w:r>
                </w:p>
              </w:tc>
            </w:tr>
            <w:tr w:rsidR="00EE5841" w:rsidRPr="00F77297" w:rsidTr="0068009D">
              <w:tc>
                <w:tcPr>
                  <w:tcW w:w="4730" w:type="dxa"/>
                </w:tcPr>
                <w:p w:rsidR="00693192" w:rsidRPr="00F77297" w:rsidRDefault="00693192" w:rsidP="00352C8D">
                  <w:pPr>
                    <w:widowControl w:val="0"/>
                    <w:tabs>
                      <w:tab w:val="left" w:pos="567"/>
                    </w:tabs>
                    <w:autoSpaceDE w:val="0"/>
                    <w:autoSpaceDN w:val="0"/>
                    <w:rPr>
                      <w:sz w:val="28"/>
                      <w:szCs w:val="28"/>
                    </w:rPr>
                  </w:pPr>
                  <w:r w:rsidRPr="00F77297">
                    <w:rPr>
                      <w:sz w:val="28"/>
                      <w:szCs w:val="28"/>
                    </w:rPr>
                    <w:t xml:space="preserve">Срок </w:t>
                  </w:r>
                  <w:r w:rsidR="00352C8D" w:rsidRPr="00F77297">
                    <w:rPr>
                      <w:sz w:val="28"/>
                      <w:szCs w:val="28"/>
                    </w:rPr>
                    <w:t>выполнения работ</w:t>
                  </w:r>
                  <w:r w:rsidRPr="00F77297">
                    <w:rPr>
                      <w:sz w:val="28"/>
                      <w:szCs w:val="28"/>
                    </w:rPr>
                    <w:t>, (календарный день)</w:t>
                  </w:r>
                </w:p>
              </w:tc>
              <w:tc>
                <w:tcPr>
                  <w:tcW w:w="1984" w:type="dxa"/>
                  <w:vAlign w:val="center"/>
                </w:tcPr>
                <w:p w:rsidR="00693192" w:rsidRPr="00F77297" w:rsidRDefault="00660D8E" w:rsidP="0068009D">
                  <w:pPr>
                    <w:widowControl w:val="0"/>
                    <w:tabs>
                      <w:tab w:val="left" w:pos="567"/>
                    </w:tabs>
                    <w:autoSpaceDE w:val="0"/>
                    <w:autoSpaceDN w:val="0"/>
                    <w:jc w:val="center"/>
                    <w:rPr>
                      <w:sz w:val="28"/>
                      <w:szCs w:val="28"/>
                    </w:rPr>
                  </w:pPr>
                  <w:r w:rsidRPr="00F77297">
                    <w:rPr>
                      <w:sz w:val="28"/>
                      <w:szCs w:val="28"/>
                    </w:rPr>
                    <w:t>1</w:t>
                  </w:r>
                  <w:r w:rsidR="00693192" w:rsidRPr="00F77297">
                    <w:rPr>
                      <w:sz w:val="28"/>
                      <w:szCs w:val="28"/>
                    </w:rPr>
                    <w:t>0</w:t>
                  </w:r>
                </w:p>
              </w:tc>
            </w:tr>
          </w:tbl>
          <w:p w:rsidR="00693192" w:rsidRPr="00F77297" w:rsidRDefault="00693192" w:rsidP="00693192">
            <w:pPr>
              <w:jc w:val="both"/>
              <w:rPr>
                <w:sz w:val="28"/>
                <w:szCs w:val="28"/>
              </w:rPr>
            </w:pPr>
          </w:p>
          <w:p w:rsidR="00693192" w:rsidRPr="00F77297" w:rsidRDefault="00693192" w:rsidP="00693192">
            <w:pPr>
              <w:jc w:val="both"/>
              <w:rPr>
                <w:sz w:val="28"/>
                <w:szCs w:val="28"/>
              </w:rPr>
            </w:pPr>
            <w:r w:rsidRPr="00F77297">
              <w:rPr>
                <w:sz w:val="28"/>
                <w:szCs w:val="28"/>
              </w:rPr>
              <w:t>Порядок оценки предложений.</w:t>
            </w:r>
          </w:p>
          <w:p w:rsidR="00693192" w:rsidRPr="00F77297" w:rsidRDefault="00693192" w:rsidP="00693192">
            <w:pPr>
              <w:numPr>
                <w:ilvl w:val="0"/>
                <w:numId w:val="2"/>
              </w:numPr>
              <w:ind w:left="34" w:hanging="34"/>
              <w:contextualSpacing/>
              <w:jc w:val="both"/>
              <w:rPr>
                <w:sz w:val="28"/>
                <w:szCs w:val="28"/>
              </w:rPr>
            </w:pPr>
            <w:r w:rsidRPr="00F77297">
              <w:rPr>
                <w:sz w:val="28"/>
                <w:szCs w:val="28"/>
              </w:rPr>
              <w:t>Расчет процентов по критерию «Цена предложения»:</w:t>
            </w:r>
          </w:p>
          <w:p w:rsidR="00693192" w:rsidRPr="00F77297" w:rsidRDefault="00693192" w:rsidP="00693192">
            <w:pPr>
              <w:jc w:val="both"/>
              <w:rPr>
                <w:sz w:val="28"/>
                <w:szCs w:val="28"/>
              </w:rPr>
            </w:pPr>
            <w:r w:rsidRPr="00F77297">
              <w:rPr>
                <w:sz w:val="28"/>
                <w:szCs w:val="28"/>
              </w:rPr>
              <w:t>Предложение с наиме</w:t>
            </w:r>
            <w:r w:rsidR="005D4991" w:rsidRPr="00F77297">
              <w:rPr>
                <w:sz w:val="28"/>
                <w:szCs w:val="28"/>
              </w:rPr>
              <w:t xml:space="preserve">ньшей ценой </w:t>
            </w:r>
            <w:r w:rsidR="00352C8D" w:rsidRPr="00F77297">
              <w:rPr>
                <w:sz w:val="28"/>
                <w:szCs w:val="28"/>
              </w:rPr>
              <w:t>выполнения работ</w:t>
            </w:r>
            <w:r w:rsidR="00ED2D42" w:rsidRPr="00F77297">
              <w:rPr>
                <w:sz w:val="28"/>
                <w:szCs w:val="28"/>
              </w:rPr>
              <w:t xml:space="preserve"> </w:t>
            </w:r>
            <w:r w:rsidR="005D4991" w:rsidRPr="00F77297">
              <w:rPr>
                <w:sz w:val="28"/>
                <w:szCs w:val="28"/>
              </w:rPr>
              <w:t>– 90% (9</w:t>
            </w:r>
            <w:r w:rsidRPr="00F77297">
              <w:rPr>
                <w:sz w:val="28"/>
                <w:szCs w:val="28"/>
              </w:rPr>
              <w:t>0 баллов);</w:t>
            </w:r>
          </w:p>
          <w:p w:rsidR="00693192" w:rsidRPr="00F77297" w:rsidRDefault="00693192" w:rsidP="00693192">
            <w:pPr>
              <w:jc w:val="both"/>
              <w:rPr>
                <w:sz w:val="28"/>
                <w:szCs w:val="28"/>
              </w:rPr>
            </w:pPr>
            <w:r w:rsidRPr="00F77297">
              <w:rPr>
                <w:sz w:val="28"/>
                <w:szCs w:val="28"/>
              </w:rPr>
              <w:lastRenderedPageBreak/>
              <w:t>Расчет процентов (баллов) иных участников осуществляется по формуле:</w:t>
            </w:r>
          </w:p>
          <w:p w:rsidR="00693192" w:rsidRPr="00F77297" w:rsidRDefault="00693192" w:rsidP="00693192">
            <w:pPr>
              <w:jc w:val="both"/>
              <w:rPr>
                <w:sz w:val="28"/>
                <w:szCs w:val="28"/>
              </w:rPr>
            </w:pPr>
          </w:p>
          <w:p w:rsidR="00693192" w:rsidRPr="00F77297" w:rsidRDefault="005D4991" w:rsidP="00693192">
            <w:pPr>
              <w:jc w:val="center"/>
              <w:rPr>
                <w:sz w:val="28"/>
                <w:szCs w:val="28"/>
              </w:rPr>
            </w:pPr>
            <m:oMathPara>
              <m:oMath>
                <m:r>
                  <w:rPr>
                    <w:rFonts w:ascii="Cambria Math" w:hAnsi="Cambria Math" w:cs="Cambria Math"/>
                    <w:sz w:val="28"/>
                    <w:szCs w:val="28"/>
                    <w:lang w:val="en-US"/>
                  </w:rPr>
                  <m:t>K</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90*</m:t>
                    </m:r>
                    <m:r>
                      <w:rPr>
                        <w:rFonts w:ascii="Cambria Math" w:hAnsi="Cambria Math" w:cs="Cambria Math"/>
                        <w:sz w:val="28"/>
                        <w:szCs w:val="28"/>
                      </w:rPr>
                      <m:t>Цмин</m:t>
                    </m:r>
                  </m:num>
                  <m:den>
                    <m:r>
                      <m:rPr>
                        <m:sty m:val="p"/>
                      </m:rPr>
                      <w:rPr>
                        <w:rFonts w:ascii="Cambria Math" w:hAnsi="Cambria Math" w:cs="Cambria Math"/>
                        <w:sz w:val="28"/>
                        <w:szCs w:val="28"/>
                      </w:rPr>
                      <m:t>Ц</m:t>
                    </m:r>
                  </m:den>
                </m:f>
              </m:oMath>
            </m:oMathPara>
          </w:p>
          <w:p w:rsidR="00693192" w:rsidRPr="00F77297" w:rsidRDefault="00710782" w:rsidP="00693192">
            <w:pPr>
              <w:jc w:val="both"/>
              <w:rPr>
                <w:sz w:val="28"/>
                <w:szCs w:val="28"/>
              </w:rPr>
            </w:pPr>
            <w:r w:rsidRPr="00F77297">
              <w:rPr>
                <w:sz w:val="28"/>
                <w:szCs w:val="28"/>
              </w:rPr>
              <w:t>где,</w:t>
            </w:r>
          </w:p>
          <w:p w:rsidR="00693192" w:rsidRPr="00F77297" w:rsidRDefault="00693192" w:rsidP="00693192">
            <w:pPr>
              <w:jc w:val="both"/>
              <w:rPr>
                <w:sz w:val="28"/>
                <w:szCs w:val="28"/>
              </w:rPr>
            </w:pPr>
            <w:r w:rsidRPr="00F77297">
              <w:rPr>
                <w:sz w:val="28"/>
                <w:szCs w:val="28"/>
              </w:rPr>
              <w:t>К – количество процентов (баллов);</w:t>
            </w:r>
          </w:p>
          <w:p w:rsidR="00693192" w:rsidRPr="00F77297" w:rsidRDefault="00693192" w:rsidP="00693192">
            <w:pPr>
              <w:jc w:val="both"/>
              <w:rPr>
                <w:sz w:val="28"/>
                <w:szCs w:val="28"/>
              </w:rPr>
            </w:pPr>
            <w:proofErr w:type="spellStart"/>
            <w:r w:rsidRPr="00F77297">
              <w:rPr>
                <w:sz w:val="28"/>
                <w:szCs w:val="28"/>
              </w:rPr>
              <w:t>Цмин</w:t>
            </w:r>
            <w:proofErr w:type="spellEnd"/>
            <w:r w:rsidRPr="00F77297">
              <w:rPr>
                <w:sz w:val="28"/>
                <w:szCs w:val="28"/>
              </w:rPr>
              <w:t xml:space="preserve"> – минимальная цена предложения;</w:t>
            </w:r>
          </w:p>
          <w:p w:rsidR="00693192" w:rsidRPr="00F77297" w:rsidRDefault="00693192" w:rsidP="00693192">
            <w:pPr>
              <w:jc w:val="both"/>
              <w:rPr>
                <w:sz w:val="28"/>
                <w:szCs w:val="28"/>
              </w:rPr>
            </w:pPr>
            <w:r w:rsidRPr="00F77297">
              <w:rPr>
                <w:sz w:val="28"/>
                <w:szCs w:val="28"/>
              </w:rPr>
              <w:t>Ц – цена предложения оцениваемого участника.</w:t>
            </w:r>
          </w:p>
          <w:p w:rsidR="00B91ACC" w:rsidRPr="00F77297" w:rsidRDefault="00B91ACC" w:rsidP="00B91ACC">
            <w:pPr>
              <w:jc w:val="both"/>
              <w:rPr>
                <w:sz w:val="28"/>
                <w:szCs w:val="28"/>
              </w:rPr>
            </w:pPr>
            <w:r w:rsidRPr="00F77297">
              <w:rPr>
                <w:sz w:val="28"/>
                <w:szCs w:val="28"/>
              </w:rPr>
              <w:t>2. Расчет процентов (баллов) по критери</w:t>
            </w:r>
            <w:r w:rsidR="00E6120B" w:rsidRPr="00F77297">
              <w:rPr>
                <w:sz w:val="28"/>
                <w:szCs w:val="28"/>
              </w:rPr>
              <w:t xml:space="preserve">ю «Срок </w:t>
            </w:r>
            <w:r w:rsidR="00E94B8A" w:rsidRPr="00F77297">
              <w:rPr>
                <w:sz w:val="28"/>
                <w:szCs w:val="28"/>
              </w:rPr>
              <w:t>выполнения работ (</w:t>
            </w:r>
            <w:r w:rsidR="00ED2D42" w:rsidRPr="00F77297">
              <w:rPr>
                <w:sz w:val="28"/>
                <w:szCs w:val="28"/>
              </w:rPr>
              <w:t>оказания услуг</w:t>
            </w:r>
            <w:r w:rsidR="00E94B8A" w:rsidRPr="00F77297">
              <w:rPr>
                <w:sz w:val="28"/>
                <w:szCs w:val="28"/>
              </w:rPr>
              <w:t>)</w:t>
            </w:r>
            <w:r w:rsidRPr="00F77297">
              <w:rPr>
                <w:sz w:val="28"/>
                <w:szCs w:val="28"/>
              </w:rPr>
              <w:t>»:</w:t>
            </w:r>
          </w:p>
          <w:p w:rsidR="00B91ACC" w:rsidRPr="00F77297" w:rsidRDefault="00B91ACC" w:rsidP="00B91ACC">
            <w:pPr>
              <w:jc w:val="both"/>
              <w:rPr>
                <w:sz w:val="28"/>
                <w:szCs w:val="28"/>
              </w:rPr>
            </w:pPr>
            <w:r w:rsidRPr="00F77297">
              <w:rPr>
                <w:sz w:val="28"/>
                <w:szCs w:val="28"/>
              </w:rPr>
              <w:t>Предложени</w:t>
            </w:r>
            <w:r w:rsidR="00E6120B" w:rsidRPr="00F77297">
              <w:rPr>
                <w:sz w:val="28"/>
                <w:szCs w:val="28"/>
              </w:rPr>
              <w:t>е с наименьшим сроком оказания услуг</w:t>
            </w:r>
            <w:r w:rsidR="00BC2579" w:rsidRPr="00F77297">
              <w:rPr>
                <w:sz w:val="28"/>
                <w:szCs w:val="28"/>
              </w:rPr>
              <w:t xml:space="preserve"> – 10% (1</w:t>
            </w:r>
            <w:r w:rsidRPr="00F77297">
              <w:rPr>
                <w:sz w:val="28"/>
                <w:szCs w:val="28"/>
              </w:rPr>
              <w:t>0 баллов);</w:t>
            </w:r>
          </w:p>
          <w:p w:rsidR="00B91ACC" w:rsidRPr="00F77297" w:rsidRDefault="00B91ACC" w:rsidP="00B91ACC">
            <w:pPr>
              <w:jc w:val="both"/>
              <w:rPr>
                <w:sz w:val="28"/>
                <w:szCs w:val="28"/>
              </w:rPr>
            </w:pPr>
            <w:r w:rsidRPr="00F77297">
              <w:rPr>
                <w:sz w:val="28"/>
                <w:szCs w:val="28"/>
              </w:rPr>
              <w:t>расчет процентов (баллов) иных участников, осуществляется по формуле:</w:t>
            </w:r>
          </w:p>
          <w:p w:rsidR="00BC2579" w:rsidRPr="00F77297" w:rsidRDefault="00BC2579" w:rsidP="00B91ACC">
            <w:pPr>
              <w:jc w:val="both"/>
              <w:rPr>
                <w:sz w:val="28"/>
                <w:szCs w:val="28"/>
              </w:rPr>
            </w:pPr>
          </w:p>
          <w:p w:rsidR="00B91ACC" w:rsidRPr="00F77297" w:rsidRDefault="00BC2579" w:rsidP="00B91ACC">
            <w:pPr>
              <w:jc w:val="both"/>
              <w:rPr>
                <w:sz w:val="28"/>
                <w:szCs w:val="28"/>
              </w:rPr>
            </w:pPr>
            <m:oMathPara>
              <m:oMath>
                <m:r>
                  <w:rPr>
                    <w:rFonts w:ascii="Cambria Math" w:hAnsi="Cambria Math" w:cs="Cambria Math"/>
                    <w:sz w:val="28"/>
                    <w:szCs w:val="28"/>
                  </w:rPr>
                  <m:t>К</m:t>
                </m:r>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10*Смин</m:t>
                    </m:r>
                  </m:num>
                  <m:den>
                    <m:r>
                      <m:rPr>
                        <m:sty m:val="p"/>
                      </m:rPr>
                      <w:rPr>
                        <w:rFonts w:ascii="Cambria Math" w:hAnsi="Cambria Math" w:cs="Cambria Math"/>
                        <w:sz w:val="28"/>
                        <w:szCs w:val="28"/>
                      </w:rPr>
                      <m:t>С</m:t>
                    </m:r>
                  </m:den>
                </m:f>
              </m:oMath>
            </m:oMathPara>
          </w:p>
          <w:p w:rsidR="00B91ACC" w:rsidRPr="00F77297" w:rsidRDefault="00B91ACC" w:rsidP="00B91ACC">
            <w:pPr>
              <w:jc w:val="both"/>
              <w:rPr>
                <w:sz w:val="28"/>
                <w:szCs w:val="28"/>
              </w:rPr>
            </w:pPr>
            <w:r w:rsidRPr="00F77297">
              <w:rPr>
                <w:sz w:val="28"/>
                <w:szCs w:val="28"/>
              </w:rPr>
              <w:t>где,</w:t>
            </w:r>
          </w:p>
          <w:p w:rsidR="00B91ACC" w:rsidRPr="00F77297" w:rsidRDefault="00B91ACC" w:rsidP="00B91ACC">
            <w:pPr>
              <w:jc w:val="both"/>
              <w:rPr>
                <w:sz w:val="28"/>
                <w:szCs w:val="28"/>
              </w:rPr>
            </w:pPr>
            <w:r w:rsidRPr="00F77297">
              <w:rPr>
                <w:sz w:val="28"/>
                <w:szCs w:val="28"/>
              </w:rPr>
              <w:t>К – количество процентов (баллов);</w:t>
            </w:r>
          </w:p>
          <w:p w:rsidR="00B91ACC" w:rsidRPr="00F77297" w:rsidRDefault="00B91ACC" w:rsidP="00B91ACC">
            <w:pPr>
              <w:jc w:val="both"/>
              <w:rPr>
                <w:sz w:val="28"/>
                <w:szCs w:val="28"/>
              </w:rPr>
            </w:pPr>
            <w:proofErr w:type="spellStart"/>
            <w:r w:rsidRPr="00F77297">
              <w:rPr>
                <w:sz w:val="28"/>
                <w:szCs w:val="28"/>
              </w:rPr>
              <w:t>См</w:t>
            </w:r>
            <w:r w:rsidR="00E6120B" w:rsidRPr="00F77297">
              <w:rPr>
                <w:sz w:val="28"/>
                <w:szCs w:val="28"/>
              </w:rPr>
              <w:t>ин</w:t>
            </w:r>
            <w:proofErr w:type="spellEnd"/>
            <w:r w:rsidR="00E6120B" w:rsidRPr="00F77297">
              <w:rPr>
                <w:sz w:val="28"/>
                <w:szCs w:val="28"/>
              </w:rPr>
              <w:t xml:space="preserve"> – минимальный срок </w:t>
            </w:r>
            <w:r w:rsidR="00352C8D" w:rsidRPr="00F77297">
              <w:rPr>
                <w:sz w:val="28"/>
                <w:szCs w:val="28"/>
              </w:rPr>
              <w:t>выполнения работ</w:t>
            </w:r>
            <w:r w:rsidRPr="00F77297">
              <w:rPr>
                <w:sz w:val="28"/>
                <w:szCs w:val="28"/>
              </w:rPr>
              <w:t>;</w:t>
            </w:r>
          </w:p>
          <w:p w:rsidR="00403886" w:rsidRPr="00F77297" w:rsidRDefault="00E6120B" w:rsidP="003133B5">
            <w:pPr>
              <w:jc w:val="both"/>
              <w:rPr>
                <w:sz w:val="28"/>
                <w:szCs w:val="28"/>
              </w:rPr>
            </w:pPr>
            <w:r w:rsidRPr="00F77297">
              <w:rPr>
                <w:sz w:val="28"/>
                <w:szCs w:val="28"/>
              </w:rPr>
              <w:t xml:space="preserve">С – срок </w:t>
            </w:r>
            <w:r w:rsidR="00352C8D" w:rsidRPr="00F77297">
              <w:rPr>
                <w:sz w:val="28"/>
                <w:szCs w:val="28"/>
              </w:rPr>
              <w:t>выполнения работ</w:t>
            </w:r>
            <w:r w:rsidR="00ED2D42" w:rsidRPr="00F77297">
              <w:rPr>
                <w:sz w:val="28"/>
                <w:szCs w:val="28"/>
              </w:rPr>
              <w:t xml:space="preserve"> </w:t>
            </w:r>
            <w:r w:rsidR="008326C9" w:rsidRPr="00F77297">
              <w:rPr>
                <w:sz w:val="28"/>
                <w:szCs w:val="28"/>
              </w:rPr>
              <w:t xml:space="preserve">предложения </w:t>
            </w:r>
            <w:r w:rsidR="00B91ACC" w:rsidRPr="00F77297">
              <w:rPr>
                <w:sz w:val="28"/>
                <w:szCs w:val="28"/>
              </w:rPr>
              <w:t>оцениваемого участника.</w:t>
            </w:r>
            <w:r w:rsidRPr="00F77297">
              <w:rPr>
                <w:sz w:val="28"/>
                <w:szCs w:val="28"/>
              </w:rPr>
              <w:t xml:space="preserve"> </w:t>
            </w:r>
          </w:p>
          <w:p w:rsidR="00E37388" w:rsidRPr="00F77297" w:rsidRDefault="00E37388" w:rsidP="003133B5">
            <w:pPr>
              <w:jc w:val="both"/>
              <w:rPr>
                <w:sz w:val="28"/>
                <w:szCs w:val="28"/>
              </w:rPr>
            </w:pPr>
            <w:r w:rsidRPr="00F77297">
              <w:rPr>
                <w:sz w:val="28"/>
                <w:szCs w:val="28"/>
              </w:rPr>
              <w:t xml:space="preserve">2.1. Срок </w:t>
            </w:r>
            <w:r w:rsidR="001F143B" w:rsidRPr="00F77297">
              <w:rPr>
                <w:sz w:val="28"/>
                <w:szCs w:val="28"/>
              </w:rPr>
              <w:t>выполнения работ</w:t>
            </w:r>
            <w:r w:rsidRPr="00F77297">
              <w:rPr>
                <w:sz w:val="28"/>
                <w:szCs w:val="28"/>
              </w:rPr>
              <w:t xml:space="preserve"> будет оцениваться в календарных днях – от момента начала действия договора.</w:t>
            </w:r>
          </w:p>
          <w:p w:rsidR="009900DA" w:rsidRPr="00F77297" w:rsidRDefault="009900DA" w:rsidP="009900DA">
            <w:pPr>
              <w:jc w:val="both"/>
              <w:rPr>
                <w:sz w:val="28"/>
                <w:szCs w:val="28"/>
              </w:rPr>
            </w:pPr>
            <w:r w:rsidRPr="00F77297">
              <w:rPr>
                <w:sz w:val="28"/>
                <w:szCs w:val="28"/>
              </w:rPr>
              <w:t>3. Порядок формирования цены договора на закупку (цены предложения):</w:t>
            </w:r>
          </w:p>
          <w:p w:rsidR="00F53622" w:rsidRPr="00F77297" w:rsidRDefault="00F53622" w:rsidP="009900DA">
            <w:pPr>
              <w:jc w:val="both"/>
              <w:rPr>
                <w:sz w:val="28"/>
                <w:szCs w:val="28"/>
              </w:rPr>
            </w:pPr>
            <w:r w:rsidRPr="00F77297">
              <w:rPr>
                <w:sz w:val="28"/>
                <w:szCs w:val="28"/>
              </w:rPr>
              <w:t>Цены в ценовом предложении указываются в белорусских рублях (BYN)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rsidR="00F53622" w:rsidRPr="00F77297" w:rsidRDefault="00F53622" w:rsidP="009900DA">
            <w:pPr>
              <w:jc w:val="both"/>
              <w:rPr>
                <w:sz w:val="28"/>
                <w:szCs w:val="28"/>
              </w:rPr>
            </w:pPr>
            <w:r w:rsidRPr="00F77297">
              <w:rPr>
                <w:sz w:val="28"/>
                <w:szCs w:val="28"/>
              </w:rPr>
              <w:t>При определении стоимости проектных и изыскательских работ следует руководствоваться Методическими указаниями о порядке определения стоимости разработки документации проектного обеспечения строительной деятельности ресурсным методом (НЗТ 8.01.00-2014) и Сборниками норм затрат трудовых ресурсов (введены в действие 1 июля 2014 г.).</w:t>
            </w:r>
          </w:p>
          <w:p w:rsidR="00F53622" w:rsidRPr="00F53622" w:rsidRDefault="00F53622" w:rsidP="009900DA">
            <w:pPr>
              <w:jc w:val="both"/>
              <w:rPr>
                <w:sz w:val="28"/>
                <w:szCs w:val="28"/>
              </w:rPr>
            </w:pPr>
            <w:r w:rsidRPr="00F77297">
              <w:rPr>
                <w:sz w:val="28"/>
                <w:szCs w:val="28"/>
                <w:u w:val="single"/>
              </w:rPr>
              <w:t>Порядок формирования цены предложения Участника, в том числе по видам (этапам) работ, подтверждается расчетами</w:t>
            </w:r>
            <w:r w:rsidRPr="00F77297">
              <w:rPr>
                <w:sz w:val="28"/>
                <w:szCs w:val="28"/>
              </w:rPr>
              <w:t>.</w:t>
            </w:r>
          </w:p>
          <w:p w:rsidR="00E61D6D" w:rsidRPr="00C062BE" w:rsidRDefault="009900DA" w:rsidP="003133B5">
            <w:pPr>
              <w:jc w:val="both"/>
              <w:rPr>
                <w:sz w:val="28"/>
                <w:szCs w:val="28"/>
              </w:rPr>
            </w:pPr>
            <w:r w:rsidRPr="00F77297">
              <w:rPr>
                <w:sz w:val="28"/>
                <w:szCs w:val="28"/>
              </w:rPr>
              <w:lastRenderedPageBreak/>
              <w:t>4</w:t>
            </w:r>
            <w:r w:rsidR="00E61D6D" w:rsidRPr="00F77297">
              <w:rPr>
                <w:sz w:val="28"/>
                <w:szCs w:val="28"/>
              </w:rPr>
              <w:t>. 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ориентировочную стоимость предмета закупки, указанную в коммерческом предложении Участника. Указанные в коммерческом предложении</w:t>
            </w:r>
            <w:r w:rsidRPr="00F77297">
              <w:rPr>
                <w:sz w:val="28"/>
                <w:szCs w:val="28"/>
              </w:rPr>
              <w:t xml:space="preserve"> цены являются окончательными.</w:t>
            </w:r>
            <w:r w:rsidRPr="00F77297">
              <w:rPr>
                <w:sz w:val="28"/>
                <w:szCs w:val="28"/>
              </w:rPr>
              <w:br/>
              <w:t>5</w:t>
            </w:r>
            <w:r w:rsidR="00E61D6D" w:rsidRPr="00F77297">
              <w:rPr>
                <w:sz w:val="28"/>
                <w:szCs w:val="28"/>
              </w:rPr>
              <w:t>. 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EE5841" w:rsidRPr="00F77297" w:rsidTr="00295AF9">
        <w:trPr>
          <w:jc w:val="center"/>
        </w:trPr>
        <w:tc>
          <w:tcPr>
            <w:tcW w:w="3261" w:type="dxa"/>
            <w:shd w:val="clear" w:color="auto" w:fill="auto"/>
          </w:tcPr>
          <w:p w:rsidR="000D15EB" w:rsidRPr="00F77297" w:rsidRDefault="008626C4" w:rsidP="00B367E0">
            <w:pPr>
              <w:rPr>
                <w:sz w:val="28"/>
                <w:szCs w:val="28"/>
              </w:rPr>
            </w:pPr>
            <w:r w:rsidRPr="00F77297">
              <w:rPr>
                <w:sz w:val="28"/>
                <w:szCs w:val="28"/>
              </w:rPr>
              <w:lastRenderedPageBreak/>
              <w:t>Обязательные условия договора</w:t>
            </w:r>
            <w:r w:rsidR="00351444" w:rsidRPr="00F77297">
              <w:rPr>
                <w:sz w:val="28"/>
                <w:szCs w:val="28"/>
              </w:rPr>
              <w:t>:</w:t>
            </w:r>
          </w:p>
        </w:tc>
        <w:tc>
          <w:tcPr>
            <w:tcW w:w="7087" w:type="dxa"/>
            <w:shd w:val="clear" w:color="auto" w:fill="auto"/>
          </w:tcPr>
          <w:p w:rsidR="009B7B5C" w:rsidRPr="00F77297" w:rsidRDefault="004478B4" w:rsidP="00EE07CA">
            <w:pPr>
              <w:autoSpaceDE w:val="0"/>
              <w:autoSpaceDN w:val="0"/>
              <w:adjustRightInd w:val="0"/>
              <w:jc w:val="both"/>
              <w:rPr>
                <w:sz w:val="28"/>
                <w:szCs w:val="28"/>
              </w:rPr>
            </w:pPr>
            <w:r w:rsidRPr="00F77297">
              <w:rPr>
                <w:sz w:val="28"/>
                <w:szCs w:val="28"/>
              </w:rPr>
              <w:t>В соответствии с п</w:t>
            </w:r>
            <w:r w:rsidR="008C505D" w:rsidRPr="00F77297">
              <w:rPr>
                <w:sz w:val="28"/>
                <w:szCs w:val="28"/>
              </w:rPr>
              <w:t xml:space="preserve">роектом договора (Приложение № </w:t>
            </w:r>
            <w:r w:rsidR="00EE07CA" w:rsidRPr="00F77297">
              <w:rPr>
                <w:sz w:val="28"/>
                <w:szCs w:val="28"/>
              </w:rPr>
              <w:t>3</w:t>
            </w:r>
            <w:r w:rsidRPr="00F77297">
              <w:rPr>
                <w:sz w:val="28"/>
                <w:szCs w:val="28"/>
              </w:rPr>
              <w:t xml:space="preserve"> к Приглашению).</w:t>
            </w:r>
          </w:p>
        </w:tc>
      </w:tr>
      <w:tr w:rsidR="00EE5841" w:rsidRPr="00C062BE" w:rsidTr="00295AF9">
        <w:trPr>
          <w:jc w:val="center"/>
        </w:trPr>
        <w:tc>
          <w:tcPr>
            <w:tcW w:w="3261" w:type="dxa"/>
            <w:shd w:val="clear" w:color="auto" w:fill="auto"/>
          </w:tcPr>
          <w:p w:rsidR="00004EE8" w:rsidRPr="00F77297" w:rsidRDefault="00004EE8" w:rsidP="00B367E0">
            <w:pPr>
              <w:rPr>
                <w:sz w:val="28"/>
                <w:szCs w:val="28"/>
              </w:rPr>
            </w:pPr>
            <w:r w:rsidRPr="00F77297">
              <w:rPr>
                <w:sz w:val="28"/>
                <w:szCs w:val="28"/>
              </w:rPr>
              <w:t>Обязательные условия к предоставлению коммерческого предложения:</w:t>
            </w:r>
          </w:p>
        </w:tc>
        <w:tc>
          <w:tcPr>
            <w:tcW w:w="7087" w:type="dxa"/>
            <w:shd w:val="clear" w:color="auto" w:fill="auto"/>
          </w:tcPr>
          <w:p w:rsidR="007F316B" w:rsidRPr="00F77297" w:rsidRDefault="007F316B" w:rsidP="00004EE8">
            <w:pPr>
              <w:autoSpaceDE w:val="0"/>
              <w:autoSpaceDN w:val="0"/>
              <w:adjustRightInd w:val="0"/>
              <w:jc w:val="both"/>
              <w:rPr>
                <w:sz w:val="28"/>
                <w:szCs w:val="28"/>
              </w:rPr>
            </w:pPr>
            <w:r w:rsidRPr="00F77297">
              <w:rPr>
                <w:sz w:val="28"/>
                <w:szCs w:val="28"/>
              </w:rPr>
              <w:t>Участник представляет предложение по форме, согласно Приложению № </w:t>
            </w:r>
            <w:r w:rsidR="00F77297" w:rsidRPr="00F77297">
              <w:rPr>
                <w:sz w:val="28"/>
                <w:szCs w:val="28"/>
              </w:rPr>
              <w:t>5</w:t>
            </w:r>
            <w:r w:rsidRPr="00F77297">
              <w:rPr>
                <w:sz w:val="28"/>
                <w:szCs w:val="28"/>
              </w:rPr>
              <w:t xml:space="preserve"> к Приглашению.</w:t>
            </w:r>
          </w:p>
          <w:p w:rsidR="00004EE8" w:rsidRPr="00F77297" w:rsidRDefault="00004EE8" w:rsidP="00004EE8">
            <w:pPr>
              <w:autoSpaceDE w:val="0"/>
              <w:autoSpaceDN w:val="0"/>
              <w:adjustRightInd w:val="0"/>
              <w:jc w:val="both"/>
              <w:rPr>
                <w:sz w:val="28"/>
                <w:szCs w:val="28"/>
              </w:rPr>
            </w:pPr>
            <w:r w:rsidRPr="00F77297">
              <w:rPr>
                <w:sz w:val="28"/>
                <w:szCs w:val="28"/>
              </w:rPr>
              <w:t xml:space="preserve">Участник представляет предложение в целом по предмету закупки </w:t>
            </w:r>
            <w:r w:rsidR="00D46422" w:rsidRPr="00F77297">
              <w:rPr>
                <w:sz w:val="28"/>
                <w:szCs w:val="28"/>
              </w:rPr>
              <w:t xml:space="preserve">с указанием общей стоимости </w:t>
            </w:r>
            <w:r w:rsidR="00DE4871" w:rsidRPr="00F77297">
              <w:rPr>
                <w:sz w:val="28"/>
                <w:szCs w:val="28"/>
              </w:rPr>
              <w:t>работ</w:t>
            </w:r>
            <w:r w:rsidR="00D46422" w:rsidRPr="00F77297">
              <w:rPr>
                <w:sz w:val="28"/>
                <w:szCs w:val="28"/>
              </w:rPr>
              <w:t xml:space="preserve"> </w:t>
            </w:r>
            <w:r w:rsidR="00EB5DD7" w:rsidRPr="00F77297">
              <w:rPr>
                <w:sz w:val="28"/>
                <w:szCs w:val="28"/>
              </w:rPr>
              <w:t xml:space="preserve">в </w:t>
            </w:r>
            <w:r w:rsidR="007D5349" w:rsidRPr="00F77297">
              <w:rPr>
                <w:sz w:val="28"/>
                <w:szCs w:val="28"/>
                <w:lang w:val="en-US"/>
              </w:rPr>
              <w:t>BYN</w:t>
            </w:r>
            <w:r w:rsidR="00EB5DD7" w:rsidRPr="00F77297">
              <w:rPr>
                <w:sz w:val="28"/>
                <w:szCs w:val="28"/>
              </w:rPr>
              <w:t xml:space="preserve"> </w:t>
            </w:r>
            <w:r w:rsidRPr="00F77297">
              <w:rPr>
                <w:sz w:val="28"/>
                <w:szCs w:val="28"/>
              </w:rPr>
              <w:t xml:space="preserve">с </w:t>
            </w:r>
            <w:r w:rsidR="00266EFF" w:rsidRPr="00F77297">
              <w:rPr>
                <w:sz w:val="28"/>
                <w:szCs w:val="28"/>
              </w:rPr>
              <w:t>НДС и</w:t>
            </w:r>
            <w:r w:rsidR="00D46422" w:rsidRPr="00F77297">
              <w:rPr>
                <w:sz w:val="28"/>
                <w:szCs w:val="28"/>
              </w:rPr>
              <w:t xml:space="preserve"> </w:t>
            </w:r>
            <w:r w:rsidR="00F17BF6" w:rsidRPr="00F77297">
              <w:rPr>
                <w:sz w:val="28"/>
                <w:szCs w:val="28"/>
              </w:rPr>
              <w:t xml:space="preserve">точного срока </w:t>
            </w:r>
            <w:r w:rsidR="0063557B" w:rsidRPr="00F77297">
              <w:rPr>
                <w:sz w:val="28"/>
                <w:szCs w:val="28"/>
              </w:rPr>
              <w:t xml:space="preserve">выполнения </w:t>
            </w:r>
            <w:r w:rsidR="00DE4871" w:rsidRPr="00F77297">
              <w:rPr>
                <w:sz w:val="28"/>
                <w:szCs w:val="28"/>
              </w:rPr>
              <w:t>работ</w:t>
            </w:r>
            <w:r w:rsidR="00ED2D42" w:rsidRPr="00F77297">
              <w:rPr>
                <w:sz w:val="28"/>
                <w:szCs w:val="28"/>
              </w:rPr>
              <w:t xml:space="preserve"> </w:t>
            </w:r>
            <w:r w:rsidR="00F17BF6" w:rsidRPr="00F77297">
              <w:rPr>
                <w:sz w:val="28"/>
                <w:szCs w:val="28"/>
              </w:rPr>
              <w:t>(</w:t>
            </w:r>
            <w:r w:rsidR="00B842AD" w:rsidRPr="00F77297">
              <w:rPr>
                <w:sz w:val="28"/>
                <w:szCs w:val="28"/>
              </w:rPr>
              <w:t xml:space="preserve">в </w:t>
            </w:r>
            <w:r w:rsidR="007D5349" w:rsidRPr="00F77297">
              <w:rPr>
                <w:sz w:val="28"/>
                <w:szCs w:val="28"/>
              </w:rPr>
              <w:t xml:space="preserve">календарных </w:t>
            </w:r>
            <w:r w:rsidR="00F17BF6" w:rsidRPr="00F77297">
              <w:rPr>
                <w:sz w:val="28"/>
                <w:szCs w:val="28"/>
              </w:rPr>
              <w:t>днях)</w:t>
            </w:r>
            <w:r w:rsidR="00D46422" w:rsidRPr="00F77297">
              <w:rPr>
                <w:sz w:val="28"/>
                <w:szCs w:val="28"/>
              </w:rPr>
              <w:t>.</w:t>
            </w:r>
          </w:p>
          <w:p w:rsidR="00004EE8" w:rsidRPr="00F77297" w:rsidRDefault="00004EE8" w:rsidP="00426359">
            <w:pPr>
              <w:autoSpaceDE w:val="0"/>
              <w:autoSpaceDN w:val="0"/>
              <w:adjustRightInd w:val="0"/>
              <w:jc w:val="both"/>
              <w:rPr>
                <w:sz w:val="28"/>
                <w:szCs w:val="28"/>
              </w:rPr>
            </w:pPr>
            <w:r w:rsidRPr="00F77297">
              <w:rPr>
                <w:sz w:val="28"/>
                <w:szCs w:val="28"/>
              </w:rPr>
              <w:t xml:space="preserve">Не допускается предоставление коммерческого предложения с указанием диапазонов стоимости </w:t>
            </w:r>
            <w:r w:rsidR="00ED2D42" w:rsidRPr="00F77297">
              <w:rPr>
                <w:sz w:val="28"/>
                <w:szCs w:val="28"/>
              </w:rPr>
              <w:t>услуг</w:t>
            </w:r>
            <w:r w:rsidRPr="00F77297">
              <w:rPr>
                <w:sz w:val="28"/>
                <w:szCs w:val="28"/>
              </w:rPr>
              <w:t xml:space="preserve"> и сроков выполнения </w:t>
            </w:r>
            <w:r w:rsidR="00DE4871" w:rsidRPr="00F77297">
              <w:rPr>
                <w:sz w:val="28"/>
                <w:szCs w:val="28"/>
              </w:rPr>
              <w:t>работ</w:t>
            </w:r>
            <w:r w:rsidRPr="00F77297">
              <w:rPr>
                <w:sz w:val="28"/>
                <w:szCs w:val="28"/>
              </w:rPr>
              <w:t>.</w:t>
            </w:r>
          </w:p>
          <w:p w:rsidR="00F208B7" w:rsidRPr="00C062BE" w:rsidRDefault="00F3136C" w:rsidP="00F3136C">
            <w:pPr>
              <w:autoSpaceDE w:val="0"/>
              <w:autoSpaceDN w:val="0"/>
              <w:adjustRightInd w:val="0"/>
              <w:jc w:val="both"/>
              <w:rPr>
                <w:i/>
                <w:sz w:val="28"/>
                <w:szCs w:val="28"/>
              </w:rPr>
            </w:pPr>
            <w:r w:rsidRPr="00F77297">
              <w:rPr>
                <w:sz w:val="28"/>
                <w:szCs w:val="28"/>
              </w:rPr>
              <w:t>Если в коммерческом предложении участника указаны не все позиции, то такое предложение отклоняется как несоответствующее требованиям документов процедуры закупки</w:t>
            </w:r>
            <w:r w:rsidRPr="00F77297">
              <w:rPr>
                <w:i/>
                <w:sz w:val="28"/>
                <w:szCs w:val="28"/>
              </w:rPr>
              <w:t>.</w:t>
            </w:r>
          </w:p>
        </w:tc>
      </w:tr>
      <w:tr w:rsidR="00EE5841" w:rsidRPr="00C062BE" w:rsidTr="00295AF9">
        <w:trPr>
          <w:jc w:val="center"/>
        </w:trPr>
        <w:tc>
          <w:tcPr>
            <w:tcW w:w="3261" w:type="dxa"/>
            <w:shd w:val="clear" w:color="auto" w:fill="auto"/>
          </w:tcPr>
          <w:p w:rsidR="00E115C5" w:rsidRPr="00C062BE" w:rsidRDefault="0067192F" w:rsidP="00B367E0">
            <w:pPr>
              <w:rPr>
                <w:sz w:val="28"/>
                <w:szCs w:val="28"/>
              </w:rPr>
            </w:pPr>
            <w:r w:rsidRPr="00C062BE">
              <w:rPr>
                <w:sz w:val="28"/>
                <w:szCs w:val="28"/>
              </w:rPr>
              <w:t>Т</w:t>
            </w:r>
            <w:r w:rsidR="00E115C5" w:rsidRPr="00C062BE">
              <w:rPr>
                <w:sz w:val="28"/>
                <w:szCs w:val="28"/>
              </w:rPr>
              <w:t>ребования Заказчика</w:t>
            </w:r>
            <w:r w:rsidRPr="00C062BE">
              <w:rPr>
                <w:sz w:val="28"/>
                <w:szCs w:val="28"/>
              </w:rPr>
              <w:t xml:space="preserve"> к оформлению коммерческого предложения</w:t>
            </w:r>
            <w:r w:rsidR="00AA6842" w:rsidRPr="00C062BE">
              <w:rPr>
                <w:sz w:val="28"/>
                <w:szCs w:val="28"/>
              </w:rPr>
              <w:t>:</w:t>
            </w:r>
          </w:p>
        </w:tc>
        <w:tc>
          <w:tcPr>
            <w:tcW w:w="7087" w:type="dxa"/>
            <w:shd w:val="clear" w:color="auto" w:fill="auto"/>
          </w:tcPr>
          <w:p w:rsidR="0067192F" w:rsidRPr="00F77297" w:rsidRDefault="0067192F" w:rsidP="0067192F">
            <w:pPr>
              <w:autoSpaceDE w:val="0"/>
              <w:autoSpaceDN w:val="0"/>
              <w:adjustRightInd w:val="0"/>
              <w:jc w:val="both"/>
              <w:rPr>
                <w:sz w:val="28"/>
                <w:szCs w:val="28"/>
              </w:rPr>
            </w:pPr>
            <w:r w:rsidRPr="00F77297">
              <w:rPr>
                <w:sz w:val="28"/>
                <w:szCs w:val="28"/>
              </w:rPr>
              <w:t xml:space="preserve">Коммерческое предложение </w:t>
            </w:r>
            <w:r w:rsidR="00780C1B" w:rsidRPr="00F77297">
              <w:rPr>
                <w:sz w:val="28"/>
                <w:szCs w:val="28"/>
              </w:rPr>
              <w:t xml:space="preserve">должно </w:t>
            </w:r>
            <w:r w:rsidR="00D46422" w:rsidRPr="00F77297">
              <w:rPr>
                <w:sz w:val="28"/>
                <w:szCs w:val="28"/>
              </w:rPr>
              <w:t xml:space="preserve">быть </w:t>
            </w:r>
            <w:r w:rsidR="00780C1B" w:rsidRPr="00F77297">
              <w:rPr>
                <w:sz w:val="28"/>
                <w:szCs w:val="28"/>
              </w:rPr>
              <w:t>представлено на фирменном бланке участника и содержать</w:t>
            </w:r>
            <w:r w:rsidRPr="00F77297">
              <w:rPr>
                <w:sz w:val="28"/>
                <w:szCs w:val="28"/>
              </w:rPr>
              <w:t>:</w:t>
            </w:r>
          </w:p>
          <w:p w:rsidR="0067192F" w:rsidRPr="00F77297" w:rsidRDefault="0067192F" w:rsidP="003541EE">
            <w:pPr>
              <w:pStyle w:val="aa"/>
              <w:numPr>
                <w:ilvl w:val="0"/>
                <w:numId w:val="5"/>
              </w:numPr>
              <w:autoSpaceDE w:val="0"/>
              <w:autoSpaceDN w:val="0"/>
              <w:adjustRightInd w:val="0"/>
              <w:ind w:left="34" w:firstLine="326"/>
              <w:jc w:val="both"/>
              <w:rPr>
                <w:sz w:val="28"/>
                <w:szCs w:val="28"/>
              </w:rPr>
            </w:pPr>
            <w:r w:rsidRPr="00F77297">
              <w:rPr>
                <w:sz w:val="28"/>
                <w:szCs w:val="28"/>
              </w:rPr>
              <w:t>полное наименование уча</w:t>
            </w:r>
            <w:r w:rsidR="00EE5FA5" w:rsidRPr="00F77297">
              <w:rPr>
                <w:sz w:val="28"/>
                <w:szCs w:val="28"/>
              </w:rPr>
              <w:t>стника - для юридического лица;</w:t>
            </w:r>
          </w:p>
          <w:p w:rsidR="00F3136C" w:rsidRPr="00F77297" w:rsidRDefault="00F3136C" w:rsidP="00F3136C">
            <w:pPr>
              <w:pStyle w:val="aa"/>
              <w:numPr>
                <w:ilvl w:val="0"/>
                <w:numId w:val="5"/>
              </w:numPr>
              <w:autoSpaceDE w:val="0"/>
              <w:autoSpaceDN w:val="0"/>
              <w:adjustRightInd w:val="0"/>
              <w:jc w:val="both"/>
              <w:rPr>
                <w:sz w:val="28"/>
                <w:szCs w:val="28"/>
              </w:rPr>
            </w:pPr>
            <w:r w:rsidRPr="00F77297">
              <w:rPr>
                <w:sz w:val="28"/>
                <w:szCs w:val="28"/>
              </w:rPr>
              <w:t>сфера деятельности участника;</w:t>
            </w:r>
          </w:p>
          <w:p w:rsidR="0067192F" w:rsidRPr="00F77297" w:rsidRDefault="00CC10DC" w:rsidP="0067192F">
            <w:pPr>
              <w:pStyle w:val="aa"/>
              <w:numPr>
                <w:ilvl w:val="0"/>
                <w:numId w:val="5"/>
              </w:numPr>
              <w:autoSpaceDE w:val="0"/>
              <w:autoSpaceDN w:val="0"/>
              <w:adjustRightInd w:val="0"/>
              <w:jc w:val="both"/>
              <w:rPr>
                <w:sz w:val="28"/>
                <w:szCs w:val="28"/>
              </w:rPr>
            </w:pPr>
            <w:r w:rsidRPr="00F77297">
              <w:rPr>
                <w:sz w:val="28"/>
                <w:szCs w:val="28"/>
              </w:rPr>
              <w:t>УНП</w:t>
            </w:r>
            <w:r w:rsidR="00004EE8" w:rsidRPr="00F77297">
              <w:rPr>
                <w:sz w:val="28"/>
                <w:szCs w:val="28"/>
              </w:rPr>
              <w:t xml:space="preserve"> и т.п</w:t>
            </w:r>
            <w:r w:rsidR="00D46422" w:rsidRPr="00F77297">
              <w:rPr>
                <w:sz w:val="28"/>
                <w:szCs w:val="28"/>
              </w:rPr>
              <w:t>.</w:t>
            </w:r>
            <w:r w:rsidR="00004EE8" w:rsidRPr="00F77297">
              <w:rPr>
                <w:sz w:val="28"/>
                <w:szCs w:val="28"/>
              </w:rPr>
              <w:t xml:space="preserve"> </w:t>
            </w:r>
            <w:r w:rsidR="0067192F" w:rsidRPr="00F77297">
              <w:rPr>
                <w:sz w:val="28"/>
                <w:szCs w:val="28"/>
              </w:rPr>
              <w:t xml:space="preserve">сведения </w:t>
            </w:r>
            <w:r w:rsidR="00004EE8" w:rsidRPr="00F77297">
              <w:rPr>
                <w:sz w:val="28"/>
                <w:szCs w:val="28"/>
              </w:rPr>
              <w:t>участника</w:t>
            </w:r>
            <w:r w:rsidR="0067192F" w:rsidRPr="00F77297">
              <w:rPr>
                <w:sz w:val="28"/>
                <w:szCs w:val="28"/>
              </w:rPr>
              <w:t>;</w:t>
            </w:r>
          </w:p>
          <w:p w:rsidR="0067192F" w:rsidRPr="00F77297" w:rsidRDefault="00D46422" w:rsidP="003541EE">
            <w:pPr>
              <w:pStyle w:val="aa"/>
              <w:numPr>
                <w:ilvl w:val="0"/>
                <w:numId w:val="5"/>
              </w:numPr>
              <w:autoSpaceDE w:val="0"/>
              <w:autoSpaceDN w:val="0"/>
              <w:adjustRightInd w:val="0"/>
              <w:ind w:left="34" w:firstLine="326"/>
              <w:jc w:val="both"/>
              <w:rPr>
                <w:sz w:val="28"/>
                <w:szCs w:val="28"/>
              </w:rPr>
            </w:pPr>
            <w:r w:rsidRPr="00F77297">
              <w:rPr>
                <w:sz w:val="28"/>
                <w:szCs w:val="28"/>
              </w:rPr>
              <w:t xml:space="preserve">юридический адрес </w:t>
            </w:r>
            <w:r w:rsidR="0067192F" w:rsidRPr="00F77297">
              <w:rPr>
                <w:sz w:val="28"/>
                <w:szCs w:val="28"/>
              </w:rPr>
              <w:t xml:space="preserve">участника, его почтовый адрес (в случае если он не совпадает с </w:t>
            </w:r>
            <w:r w:rsidRPr="00F77297">
              <w:rPr>
                <w:sz w:val="28"/>
                <w:szCs w:val="28"/>
              </w:rPr>
              <w:t>юридическим адресом)</w:t>
            </w:r>
            <w:r w:rsidR="0067192F" w:rsidRPr="00F77297">
              <w:rPr>
                <w:sz w:val="28"/>
                <w:szCs w:val="28"/>
              </w:rPr>
              <w:t>;</w:t>
            </w:r>
          </w:p>
          <w:p w:rsidR="00F3136C" w:rsidRPr="00F77297" w:rsidRDefault="00D46422" w:rsidP="003541EE">
            <w:pPr>
              <w:pStyle w:val="aa"/>
              <w:numPr>
                <w:ilvl w:val="0"/>
                <w:numId w:val="5"/>
              </w:numPr>
              <w:autoSpaceDE w:val="0"/>
              <w:autoSpaceDN w:val="0"/>
              <w:adjustRightInd w:val="0"/>
              <w:ind w:left="34" w:firstLine="326"/>
              <w:jc w:val="both"/>
              <w:rPr>
                <w:sz w:val="28"/>
                <w:szCs w:val="28"/>
              </w:rPr>
            </w:pPr>
            <w:r w:rsidRPr="00F77297">
              <w:rPr>
                <w:sz w:val="28"/>
                <w:szCs w:val="28"/>
              </w:rPr>
              <w:t xml:space="preserve">должность, фамилию, имя, отчество (если таковое </w:t>
            </w:r>
            <w:r w:rsidR="004E208D" w:rsidRPr="00F77297">
              <w:rPr>
                <w:sz w:val="28"/>
                <w:szCs w:val="28"/>
              </w:rPr>
              <w:t>имеется) руководителя</w:t>
            </w:r>
            <w:r w:rsidRPr="00F77297">
              <w:rPr>
                <w:sz w:val="28"/>
                <w:szCs w:val="28"/>
              </w:rPr>
              <w:t xml:space="preserve"> (либо </w:t>
            </w:r>
            <w:r w:rsidR="00F3136C" w:rsidRPr="00F77297">
              <w:rPr>
                <w:sz w:val="28"/>
                <w:szCs w:val="28"/>
              </w:rPr>
              <w:t>уполномоченного на подписание коммерческого предложения</w:t>
            </w:r>
            <w:r w:rsidRPr="00F77297">
              <w:rPr>
                <w:sz w:val="28"/>
                <w:szCs w:val="28"/>
              </w:rPr>
              <w:t xml:space="preserve"> (договора) лица)</w:t>
            </w:r>
            <w:r w:rsidR="00F3136C" w:rsidRPr="00F77297">
              <w:rPr>
                <w:sz w:val="28"/>
                <w:szCs w:val="28"/>
              </w:rPr>
              <w:t>, с приложением в случае необходимости документа, подтверждающего данные полномочия;</w:t>
            </w:r>
          </w:p>
          <w:p w:rsidR="00004EE8" w:rsidRPr="00F77297" w:rsidRDefault="00004EE8" w:rsidP="003541EE">
            <w:pPr>
              <w:pStyle w:val="aa"/>
              <w:numPr>
                <w:ilvl w:val="0"/>
                <w:numId w:val="5"/>
              </w:numPr>
              <w:autoSpaceDE w:val="0"/>
              <w:autoSpaceDN w:val="0"/>
              <w:adjustRightInd w:val="0"/>
              <w:ind w:left="0" w:firstLine="360"/>
              <w:jc w:val="both"/>
              <w:rPr>
                <w:sz w:val="28"/>
                <w:szCs w:val="28"/>
              </w:rPr>
            </w:pPr>
            <w:r w:rsidRPr="00F77297">
              <w:rPr>
                <w:sz w:val="28"/>
                <w:szCs w:val="28"/>
              </w:rPr>
              <w:t>фамилию, имя и отчество (если таковое имеется) контактного лица (при наличии);</w:t>
            </w:r>
          </w:p>
          <w:p w:rsidR="0067192F" w:rsidRPr="00F77297" w:rsidRDefault="0067192F" w:rsidP="0067192F">
            <w:pPr>
              <w:pStyle w:val="aa"/>
              <w:numPr>
                <w:ilvl w:val="0"/>
                <w:numId w:val="5"/>
              </w:numPr>
              <w:autoSpaceDE w:val="0"/>
              <w:autoSpaceDN w:val="0"/>
              <w:adjustRightInd w:val="0"/>
              <w:jc w:val="both"/>
              <w:rPr>
                <w:sz w:val="28"/>
                <w:szCs w:val="28"/>
              </w:rPr>
            </w:pPr>
            <w:r w:rsidRPr="00F77297">
              <w:rPr>
                <w:sz w:val="28"/>
                <w:szCs w:val="28"/>
              </w:rPr>
              <w:t>адрес электронной почты (при наличии);</w:t>
            </w:r>
          </w:p>
          <w:p w:rsidR="0067192F" w:rsidRPr="00F77297" w:rsidRDefault="0067192F" w:rsidP="0067192F">
            <w:pPr>
              <w:pStyle w:val="aa"/>
              <w:numPr>
                <w:ilvl w:val="0"/>
                <w:numId w:val="5"/>
              </w:numPr>
              <w:autoSpaceDE w:val="0"/>
              <w:autoSpaceDN w:val="0"/>
              <w:adjustRightInd w:val="0"/>
              <w:jc w:val="both"/>
              <w:rPr>
                <w:sz w:val="28"/>
                <w:szCs w:val="28"/>
              </w:rPr>
            </w:pPr>
            <w:r w:rsidRPr="00F77297">
              <w:rPr>
                <w:sz w:val="28"/>
                <w:szCs w:val="28"/>
              </w:rPr>
              <w:t>номер телефона участника;</w:t>
            </w:r>
          </w:p>
          <w:p w:rsidR="0067192F" w:rsidRPr="00F77297" w:rsidRDefault="0067192F" w:rsidP="003541EE">
            <w:pPr>
              <w:pStyle w:val="aa"/>
              <w:numPr>
                <w:ilvl w:val="0"/>
                <w:numId w:val="5"/>
              </w:numPr>
              <w:autoSpaceDE w:val="0"/>
              <w:autoSpaceDN w:val="0"/>
              <w:adjustRightInd w:val="0"/>
              <w:ind w:left="34" w:firstLine="326"/>
              <w:jc w:val="both"/>
              <w:rPr>
                <w:sz w:val="28"/>
                <w:szCs w:val="28"/>
              </w:rPr>
            </w:pPr>
            <w:r w:rsidRPr="00F77297">
              <w:rPr>
                <w:sz w:val="28"/>
                <w:szCs w:val="28"/>
              </w:rPr>
              <w:t>общую стоимость предмета заку</w:t>
            </w:r>
            <w:r w:rsidR="00004EE8" w:rsidRPr="00F77297">
              <w:rPr>
                <w:sz w:val="28"/>
                <w:szCs w:val="28"/>
              </w:rPr>
              <w:t xml:space="preserve">пки в </w:t>
            </w:r>
            <w:r w:rsidR="003541EE" w:rsidRPr="00F77297">
              <w:rPr>
                <w:sz w:val="28"/>
                <w:szCs w:val="28"/>
              </w:rPr>
              <w:t>BYN</w:t>
            </w:r>
            <w:r w:rsidR="00EB5DD7" w:rsidRPr="00F77297">
              <w:rPr>
                <w:sz w:val="28"/>
                <w:szCs w:val="28"/>
              </w:rPr>
              <w:t xml:space="preserve"> (с НДС)</w:t>
            </w:r>
            <w:r w:rsidRPr="00F77297">
              <w:rPr>
                <w:sz w:val="28"/>
                <w:szCs w:val="28"/>
              </w:rPr>
              <w:t>;</w:t>
            </w:r>
          </w:p>
          <w:p w:rsidR="0067192F" w:rsidRPr="00F77297" w:rsidRDefault="0067192F" w:rsidP="008B2738">
            <w:pPr>
              <w:pStyle w:val="aa"/>
              <w:numPr>
                <w:ilvl w:val="0"/>
                <w:numId w:val="5"/>
              </w:numPr>
              <w:tabs>
                <w:tab w:val="left" w:pos="791"/>
              </w:tabs>
              <w:autoSpaceDE w:val="0"/>
              <w:autoSpaceDN w:val="0"/>
              <w:adjustRightInd w:val="0"/>
              <w:jc w:val="both"/>
              <w:rPr>
                <w:sz w:val="28"/>
                <w:szCs w:val="28"/>
              </w:rPr>
            </w:pPr>
            <w:r w:rsidRPr="00F77297">
              <w:rPr>
                <w:sz w:val="28"/>
                <w:szCs w:val="28"/>
              </w:rPr>
              <w:lastRenderedPageBreak/>
              <w:t xml:space="preserve">сроки и условия </w:t>
            </w:r>
            <w:r w:rsidR="008B2738" w:rsidRPr="00F77297">
              <w:rPr>
                <w:sz w:val="28"/>
                <w:szCs w:val="28"/>
              </w:rPr>
              <w:t>оказания услуг</w:t>
            </w:r>
            <w:r w:rsidRPr="00F77297">
              <w:rPr>
                <w:sz w:val="28"/>
                <w:szCs w:val="28"/>
              </w:rPr>
              <w:t xml:space="preserve">; </w:t>
            </w:r>
          </w:p>
          <w:p w:rsidR="0067192F" w:rsidRPr="00F77297" w:rsidRDefault="00F3136C" w:rsidP="0067192F">
            <w:pPr>
              <w:pStyle w:val="aa"/>
              <w:numPr>
                <w:ilvl w:val="0"/>
                <w:numId w:val="5"/>
              </w:numPr>
              <w:autoSpaceDE w:val="0"/>
              <w:autoSpaceDN w:val="0"/>
              <w:adjustRightInd w:val="0"/>
              <w:jc w:val="both"/>
              <w:rPr>
                <w:sz w:val="28"/>
                <w:szCs w:val="28"/>
              </w:rPr>
            </w:pPr>
            <w:r w:rsidRPr="00F77297">
              <w:rPr>
                <w:sz w:val="28"/>
                <w:szCs w:val="28"/>
              </w:rPr>
              <w:t xml:space="preserve"> условия оплаты</w:t>
            </w:r>
            <w:r w:rsidR="00510772" w:rsidRPr="00F77297">
              <w:rPr>
                <w:sz w:val="28"/>
                <w:szCs w:val="28"/>
              </w:rPr>
              <w:t>.</w:t>
            </w:r>
          </w:p>
          <w:p w:rsidR="00BC129F" w:rsidRPr="00F77297" w:rsidRDefault="00BC129F" w:rsidP="00BC129F">
            <w:pPr>
              <w:autoSpaceDE w:val="0"/>
              <w:autoSpaceDN w:val="0"/>
              <w:adjustRightInd w:val="0"/>
              <w:jc w:val="both"/>
              <w:rPr>
                <w:sz w:val="28"/>
                <w:szCs w:val="28"/>
              </w:rPr>
            </w:pPr>
            <w:r w:rsidRPr="00F77297">
              <w:rPr>
                <w:sz w:val="28"/>
                <w:szCs w:val="28"/>
              </w:rPr>
              <w:t>Коммерческое предложение</w:t>
            </w:r>
            <w:r w:rsidR="009252D3">
              <w:rPr>
                <w:sz w:val="28"/>
                <w:szCs w:val="28"/>
              </w:rPr>
              <w:t xml:space="preserve"> дополнительно должно включать:</w:t>
            </w:r>
          </w:p>
          <w:p w:rsidR="0067192F" w:rsidRPr="00F77297" w:rsidRDefault="00F17BF6" w:rsidP="00D46422">
            <w:pPr>
              <w:autoSpaceDE w:val="0"/>
              <w:autoSpaceDN w:val="0"/>
              <w:adjustRightInd w:val="0"/>
              <w:ind w:firstLine="459"/>
              <w:jc w:val="both"/>
              <w:rPr>
                <w:sz w:val="28"/>
                <w:szCs w:val="28"/>
              </w:rPr>
            </w:pPr>
            <w:r w:rsidRPr="00F77297">
              <w:rPr>
                <w:sz w:val="28"/>
                <w:szCs w:val="28"/>
              </w:rPr>
              <w:t>Коммерческое</w:t>
            </w:r>
            <w:r w:rsidR="0067192F" w:rsidRPr="00F77297">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F77297">
              <w:rPr>
                <w:sz w:val="28"/>
                <w:szCs w:val="28"/>
              </w:rPr>
              <w:t>языке.</w:t>
            </w:r>
          </w:p>
          <w:p w:rsidR="0067192F" w:rsidRPr="00F77297" w:rsidRDefault="00F17BF6" w:rsidP="00A81D16">
            <w:pPr>
              <w:autoSpaceDE w:val="0"/>
              <w:autoSpaceDN w:val="0"/>
              <w:adjustRightInd w:val="0"/>
              <w:ind w:firstLine="459"/>
              <w:jc w:val="both"/>
              <w:rPr>
                <w:sz w:val="28"/>
                <w:szCs w:val="28"/>
              </w:rPr>
            </w:pPr>
            <w:r w:rsidRPr="00F77297">
              <w:rPr>
                <w:sz w:val="28"/>
                <w:szCs w:val="28"/>
              </w:rPr>
              <w:t xml:space="preserve">В коммерческом предложении </w:t>
            </w:r>
            <w:r w:rsidR="0067192F" w:rsidRPr="00F77297">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F77297">
              <w:rPr>
                <w:sz w:val="28"/>
                <w:szCs w:val="28"/>
              </w:rPr>
              <w:t xml:space="preserve">ны лицом, подписывающим коммерческое </w:t>
            </w:r>
            <w:r w:rsidR="0067192F" w:rsidRPr="00F77297">
              <w:rPr>
                <w:sz w:val="28"/>
                <w:szCs w:val="28"/>
              </w:rPr>
              <w:t>предложение;</w:t>
            </w:r>
          </w:p>
          <w:p w:rsidR="00F17BF6" w:rsidRPr="00F77297" w:rsidRDefault="00F17BF6" w:rsidP="00D46422">
            <w:pPr>
              <w:autoSpaceDE w:val="0"/>
              <w:autoSpaceDN w:val="0"/>
              <w:adjustRightInd w:val="0"/>
              <w:jc w:val="both"/>
              <w:rPr>
                <w:sz w:val="28"/>
                <w:szCs w:val="28"/>
              </w:rPr>
            </w:pPr>
            <w:r w:rsidRPr="00F77297">
              <w:rPr>
                <w:sz w:val="28"/>
                <w:szCs w:val="28"/>
              </w:rPr>
              <w:t>Коммерческое предложение долж</w:t>
            </w:r>
            <w:r w:rsidR="0067192F" w:rsidRPr="00F77297">
              <w:rPr>
                <w:sz w:val="28"/>
                <w:szCs w:val="28"/>
              </w:rPr>
              <w:t>н</w:t>
            </w:r>
            <w:r w:rsidRPr="00F77297">
              <w:rPr>
                <w:sz w:val="28"/>
                <w:szCs w:val="28"/>
              </w:rPr>
              <w:t>о:</w:t>
            </w:r>
          </w:p>
          <w:p w:rsidR="00F17BF6" w:rsidRPr="00F77297" w:rsidRDefault="00F17BF6" w:rsidP="00F17BF6">
            <w:pPr>
              <w:pStyle w:val="aa"/>
              <w:numPr>
                <w:ilvl w:val="0"/>
                <w:numId w:val="3"/>
              </w:numPr>
              <w:autoSpaceDE w:val="0"/>
              <w:autoSpaceDN w:val="0"/>
              <w:adjustRightInd w:val="0"/>
              <w:jc w:val="both"/>
              <w:rPr>
                <w:sz w:val="28"/>
                <w:szCs w:val="28"/>
              </w:rPr>
            </w:pPr>
            <w:r w:rsidRPr="00F77297">
              <w:rPr>
                <w:sz w:val="28"/>
                <w:szCs w:val="28"/>
              </w:rPr>
              <w:t>иметь нумерацию</w:t>
            </w:r>
            <w:r w:rsidR="00F3136C" w:rsidRPr="00F77297">
              <w:rPr>
                <w:sz w:val="28"/>
                <w:szCs w:val="28"/>
              </w:rPr>
              <w:t xml:space="preserve"> страниц</w:t>
            </w:r>
            <w:r w:rsidRPr="00F77297">
              <w:rPr>
                <w:sz w:val="28"/>
                <w:szCs w:val="28"/>
              </w:rPr>
              <w:t>;</w:t>
            </w:r>
          </w:p>
          <w:p w:rsidR="00F17BF6" w:rsidRPr="00F77297" w:rsidRDefault="00F17BF6" w:rsidP="0067192F">
            <w:pPr>
              <w:pStyle w:val="aa"/>
              <w:numPr>
                <w:ilvl w:val="0"/>
                <w:numId w:val="3"/>
              </w:numPr>
              <w:autoSpaceDE w:val="0"/>
              <w:autoSpaceDN w:val="0"/>
              <w:adjustRightInd w:val="0"/>
              <w:jc w:val="both"/>
              <w:rPr>
                <w:sz w:val="28"/>
                <w:szCs w:val="28"/>
              </w:rPr>
            </w:pPr>
            <w:r w:rsidRPr="00F77297">
              <w:rPr>
                <w:sz w:val="28"/>
                <w:szCs w:val="28"/>
              </w:rPr>
              <w:t>быть</w:t>
            </w:r>
            <w:r w:rsidR="0067192F" w:rsidRPr="00F77297">
              <w:rPr>
                <w:sz w:val="28"/>
                <w:szCs w:val="28"/>
              </w:rPr>
              <w:t xml:space="preserve"> подписан</w:t>
            </w:r>
            <w:r w:rsidRPr="00F77297">
              <w:rPr>
                <w:sz w:val="28"/>
                <w:szCs w:val="28"/>
              </w:rPr>
              <w:t>о</w:t>
            </w:r>
            <w:r w:rsidR="0067192F" w:rsidRPr="00F77297">
              <w:rPr>
                <w:sz w:val="28"/>
                <w:szCs w:val="28"/>
              </w:rPr>
              <w:t xml:space="preserve"> </w:t>
            </w:r>
            <w:r w:rsidRPr="00F77297">
              <w:rPr>
                <w:sz w:val="28"/>
                <w:szCs w:val="28"/>
              </w:rPr>
              <w:t>руководителем (</w:t>
            </w:r>
            <w:r w:rsidR="0067192F" w:rsidRPr="00F77297">
              <w:rPr>
                <w:sz w:val="28"/>
                <w:szCs w:val="28"/>
              </w:rPr>
              <w:t>уполномоченным должностным лицом</w:t>
            </w:r>
            <w:r w:rsidRPr="00F77297">
              <w:rPr>
                <w:sz w:val="28"/>
                <w:szCs w:val="28"/>
              </w:rPr>
              <w:t>);</w:t>
            </w:r>
            <w:r w:rsidR="0067192F" w:rsidRPr="00F77297">
              <w:rPr>
                <w:sz w:val="28"/>
                <w:szCs w:val="28"/>
              </w:rPr>
              <w:t xml:space="preserve"> </w:t>
            </w:r>
          </w:p>
          <w:p w:rsidR="0067192F" w:rsidRPr="00F77297" w:rsidRDefault="0067192F" w:rsidP="0067192F">
            <w:pPr>
              <w:pStyle w:val="aa"/>
              <w:numPr>
                <w:ilvl w:val="0"/>
                <w:numId w:val="3"/>
              </w:numPr>
              <w:autoSpaceDE w:val="0"/>
              <w:autoSpaceDN w:val="0"/>
              <w:adjustRightInd w:val="0"/>
              <w:jc w:val="both"/>
              <w:rPr>
                <w:sz w:val="28"/>
                <w:szCs w:val="28"/>
              </w:rPr>
            </w:pPr>
            <w:r w:rsidRPr="00F77297">
              <w:rPr>
                <w:sz w:val="28"/>
                <w:szCs w:val="28"/>
              </w:rPr>
              <w:t>заверен</w:t>
            </w:r>
            <w:r w:rsidR="00F17BF6" w:rsidRPr="00F77297">
              <w:rPr>
                <w:sz w:val="28"/>
                <w:szCs w:val="28"/>
              </w:rPr>
              <w:t>о печатью (при наличии)</w:t>
            </w:r>
            <w:r w:rsidR="00F3136C" w:rsidRPr="00F77297">
              <w:rPr>
                <w:sz w:val="28"/>
                <w:szCs w:val="28"/>
              </w:rPr>
              <w:t>.</w:t>
            </w:r>
          </w:p>
          <w:p w:rsidR="0067192F" w:rsidRPr="00F77297" w:rsidRDefault="00F17BF6" w:rsidP="00431632">
            <w:pPr>
              <w:autoSpaceDE w:val="0"/>
              <w:autoSpaceDN w:val="0"/>
              <w:adjustRightInd w:val="0"/>
              <w:jc w:val="both"/>
              <w:rPr>
                <w:sz w:val="28"/>
                <w:szCs w:val="28"/>
              </w:rPr>
            </w:pPr>
            <w:r w:rsidRPr="00F77297">
              <w:rPr>
                <w:sz w:val="28"/>
                <w:szCs w:val="28"/>
              </w:rPr>
              <w:t>Приложени</w:t>
            </w:r>
            <w:r w:rsidR="00253CF8" w:rsidRPr="00F77297">
              <w:rPr>
                <w:sz w:val="28"/>
                <w:szCs w:val="28"/>
              </w:rPr>
              <w:t>я</w:t>
            </w:r>
            <w:r w:rsidRPr="00F77297">
              <w:rPr>
                <w:sz w:val="28"/>
                <w:szCs w:val="28"/>
              </w:rPr>
              <w:t xml:space="preserve"> к коммерческому предложению:</w:t>
            </w:r>
          </w:p>
          <w:p w:rsidR="00F17BF6" w:rsidRPr="00F77297" w:rsidRDefault="00F17BF6" w:rsidP="00F17BF6">
            <w:pPr>
              <w:pStyle w:val="aa"/>
              <w:numPr>
                <w:ilvl w:val="0"/>
                <w:numId w:val="4"/>
              </w:numPr>
              <w:autoSpaceDE w:val="0"/>
              <w:autoSpaceDN w:val="0"/>
              <w:adjustRightInd w:val="0"/>
              <w:jc w:val="both"/>
              <w:rPr>
                <w:sz w:val="28"/>
                <w:szCs w:val="28"/>
              </w:rPr>
            </w:pPr>
            <w:r w:rsidRPr="00F77297">
              <w:rPr>
                <w:sz w:val="28"/>
                <w:szCs w:val="28"/>
              </w:rPr>
              <w:t>учредительные документы;</w:t>
            </w:r>
          </w:p>
          <w:p w:rsidR="00F17BF6" w:rsidRPr="00F77297" w:rsidRDefault="00F17BF6" w:rsidP="00F17BF6">
            <w:pPr>
              <w:pStyle w:val="aa"/>
              <w:numPr>
                <w:ilvl w:val="0"/>
                <w:numId w:val="4"/>
              </w:numPr>
              <w:autoSpaceDE w:val="0"/>
              <w:autoSpaceDN w:val="0"/>
              <w:adjustRightInd w:val="0"/>
              <w:jc w:val="both"/>
              <w:rPr>
                <w:sz w:val="28"/>
                <w:szCs w:val="28"/>
              </w:rPr>
            </w:pPr>
            <w:r w:rsidRPr="00F77297">
              <w:rPr>
                <w:sz w:val="28"/>
                <w:szCs w:val="28"/>
              </w:rPr>
              <w:t>свидетельство о государственной регистрации</w:t>
            </w:r>
            <w:r w:rsidR="00F3136C" w:rsidRPr="00F77297">
              <w:rPr>
                <w:sz w:val="28"/>
                <w:szCs w:val="28"/>
              </w:rPr>
              <w:t>;</w:t>
            </w:r>
          </w:p>
          <w:p w:rsidR="00F3136C" w:rsidRPr="00F77297" w:rsidRDefault="00D12533" w:rsidP="00D12533">
            <w:pPr>
              <w:pStyle w:val="aa"/>
              <w:numPr>
                <w:ilvl w:val="0"/>
                <w:numId w:val="4"/>
              </w:numPr>
              <w:autoSpaceDE w:val="0"/>
              <w:autoSpaceDN w:val="0"/>
              <w:adjustRightInd w:val="0"/>
              <w:jc w:val="both"/>
              <w:rPr>
                <w:sz w:val="28"/>
                <w:szCs w:val="28"/>
              </w:rPr>
            </w:pPr>
            <w:r w:rsidRPr="00F77297">
              <w:rPr>
                <w:sz w:val="28"/>
                <w:szCs w:val="28"/>
              </w:rPr>
              <w:t>согласие руководителя на предоставление сведений из информационных ресурсов Министерства внутренних дел Республики Беларусь и Фонда социальной защиты населения Министерства труда и социальной защиты Республики Беларусь по установленной форме</w:t>
            </w:r>
            <w:r w:rsidR="00F3136C" w:rsidRPr="00F77297">
              <w:rPr>
                <w:sz w:val="28"/>
                <w:szCs w:val="28"/>
              </w:rPr>
              <w:t xml:space="preserve"> (Приложение </w:t>
            </w:r>
            <w:r w:rsidR="005923AE" w:rsidRPr="00F77297">
              <w:rPr>
                <w:sz w:val="28"/>
                <w:szCs w:val="28"/>
              </w:rPr>
              <w:t>№ 4</w:t>
            </w:r>
            <w:r w:rsidR="00510772" w:rsidRPr="00F77297">
              <w:rPr>
                <w:sz w:val="28"/>
                <w:szCs w:val="28"/>
              </w:rPr>
              <w:t xml:space="preserve"> к Приглашению);</w:t>
            </w:r>
          </w:p>
          <w:p w:rsidR="00E115C5" w:rsidRPr="00F77297" w:rsidRDefault="00BC129F" w:rsidP="005923AE">
            <w:pPr>
              <w:pStyle w:val="aa"/>
              <w:numPr>
                <w:ilvl w:val="0"/>
                <w:numId w:val="4"/>
              </w:numPr>
              <w:autoSpaceDE w:val="0"/>
              <w:autoSpaceDN w:val="0"/>
              <w:adjustRightInd w:val="0"/>
              <w:jc w:val="both"/>
              <w:rPr>
                <w:sz w:val="28"/>
                <w:szCs w:val="28"/>
              </w:rPr>
            </w:pPr>
            <w:r w:rsidRPr="00F77297">
              <w:rPr>
                <w:sz w:val="28"/>
                <w:szCs w:val="28"/>
              </w:rPr>
              <w:t>документы, подтверждающие соответствие квалификационным требованиям.</w:t>
            </w:r>
          </w:p>
        </w:tc>
      </w:tr>
      <w:tr w:rsidR="00EE5841" w:rsidRPr="00C062BE" w:rsidTr="00295AF9">
        <w:trPr>
          <w:jc w:val="center"/>
        </w:trPr>
        <w:tc>
          <w:tcPr>
            <w:tcW w:w="3261" w:type="dxa"/>
            <w:shd w:val="clear" w:color="auto" w:fill="auto"/>
          </w:tcPr>
          <w:p w:rsidR="00E115C5" w:rsidRPr="00F77297" w:rsidRDefault="00E115C5" w:rsidP="00B367E0">
            <w:pPr>
              <w:rPr>
                <w:sz w:val="28"/>
                <w:szCs w:val="28"/>
              </w:rPr>
            </w:pPr>
            <w:r w:rsidRPr="00F77297">
              <w:rPr>
                <w:sz w:val="28"/>
                <w:szCs w:val="28"/>
              </w:rPr>
              <w:lastRenderedPageBreak/>
              <w:t>Требовани</w:t>
            </w:r>
            <w:r w:rsidR="00BD4930" w:rsidRPr="00F77297">
              <w:rPr>
                <w:sz w:val="28"/>
                <w:szCs w:val="28"/>
              </w:rPr>
              <w:t>я по условиям оплаты</w:t>
            </w:r>
            <w:r w:rsidR="002E0BA8" w:rsidRPr="00F77297">
              <w:rPr>
                <w:sz w:val="28"/>
                <w:szCs w:val="28"/>
              </w:rPr>
              <w:t>:</w:t>
            </w:r>
          </w:p>
        </w:tc>
        <w:tc>
          <w:tcPr>
            <w:tcW w:w="7087" w:type="dxa"/>
            <w:shd w:val="clear" w:color="auto" w:fill="auto"/>
          </w:tcPr>
          <w:p w:rsidR="00382167" w:rsidRPr="00F77297" w:rsidRDefault="00EE5FA5" w:rsidP="00511D0E">
            <w:pPr>
              <w:autoSpaceDE w:val="0"/>
              <w:autoSpaceDN w:val="0"/>
              <w:adjustRightInd w:val="0"/>
              <w:jc w:val="both"/>
              <w:rPr>
                <w:sz w:val="28"/>
                <w:szCs w:val="28"/>
              </w:rPr>
            </w:pPr>
            <w:r w:rsidRPr="00F77297">
              <w:rPr>
                <w:sz w:val="28"/>
                <w:szCs w:val="28"/>
              </w:rPr>
              <w:t>Заказчик производит все платежи путем безналичного перечисления денежных средств на текущий (расчетный) банковский счет Участника (подрядчика) в течение 20 банковских дней со дня подписания акта выполненных работ, их видов (этапов)</w:t>
            </w:r>
            <w:r w:rsidR="001A0D36" w:rsidRPr="00F77297">
              <w:rPr>
                <w:sz w:val="28"/>
                <w:szCs w:val="28"/>
              </w:rPr>
              <w:t>.</w:t>
            </w:r>
          </w:p>
        </w:tc>
      </w:tr>
      <w:tr w:rsidR="00EE5841" w:rsidRPr="00710782" w:rsidTr="00295AF9">
        <w:trPr>
          <w:jc w:val="center"/>
        </w:trPr>
        <w:tc>
          <w:tcPr>
            <w:tcW w:w="3261" w:type="dxa"/>
            <w:shd w:val="clear" w:color="auto" w:fill="auto"/>
          </w:tcPr>
          <w:p w:rsidR="002E0BA8" w:rsidRPr="00F77297" w:rsidRDefault="002E0BA8" w:rsidP="00B367E0">
            <w:pPr>
              <w:rPr>
                <w:sz w:val="28"/>
                <w:szCs w:val="28"/>
              </w:rPr>
            </w:pPr>
            <w:r w:rsidRPr="00F77297">
              <w:rPr>
                <w:sz w:val="28"/>
                <w:szCs w:val="28"/>
              </w:rPr>
              <w:t xml:space="preserve">Наименование валюты предоставления коммерческих предложений:  </w:t>
            </w:r>
          </w:p>
        </w:tc>
        <w:tc>
          <w:tcPr>
            <w:tcW w:w="7087" w:type="dxa"/>
            <w:shd w:val="clear" w:color="auto" w:fill="auto"/>
          </w:tcPr>
          <w:p w:rsidR="002E0BA8" w:rsidRPr="009252D3" w:rsidRDefault="002E0BA8" w:rsidP="002E0BA8">
            <w:pPr>
              <w:autoSpaceDE w:val="0"/>
              <w:autoSpaceDN w:val="0"/>
              <w:adjustRightInd w:val="0"/>
              <w:jc w:val="both"/>
              <w:rPr>
                <w:b/>
                <w:sz w:val="28"/>
                <w:szCs w:val="28"/>
              </w:rPr>
            </w:pPr>
            <w:r w:rsidRPr="00F77297">
              <w:rPr>
                <w:sz w:val="28"/>
                <w:szCs w:val="28"/>
              </w:rPr>
              <w:t>Белорусский рубль (</w:t>
            </w:r>
            <w:r w:rsidRPr="00F77297">
              <w:rPr>
                <w:sz w:val="28"/>
                <w:szCs w:val="28"/>
                <w:lang w:val="en-US"/>
              </w:rPr>
              <w:t>BYN</w:t>
            </w:r>
            <w:r w:rsidRPr="00F77297">
              <w:rPr>
                <w:sz w:val="28"/>
                <w:szCs w:val="28"/>
              </w:rPr>
              <w:t>).</w:t>
            </w:r>
          </w:p>
        </w:tc>
      </w:tr>
      <w:tr w:rsidR="00EE5841" w:rsidRPr="00C062BE" w:rsidTr="00295AF9">
        <w:trPr>
          <w:jc w:val="center"/>
        </w:trPr>
        <w:tc>
          <w:tcPr>
            <w:tcW w:w="3261" w:type="dxa"/>
            <w:shd w:val="clear" w:color="auto" w:fill="auto"/>
          </w:tcPr>
          <w:p w:rsidR="002E0BA8" w:rsidRPr="00F77297" w:rsidRDefault="002E0BA8" w:rsidP="00B367E0">
            <w:pPr>
              <w:rPr>
                <w:sz w:val="28"/>
                <w:szCs w:val="28"/>
              </w:rPr>
            </w:pPr>
            <w:r w:rsidRPr="00F77297">
              <w:rPr>
                <w:sz w:val="28"/>
                <w:szCs w:val="28"/>
              </w:rPr>
              <w:t>Наименование валюты заключения договора:</w:t>
            </w:r>
            <w:r w:rsidRPr="00F77297">
              <w:rPr>
                <w:sz w:val="28"/>
                <w:szCs w:val="28"/>
              </w:rPr>
              <w:tab/>
            </w:r>
          </w:p>
        </w:tc>
        <w:tc>
          <w:tcPr>
            <w:tcW w:w="7087" w:type="dxa"/>
            <w:shd w:val="clear" w:color="auto" w:fill="auto"/>
          </w:tcPr>
          <w:p w:rsidR="002E0BA8" w:rsidRPr="009252D3" w:rsidRDefault="002E0BA8" w:rsidP="009252D3">
            <w:pPr>
              <w:autoSpaceDE w:val="0"/>
              <w:autoSpaceDN w:val="0"/>
              <w:adjustRightInd w:val="0"/>
              <w:jc w:val="both"/>
              <w:rPr>
                <w:b/>
                <w:sz w:val="28"/>
                <w:szCs w:val="28"/>
              </w:rPr>
            </w:pPr>
            <w:r w:rsidRPr="00F77297">
              <w:rPr>
                <w:sz w:val="28"/>
                <w:szCs w:val="28"/>
              </w:rPr>
              <w:t>Белорусский рубль (</w:t>
            </w:r>
            <w:r w:rsidRPr="00F77297">
              <w:rPr>
                <w:sz w:val="28"/>
                <w:szCs w:val="28"/>
                <w:lang w:val="en-US"/>
              </w:rPr>
              <w:t>BYN</w:t>
            </w:r>
            <w:r w:rsidRPr="00F77297">
              <w:rPr>
                <w:sz w:val="28"/>
                <w:szCs w:val="28"/>
              </w:rPr>
              <w:t>).</w:t>
            </w:r>
          </w:p>
        </w:tc>
      </w:tr>
      <w:tr w:rsidR="00EE5841" w:rsidRPr="00710782" w:rsidTr="00295AF9">
        <w:trPr>
          <w:jc w:val="center"/>
        </w:trPr>
        <w:tc>
          <w:tcPr>
            <w:tcW w:w="3261" w:type="dxa"/>
            <w:shd w:val="clear" w:color="auto" w:fill="auto"/>
          </w:tcPr>
          <w:p w:rsidR="00992B90" w:rsidRPr="00F77297" w:rsidRDefault="00992B90" w:rsidP="00B367E0">
            <w:pPr>
              <w:rPr>
                <w:sz w:val="28"/>
                <w:szCs w:val="28"/>
              </w:rPr>
            </w:pPr>
            <w:r w:rsidRPr="00F77297">
              <w:rPr>
                <w:sz w:val="28"/>
                <w:szCs w:val="28"/>
              </w:rPr>
              <w:t>Способ предоставления</w:t>
            </w:r>
            <w:r w:rsidR="00C249CD" w:rsidRPr="00F77297">
              <w:rPr>
                <w:sz w:val="28"/>
                <w:szCs w:val="28"/>
              </w:rPr>
              <w:t xml:space="preserve"> комме</w:t>
            </w:r>
            <w:r w:rsidR="0076578C" w:rsidRPr="00F77297">
              <w:rPr>
                <w:sz w:val="28"/>
                <w:szCs w:val="28"/>
              </w:rPr>
              <w:t>рческих предложений</w:t>
            </w:r>
            <w:r w:rsidR="002A237D" w:rsidRPr="00F77297">
              <w:rPr>
                <w:sz w:val="28"/>
                <w:szCs w:val="28"/>
              </w:rPr>
              <w:t>:</w:t>
            </w:r>
          </w:p>
        </w:tc>
        <w:tc>
          <w:tcPr>
            <w:tcW w:w="7087" w:type="dxa"/>
            <w:shd w:val="clear" w:color="auto" w:fill="auto"/>
          </w:tcPr>
          <w:p w:rsidR="004F07FF" w:rsidRPr="00F77297" w:rsidRDefault="0077250B" w:rsidP="00F304B8">
            <w:pPr>
              <w:jc w:val="both"/>
              <w:rPr>
                <w:sz w:val="28"/>
                <w:szCs w:val="28"/>
              </w:rPr>
            </w:pPr>
            <w:r w:rsidRPr="00F77297">
              <w:rPr>
                <w:sz w:val="28"/>
                <w:szCs w:val="28"/>
              </w:rPr>
              <w:t>Э</w:t>
            </w:r>
            <w:r w:rsidR="00992B90" w:rsidRPr="00F77297">
              <w:rPr>
                <w:sz w:val="28"/>
                <w:szCs w:val="28"/>
              </w:rPr>
              <w:t>лектронный адрес</w:t>
            </w:r>
            <w:r w:rsidR="004F07FF" w:rsidRPr="00F77297">
              <w:rPr>
                <w:sz w:val="28"/>
                <w:szCs w:val="28"/>
              </w:rPr>
              <w:t>:</w:t>
            </w:r>
          </w:p>
          <w:p w:rsidR="00710782" w:rsidRPr="00F77297" w:rsidRDefault="009252D3" w:rsidP="00710782">
            <w:pPr>
              <w:rPr>
                <w:rStyle w:val="a9"/>
                <w:color w:val="auto"/>
                <w:sz w:val="28"/>
                <w:szCs w:val="28"/>
              </w:rPr>
            </w:pPr>
            <w:hyperlink r:id="rId8" w:history="1">
              <w:r w:rsidR="00A56B1A" w:rsidRPr="00F77297">
                <w:rPr>
                  <w:rStyle w:val="a9"/>
                  <w:color w:val="auto"/>
                  <w:sz w:val="28"/>
                  <w:szCs w:val="28"/>
                  <w:lang w:val="en-US"/>
                </w:rPr>
                <w:t>Tenders</w:t>
              </w:r>
              <w:r w:rsidR="00A56B1A" w:rsidRPr="00F77297">
                <w:rPr>
                  <w:rStyle w:val="a9"/>
                  <w:color w:val="auto"/>
                  <w:sz w:val="28"/>
                  <w:szCs w:val="28"/>
                </w:rPr>
                <w:t>@sber-bank.by</w:t>
              </w:r>
            </w:hyperlink>
          </w:p>
          <w:p w:rsidR="002274C3" w:rsidRPr="00F77297" w:rsidRDefault="00710782" w:rsidP="00710782">
            <w:pPr>
              <w:rPr>
                <w:sz w:val="28"/>
                <w:szCs w:val="28"/>
              </w:rPr>
            </w:pPr>
            <w:r w:rsidRPr="00F77297">
              <w:rPr>
                <w:rStyle w:val="a9"/>
                <w:color w:val="auto"/>
                <w:sz w:val="28"/>
                <w:szCs w:val="28"/>
                <w:u w:val="none"/>
              </w:rPr>
              <w:t>С</w:t>
            </w:r>
            <w:r w:rsidRPr="00F77297">
              <w:rPr>
                <w:sz w:val="28"/>
                <w:szCs w:val="28"/>
              </w:rPr>
              <w:t xml:space="preserve"> пометкой «ПИР на объекте, расположенном по адресу: </w:t>
            </w:r>
            <w:r w:rsidRPr="00F77297">
              <w:rPr>
                <w:sz w:val="28"/>
                <w:szCs w:val="28"/>
              </w:rPr>
              <w:lastRenderedPageBreak/>
              <w:t>г. Минск, пр-т Победителей, 3-2Н»</w:t>
            </w:r>
            <w:r w:rsidR="00BA0E17" w:rsidRPr="00F77297">
              <w:rPr>
                <w:sz w:val="28"/>
                <w:szCs w:val="28"/>
              </w:rPr>
              <w:t>.</w:t>
            </w:r>
          </w:p>
        </w:tc>
      </w:tr>
      <w:tr w:rsidR="00EE5841" w:rsidRPr="00710782" w:rsidTr="00295AF9">
        <w:trPr>
          <w:jc w:val="center"/>
        </w:trPr>
        <w:tc>
          <w:tcPr>
            <w:tcW w:w="3261" w:type="dxa"/>
            <w:shd w:val="clear" w:color="auto" w:fill="auto"/>
          </w:tcPr>
          <w:p w:rsidR="00133B24" w:rsidRPr="00F77297" w:rsidRDefault="00133B24" w:rsidP="00B367E0">
            <w:pPr>
              <w:rPr>
                <w:sz w:val="28"/>
                <w:szCs w:val="28"/>
              </w:rPr>
            </w:pPr>
            <w:r w:rsidRPr="00F77297">
              <w:rPr>
                <w:sz w:val="28"/>
                <w:szCs w:val="28"/>
              </w:rPr>
              <w:lastRenderedPageBreak/>
              <w:t>Контактное лицо по предмету закупки</w:t>
            </w:r>
            <w:r w:rsidR="002A237D" w:rsidRPr="00F77297">
              <w:rPr>
                <w:sz w:val="28"/>
                <w:szCs w:val="28"/>
              </w:rPr>
              <w:t>:</w:t>
            </w:r>
          </w:p>
        </w:tc>
        <w:tc>
          <w:tcPr>
            <w:tcW w:w="7087" w:type="dxa"/>
            <w:shd w:val="clear" w:color="auto" w:fill="auto"/>
          </w:tcPr>
          <w:p w:rsidR="006847B8" w:rsidRPr="00F77297" w:rsidRDefault="00295AF9" w:rsidP="0068009D">
            <w:pPr>
              <w:pStyle w:val="a3"/>
              <w:widowControl w:val="0"/>
              <w:jc w:val="both"/>
              <w:rPr>
                <w:rFonts w:ascii="Times New Roman" w:hAnsi="Times New Roman"/>
                <w:sz w:val="28"/>
                <w:szCs w:val="28"/>
              </w:rPr>
            </w:pPr>
            <w:r w:rsidRPr="00F77297">
              <w:rPr>
                <w:rFonts w:ascii="Times New Roman" w:hAnsi="Times New Roman"/>
                <w:sz w:val="28"/>
                <w:szCs w:val="28"/>
              </w:rPr>
              <w:t>Санько Анатолий Евгеньевич</w:t>
            </w:r>
          </w:p>
          <w:p w:rsidR="00133B24" w:rsidRPr="00F77297" w:rsidRDefault="00295AF9" w:rsidP="00295AF9">
            <w:pPr>
              <w:pStyle w:val="a3"/>
              <w:widowControl w:val="0"/>
              <w:jc w:val="both"/>
              <w:rPr>
                <w:rFonts w:ascii="Times New Roman" w:hAnsi="Times New Roman"/>
                <w:sz w:val="28"/>
                <w:szCs w:val="28"/>
              </w:rPr>
            </w:pPr>
            <w:r w:rsidRPr="00F77297">
              <w:rPr>
                <w:rFonts w:ascii="Times New Roman" w:hAnsi="Times New Roman"/>
                <w:sz w:val="28"/>
                <w:szCs w:val="28"/>
              </w:rPr>
              <w:t>т</w:t>
            </w:r>
            <w:r w:rsidR="006847B8" w:rsidRPr="00F77297">
              <w:rPr>
                <w:rFonts w:ascii="Times New Roman" w:hAnsi="Times New Roman"/>
                <w:sz w:val="28"/>
                <w:szCs w:val="28"/>
              </w:rPr>
              <w:t xml:space="preserve">ел. </w:t>
            </w:r>
            <w:r w:rsidR="00687E45" w:rsidRPr="00F77297">
              <w:rPr>
                <w:rFonts w:ascii="Times New Roman" w:hAnsi="Times New Roman"/>
                <w:sz w:val="28"/>
                <w:szCs w:val="28"/>
              </w:rPr>
              <w:t xml:space="preserve">+375 </w:t>
            </w:r>
            <w:r w:rsidRPr="00F77297">
              <w:rPr>
                <w:rFonts w:ascii="Times New Roman" w:hAnsi="Times New Roman"/>
                <w:sz w:val="28"/>
                <w:szCs w:val="28"/>
              </w:rPr>
              <w:t>29 112 75 37</w:t>
            </w:r>
          </w:p>
          <w:p w:rsidR="00871D57" w:rsidRPr="00F77297" w:rsidRDefault="00871D57" w:rsidP="00295AF9">
            <w:pPr>
              <w:pStyle w:val="a3"/>
              <w:widowControl w:val="0"/>
              <w:jc w:val="both"/>
              <w:rPr>
                <w:rFonts w:ascii="Times New Roman" w:hAnsi="Times New Roman"/>
                <w:sz w:val="28"/>
                <w:szCs w:val="28"/>
              </w:rPr>
            </w:pPr>
            <w:r w:rsidRPr="00F77297">
              <w:rPr>
                <w:rFonts w:ascii="Times New Roman" w:hAnsi="Times New Roman"/>
                <w:sz w:val="28"/>
                <w:szCs w:val="28"/>
                <w:lang w:val="en-US"/>
              </w:rPr>
              <w:t>mail</w:t>
            </w:r>
            <w:r w:rsidRPr="00F77297">
              <w:rPr>
                <w:rFonts w:ascii="Times New Roman" w:hAnsi="Times New Roman"/>
                <w:sz w:val="28"/>
                <w:szCs w:val="28"/>
              </w:rPr>
              <w:t xml:space="preserve">: </w:t>
            </w:r>
            <w:hyperlink r:id="rId9" w:history="1">
              <w:r w:rsidRPr="00F77297">
                <w:rPr>
                  <w:rStyle w:val="a9"/>
                  <w:rFonts w:ascii="Times New Roman" w:hAnsi="Times New Roman"/>
                  <w:sz w:val="28"/>
                  <w:szCs w:val="28"/>
                  <w:lang w:val="en-US"/>
                </w:rPr>
                <w:t>AESanko</w:t>
              </w:r>
              <w:r w:rsidRPr="00F77297">
                <w:rPr>
                  <w:rStyle w:val="a9"/>
                  <w:rFonts w:ascii="Times New Roman" w:hAnsi="Times New Roman"/>
                  <w:sz w:val="28"/>
                  <w:szCs w:val="28"/>
                </w:rPr>
                <w:t>@</w:t>
              </w:r>
              <w:r w:rsidRPr="00F77297">
                <w:rPr>
                  <w:rStyle w:val="a9"/>
                  <w:rFonts w:ascii="Times New Roman" w:hAnsi="Times New Roman"/>
                  <w:sz w:val="28"/>
                  <w:szCs w:val="28"/>
                  <w:lang w:val="en-US"/>
                </w:rPr>
                <w:t>sber</w:t>
              </w:r>
              <w:r w:rsidRPr="00F77297">
                <w:rPr>
                  <w:rStyle w:val="a9"/>
                  <w:rFonts w:ascii="Times New Roman" w:hAnsi="Times New Roman"/>
                  <w:sz w:val="28"/>
                  <w:szCs w:val="28"/>
                </w:rPr>
                <w:t>-</w:t>
              </w:r>
              <w:r w:rsidRPr="00F77297">
                <w:rPr>
                  <w:rStyle w:val="a9"/>
                  <w:rFonts w:ascii="Times New Roman" w:hAnsi="Times New Roman"/>
                  <w:sz w:val="28"/>
                  <w:szCs w:val="28"/>
                  <w:lang w:val="en-US"/>
                </w:rPr>
                <w:t>bank</w:t>
              </w:r>
              <w:r w:rsidRPr="00F77297">
                <w:rPr>
                  <w:rStyle w:val="a9"/>
                  <w:rFonts w:ascii="Times New Roman" w:hAnsi="Times New Roman"/>
                  <w:sz w:val="28"/>
                  <w:szCs w:val="28"/>
                </w:rPr>
                <w:t>.</w:t>
              </w:r>
              <w:r w:rsidRPr="00F77297">
                <w:rPr>
                  <w:rStyle w:val="a9"/>
                  <w:rFonts w:ascii="Times New Roman" w:hAnsi="Times New Roman"/>
                  <w:sz w:val="28"/>
                  <w:szCs w:val="28"/>
                  <w:lang w:val="en-US"/>
                </w:rPr>
                <w:t>by</w:t>
              </w:r>
            </w:hyperlink>
            <w:r w:rsidRPr="00F77297">
              <w:rPr>
                <w:rFonts w:ascii="Times New Roman" w:hAnsi="Times New Roman"/>
                <w:sz w:val="28"/>
                <w:szCs w:val="28"/>
              </w:rPr>
              <w:t xml:space="preserve"> </w:t>
            </w:r>
          </w:p>
        </w:tc>
      </w:tr>
      <w:tr w:rsidR="00EE5841" w:rsidRPr="00871D57" w:rsidTr="00295AF9">
        <w:trPr>
          <w:jc w:val="center"/>
        </w:trPr>
        <w:tc>
          <w:tcPr>
            <w:tcW w:w="3261" w:type="dxa"/>
            <w:shd w:val="clear" w:color="auto" w:fill="auto"/>
          </w:tcPr>
          <w:p w:rsidR="00133B24" w:rsidRPr="00F77297" w:rsidRDefault="00133B24" w:rsidP="00B367E0">
            <w:pPr>
              <w:rPr>
                <w:sz w:val="28"/>
                <w:szCs w:val="28"/>
              </w:rPr>
            </w:pPr>
            <w:r w:rsidRPr="00F77297">
              <w:rPr>
                <w:sz w:val="28"/>
                <w:szCs w:val="28"/>
              </w:rPr>
              <w:t>Контактные лицо по проведению процедуры закупки</w:t>
            </w:r>
            <w:r w:rsidR="002A237D" w:rsidRPr="00F77297">
              <w:rPr>
                <w:sz w:val="28"/>
                <w:szCs w:val="28"/>
              </w:rPr>
              <w:t>:</w:t>
            </w:r>
          </w:p>
        </w:tc>
        <w:tc>
          <w:tcPr>
            <w:tcW w:w="7087" w:type="dxa"/>
            <w:shd w:val="clear" w:color="auto" w:fill="auto"/>
          </w:tcPr>
          <w:p w:rsidR="006150EF" w:rsidRPr="00F77297" w:rsidRDefault="006150EF" w:rsidP="004F07FF">
            <w:pPr>
              <w:pStyle w:val="a3"/>
              <w:widowControl w:val="0"/>
              <w:jc w:val="both"/>
              <w:rPr>
                <w:rFonts w:ascii="Times New Roman" w:hAnsi="Times New Roman"/>
                <w:sz w:val="28"/>
                <w:szCs w:val="28"/>
              </w:rPr>
            </w:pPr>
            <w:r w:rsidRPr="00F77297">
              <w:rPr>
                <w:rFonts w:ascii="Times New Roman" w:hAnsi="Times New Roman"/>
                <w:sz w:val="28"/>
                <w:szCs w:val="28"/>
              </w:rPr>
              <w:t>Мозго Сергей Алексеевич</w:t>
            </w:r>
          </w:p>
          <w:p w:rsidR="00133B24" w:rsidRPr="00F77297" w:rsidRDefault="00133B24" w:rsidP="00295AF9">
            <w:pPr>
              <w:pStyle w:val="a3"/>
              <w:widowControl w:val="0"/>
              <w:jc w:val="both"/>
              <w:rPr>
                <w:rFonts w:ascii="Times New Roman" w:hAnsi="Times New Roman"/>
                <w:sz w:val="28"/>
                <w:szCs w:val="28"/>
              </w:rPr>
            </w:pPr>
            <w:r w:rsidRPr="00F77297">
              <w:rPr>
                <w:rFonts w:ascii="Times New Roman" w:hAnsi="Times New Roman"/>
                <w:sz w:val="28"/>
                <w:szCs w:val="28"/>
              </w:rPr>
              <w:t xml:space="preserve">тел. +375 </w:t>
            </w:r>
            <w:r w:rsidR="00295AF9" w:rsidRPr="00F77297">
              <w:rPr>
                <w:rFonts w:ascii="Times New Roman" w:hAnsi="Times New Roman"/>
                <w:sz w:val="28"/>
                <w:szCs w:val="28"/>
              </w:rPr>
              <w:t>33 602 15 33</w:t>
            </w:r>
          </w:p>
          <w:p w:rsidR="00871D57" w:rsidRPr="00F77297" w:rsidRDefault="00871D57" w:rsidP="00295AF9">
            <w:pPr>
              <w:pStyle w:val="a3"/>
              <w:widowControl w:val="0"/>
              <w:jc w:val="both"/>
              <w:rPr>
                <w:rFonts w:ascii="Times New Roman" w:hAnsi="Times New Roman"/>
                <w:sz w:val="28"/>
                <w:szCs w:val="28"/>
              </w:rPr>
            </w:pPr>
            <w:r w:rsidRPr="00F77297">
              <w:rPr>
                <w:rFonts w:ascii="Times New Roman" w:hAnsi="Times New Roman"/>
                <w:sz w:val="28"/>
                <w:szCs w:val="28"/>
                <w:lang w:val="en-US"/>
              </w:rPr>
              <w:t>mail</w:t>
            </w:r>
            <w:r w:rsidRPr="00F77297">
              <w:rPr>
                <w:rFonts w:ascii="Times New Roman" w:hAnsi="Times New Roman"/>
                <w:sz w:val="28"/>
                <w:szCs w:val="28"/>
              </w:rPr>
              <w:t xml:space="preserve">: </w:t>
            </w:r>
            <w:hyperlink r:id="rId10" w:history="1">
              <w:r w:rsidRPr="00F77297">
                <w:rPr>
                  <w:rStyle w:val="a9"/>
                  <w:rFonts w:ascii="Times New Roman" w:hAnsi="Times New Roman"/>
                  <w:sz w:val="28"/>
                  <w:szCs w:val="28"/>
                  <w:lang w:val="en-US"/>
                </w:rPr>
                <w:t>SAMozgo</w:t>
              </w:r>
              <w:r w:rsidRPr="00F77297">
                <w:rPr>
                  <w:rStyle w:val="a9"/>
                  <w:rFonts w:ascii="Times New Roman" w:hAnsi="Times New Roman"/>
                  <w:sz w:val="28"/>
                  <w:szCs w:val="28"/>
                </w:rPr>
                <w:t>@</w:t>
              </w:r>
              <w:r w:rsidRPr="00F77297">
                <w:rPr>
                  <w:rStyle w:val="a9"/>
                  <w:rFonts w:ascii="Times New Roman" w:hAnsi="Times New Roman"/>
                  <w:sz w:val="28"/>
                  <w:szCs w:val="28"/>
                  <w:lang w:val="en-US"/>
                </w:rPr>
                <w:t>sber</w:t>
              </w:r>
              <w:r w:rsidRPr="00F77297">
                <w:rPr>
                  <w:rStyle w:val="a9"/>
                  <w:rFonts w:ascii="Times New Roman" w:hAnsi="Times New Roman"/>
                  <w:sz w:val="28"/>
                  <w:szCs w:val="28"/>
                </w:rPr>
                <w:t>-</w:t>
              </w:r>
              <w:r w:rsidRPr="00F77297">
                <w:rPr>
                  <w:rStyle w:val="a9"/>
                  <w:rFonts w:ascii="Times New Roman" w:hAnsi="Times New Roman"/>
                  <w:sz w:val="28"/>
                  <w:szCs w:val="28"/>
                  <w:lang w:val="en-US"/>
                </w:rPr>
                <w:t>bank</w:t>
              </w:r>
              <w:r w:rsidRPr="00F77297">
                <w:rPr>
                  <w:rStyle w:val="a9"/>
                  <w:rFonts w:ascii="Times New Roman" w:hAnsi="Times New Roman"/>
                  <w:sz w:val="28"/>
                  <w:szCs w:val="28"/>
                </w:rPr>
                <w:t>.</w:t>
              </w:r>
              <w:r w:rsidRPr="00F77297">
                <w:rPr>
                  <w:rStyle w:val="a9"/>
                  <w:rFonts w:ascii="Times New Roman" w:hAnsi="Times New Roman"/>
                  <w:sz w:val="28"/>
                  <w:szCs w:val="28"/>
                  <w:lang w:val="en-US"/>
                </w:rPr>
                <w:t>by</w:t>
              </w:r>
            </w:hyperlink>
            <w:r w:rsidRPr="00F77297">
              <w:rPr>
                <w:rFonts w:ascii="Times New Roman" w:hAnsi="Times New Roman"/>
                <w:sz w:val="28"/>
                <w:szCs w:val="28"/>
              </w:rPr>
              <w:t xml:space="preserve"> </w:t>
            </w:r>
          </w:p>
        </w:tc>
      </w:tr>
      <w:tr w:rsidR="00EE5841" w:rsidRPr="00C062BE" w:rsidTr="00295AF9">
        <w:trPr>
          <w:trHeight w:val="615"/>
          <w:jc w:val="center"/>
        </w:trPr>
        <w:tc>
          <w:tcPr>
            <w:tcW w:w="3261" w:type="dxa"/>
            <w:shd w:val="clear" w:color="auto" w:fill="auto"/>
          </w:tcPr>
          <w:p w:rsidR="00133B24" w:rsidRPr="00C062BE" w:rsidRDefault="00133B24" w:rsidP="00B367E0">
            <w:pPr>
              <w:rPr>
                <w:sz w:val="28"/>
                <w:szCs w:val="28"/>
              </w:rPr>
            </w:pPr>
            <w:r w:rsidRPr="00C062BE">
              <w:rPr>
                <w:sz w:val="28"/>
                <w:szCs w:val="28"/>
              </w:rPr>
              <w:t>Срок предоставления</w:t>
            </w:r>
            <w:r w:rsidR="002A237D" w:rsidRPr="00C062BE">
              <w:rPr>
                <w:sz w:val="28"/>
                <w:szCs w:val="28"/>
              </w:rPr>
              <w:t>:</w:t>
            </w:r>
          </w:p>
        </w:tc>
        <w:tc>
          <w:tcPr>
            <w:tcW w:w="7087" w:type="dxa"/>
            <w:shd w:val="clear" w:color="auto" w:fill="auto"/>
          </w:tcPr>
          <w:p w:rsidR="00133B24" w:rsidRPr="000C7B05" w:rsidRDefault="00B83FC2" w:rsidP="000C7B05">
            <w:pPr>
              <w:pStyle w:val="a3"/>
              <w:widowControl w:val="0"/>
              <w:rPr>
                <w:rFonts w:ascii="Times New Roman" w:hAnsi="Times New Roman"/>
                <w:sz w:val="28"/>
                <w:szCs w:val="28"/>
              </w:rPr>
            </w:pPr>
            <w:r w:rsidRPr="000C7B05">
              <w:rPr>
                <w:rFonts w:ascii="Times New Roman" w:hAnsi="Times New Roman"/>
                <w:sz w:val="28"/>
                <w:szCs w:val="28"/>
              </w:rPr>
              <w:t xml:space="preserve">до </w:t>
            </w:r>
            <w:r w:rsidR="006150EF" w:rsidRPr="000C7B05">
              <w:rPr>
                <w:rFonts w:ascii="Times New Roman" w:hAnsi="Times New Roman"/>
                <w:sz w:val="28"/>
                <w:szCs w:val="28"/>
              </w:rPr>
              <w:t xml:space="preserve">23 часов 59 минут </w:t>
            </w:r>
            <w:r w:rsidR="000C7B05" w:rsidRPr="000C7B05">
              <w:rPr>
                <w:rFonts w:ascii="Times New Roman" w:hAnsi="Times New Roman"/>
                <w:sz w:val="28"/>
                <w:szCs w:val="28"/>
              </w:rPr>
              <w:t>19</w:t>
            </w:r>
            <w:r w:rsidR="007C7E0C" w:rsidRPr="000C7B05">
              <w:rPr>
                <w:rFonts w:ascii="Times New Roman" w:hAnsi="Times New Roman"/>
                <w:sz w:val="28"/>
                <w:szCs w:val="28"/>
              </w:rPr>
              <w:t xml:space="preserve"> </w:t>
            </w:r>
            <w:r w:rsidR="00710782" w:rsidRPr="000C7B05">
              <w:rPr>
                <w:rFonts w:ascii="Times New Roman" w:hAnsi="Times New Roman"/>
                <w:sz w:val="28"/>
                <w:szCs w:val="28"/>
              </w:rPr>
              <w:t>февраля</w:t>
            </w:r>
            <w:r w:rsidR="00A56B1A" w:rsidRPr="000C7B05">
              <w:rPr>
                <w:rFonts w:ascii="Times New Roman" w:hAnsi="Times New Roman"/>
                <w:sz w:val="28"/>
                <w:szCs w:val="28"/>
              </w:rPr>
              <w:t xml:space="preserve"> 202</w:t>
            </w:r>
            <w:r w:rsidR="00710782" w:rsidRPr="000C7B05">
              <w:rPr>
                <w:rFonts w:ascii="Times New Roman" w:hAnsi="Times New Roman"/>
                <w:sz w:val="28"/>
                <w:szCs w:val="28"/>
              </w:rPr>
              <w:t>5</w:t>
            </w:r>
            <w:r w:rsidR="00A56B1A" w:rsidRPr="000C7B05">
              <w:rPr>
                <w:rFonts w:ascii="Times New Roman" w:hAnsi="Times New Roman"/>
                <w:sz w:val="28"/>
                <w:szCs w:val="28"/>
              </w:rPr>
              <w:t xml:space="preserve"> г.</w:t>
            </w:r>
          </w:p>
        </w:tc>
      </w:tr>
    </w:tbl>
    <w:p w:rsidR="00992B90" w:rsidRPr="00D12533" w:rsidRDefault="0043744A" w:rsidP="00295AF9">
      <w:pPr>
        <w:ind w:firstLine="568"/>
        <w:jc w:val="both"/>
        <w:rPr>
          <w:sz w:val="26"/>
          <w:szCs w:val="26"/>
        </w:rPr>
      </w:pPr>
      <w:r w:rsidRPr="00D12533">
        <w:rPr>
          <w:sz w:val="26"/>
          <w:szCs w:val="26"/>
        </w:rPr>
        <w:t>Коммерческие предложения, поступившее в Банк после истечения окончательного срока его представления, к рассмотрению не принимаются.</w:t>
      </w:r>
    </w:p>
    <w:p w:rsidR="00761C8A" w:rsidRPr="00D12533" w:rsidRDefault="0076578C" w:rsidP="00295AF9">
      <w:pPr>
        <w:ind w:firstLine="568"/>
        <w:jc w:val="both"/>
        <w:rPr>
          <w:sz w:val="26"/>
          <w:szCs w:val="26"/>
        </w:rPr>
      </w:pPr>
      <w:r w:rsidRPr="00D12533">
        <w:rPr>
          <w:sz w:val="26"/>
          <w:szCs w:val="26"/>
        </w:rPr>
        <w:t>Заказчик вправе отменить процедуру закупки до за</w:t>
      </w:r>
      <w:r w:rsidR="007C7A35" w:rsidRPr="00D12533">
        <w:rPr>
          <w:sz w:val="26"/>
          <w:szCs w:val="26"/>
        </w:rPr>
        <w:t>ключения договора с победителем и не несет за это ответственность перед участниками процедуры закупки.</w:t>
      </w:r>
    </w:p>
    <w:p w:rsidR="0043744A" w:rsidRPr="00D12533" w:rsidRDefault="00531D38" w:rsidP="00295AF9">
      <w:pPr>
        <w:ind w:firstLine="568"/>
        <w:jc w:val="both"/>
        <w:rPr>
          <w:sz w:val="26"/>
          <w:szCs w:val="26"/>
        </w:rPr>
      </w:pPr>
      <w:r w:rsidRPr="00D12533">
        <w:rPr>
          <w:sz w:val="26"/>
          <w:szCs w:val="26"/>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rsidR="006F11E1" w:rsidRDefault="006F11E1" w:rsidP="00761C8A">
      <w:pPr>
        <w:jc w:val="both"/>
        <w:rPr>
          <w:sz w:val="28"/>
          <w:szCs w:val="28"/>
        </w:rPr>
      </w:pPr>
    </w:p>
    <w:p w:rsidR="009252D3" w:rsidRDefault="009252D3" w:rsidP="00761C8A">
      <w:pPr>
        <w:jc w:val="both"/>
        <w:rPr>
          <w:sz w:val="28"/>
          <w:szCs w:val="28"/>
        </w:rPr>
      </w:pPr>
    </w:p>
    <w:p w:rsidR="009252D3" w:rsidRDefault="009252D3" w:rsidP="00761C8A">
      <w:pPr>
        <w:jc w:val="both"/>
        <w:rPr>
          <w:sz w:val="28"/>
          <w:szCs w:val="28"/>
        </w:rPr>
      </w:pPr>
    </w:p>
    <w:p w:rsidR="009252D3" w:rsidRPr="00C062BE" w:rsidRDefault="009252D3" w:rsidP="00761C8A">
      <w:pPr>
        <w:jc w:val="both"/>
        <w:rPr>
          <w:sz w:val="28"/>
          <w:szCs w:val="28"/>
        </w:rPr>
      </w:pPr>
    </w:p>
    <w:p w:rsidR="006C69F4" w:rsidRPr="006C69F4" w:rsidRDefault="006C69F4" w:rsidP="007C7E0C">
      <w:pPr>
        <w:tabs>
          <w:tab w:val="right" w:pos="9921"/>
        </w:tabs>
        <w:jc w:val="both"/>
        <w:rPr>
          <w:sz w:val="26"/>
          <w:szCs w:val="26"/>
        </w:rPr>
      </w:pPr>
    </w:p>
    <w:p w:rsidR="007C7E0C" w:rsidRDefault="007C7E0C" w:rsidP="007C7E0C">
      <w:pPr>
        <w:tabs>
          <w:tab w:val="right" w:pos="9921"/>
        </w:tabs>
        <w:jc w:val="both"/>
        <w:rPr>
          <w:sz w:val="28"/>
          <w:szCs w:val="28"/>
        </w:rPr>
      </w:pPr>
      <w:r>
        <w:rPr>
          <w:sz w:val="28"/>
          <w:szCs w:val="28"/>
        </w:rPr>
        <w:t>Начальник Отдела закупок</w:t>
      </w:r>
      <w:r>
        <w:rPr>
          <w:sz w:val="28"/>
          <w:szCs w:val="28"/>
        </w:rPr>
        <w:tab/>
        <w:t xml:space="preserve">Р.А. </w:t>
      </w:r>
      <w:proofErr w:type="spellStart"/>
      <w:r>
        <w:rPr>
          <w:sz w:val="28"/>
          <w:szCs w:val="28"/>
        </w:rPr>
        <w:t>Лавренюк</w:t>
      </w:r>
      <w:proofErr w:type="spellEnd"/>
    </w:p>
    <w:p w:rsidR="007C7E0C" w:rsidRDefault="007C7E0C" w:rsidP="00761C8A">
      <w:pPr>
        <w:jc w:val="both"/>
        <w:rPr>
          <w:sz w:val="28"/>
          <w:szCs w:val="28"/>
        </w:rPr>
      </w:pPr>
    </w:p>
    <w:p w:rsidR="007C7E0C" w:rsidRPr="00C062BE" w:rsidRDefault="007C7E0C" w:rsidP="00761C8A">
      <w:pPr>
        <w:jc w:val="both"/>
        <w:rPr>
          <w:sz w:val="28"/>
          <w:szCs w:val="28"/>
        </w:rPr>
        <w:sectPr w:rsidR="007C7E0C" w:rsidRPr="00C062BE" w:rsidSect="00295AF9">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709" w:left="1418" w:header="0" w:footer="709" w:gutter="0"/>
          <w:cols w:space="708"/>
          <w:docGrid w:linePitch="360"/>
        </w:sectPr>
      </w:pPr>
    </w:p>
    <w:p w:rsidR="00E05F5A" w:rsidRPr="00F77297" w:rsidRDefault="00E05F5A" w:rsidP="00E05F5A">
      <w:pPr>
        <w:jc w:val="right"/>
        <w:rPr>
          <w:sz w:val="28"/>
          <w:szCs w:val="28"/>
        </w:rPr>
      </w:pPr>
      <w:r w:rsidRPr="00F77297">
        <w:rPr>
          <w:sz w:val="28"/>
          <w:szCs w:val="28"/>
        </w:rPr>
        <w:lastRenderedPageBreak/>
        <w:t>Приложение № 1 к Приглашению</w:t>
      </w:r>
    </w:p>
    <w:p w:rsidR="00E05F5A" w:rsidRPr="00F77297" w:rsidRDefault="00E05F5A" w:rsidP="00E05F5A">
      <w:pPr>
        <w:jc w:val="both"/>
        <w:rPr>
          <w:sz w:val="28"/>
          <w:szCs w:val="28"/>
        </w:rPr>
      </w:pPr>
    </w:p>
    <w:p w:rsidR="000F13C0" w:rsidRPr="00F77297" w:rsidRDefault="000F13C0" w:rsidP="00E05F5A">
      <w:pPr>
        <w:jc w:val="both"/>
        <w:rPr>
          <w:sz w:val="28"/>
          <w:szCs w:val="28"/>
        </w:rPr>
      </w:pPr>
    </w:p>
    <w:p w:rsidR="000F13C0" w:rsidRPr="00F77297" w:rsidRDefault="000F13C0" w:rsidP="00E05F5A">
      <w:pPr>
        <w:jc w:val="both"/>
        <w:rPr>
          <w:sz w:val="28"/>
          <w:szCs w:val="28"/>
        </w:rPr>
      </w:pPr>
    </w:p>
    <w:p w:rsidR="000F13C0" w:rsidRPr="00F77297" w:rsidRDefault="000F13C0" w:rsidP="000F13C0">
      <w:pPr>
        <w:tabs>
          <w:tab w:val="left" w:pos="0"/>
        </w:tabs>
        <w:ind w:firstLine="567"/>
        <w:jc w:val="center"/>
      </w:pPr>
      <w:r w:rsidRPr="00F77297">
        <w:t>ТЕХНИЧЕСКОЕ ЗАДАНИЕ</w:t>
      </w:r>
    </w:p>
    <w:p w:rsidR="000F13C0" w:rsidRPr="00F77297" w:rsidRDefault="000F13C0" w:rsidP="000F13C0">
      <w:pPr>
        <w:jc w:val="center"/>
        <w:rPr>
          <w:u w:val="single"/>
        </w:rPr>
      </w:pPr>
      <w:r w:rsidRPr="00F77297">
        <w:t xml:space="preserve">на </w:t>
      </w:r>
      <w:bookmarkStart w:id="1" w:name="_Hlk113529398"/>
      <w:r w:rsidRPr="00F77297">
        <w:t xml:space="preserve">проведение общего обследования состояния строительных конструкций и внутренних инженерных систем помещения для проектирования объекта: </w:t>
      </w:r>
      <w:r w:rsidRPr="00F77297">
        <w:rPr>
          <w:b/>
        </w:rPr>
        <w:t>«</w:t>
      </w:r>
      <w:r w:rsidRPr="00F77297">
        <w:rPr>
          <w:b/>
          <w:bCs/>
          <w:shd w:val="clear" w:color="auto" w:fill="FFFFFF"/>
        </w:rPr>
        <w:t xml:space="preserve">Перепланировка изолированного торгового помещения, расположенного по адресу: </w:t>
      </w:r>
      <w:r w:rsidRPr="00F77297">
        <w:rPr>
          <w:b/>
        </w:rPr>
        <w:t>г. Минск, пр-т Победителей, 3-2Н»</w:t>
      </w:r>
    </w:p>
    <w:p w:rsidR="000F13C0" w:rsidRPr="00F77297" w:rsidRDefault="000F13C0" w:rsidP="000F13C0">
      <w:pPr>
        <w:jc w:val="center"/>
        <w:rPr>
          <w:bCs/>
          <w:shd w:val="clear" w:color="auto" w:fill="FFFFFF"/>
        </w:rPr>
      </w:pPr>
    </w:p>
    <w:bookmarkEnd w:id="1"/>
    <w:p w:rsidR="000F13C0" w:rsidRPr="00F77297" w:rsidRDefault="000F13C0" w:rsidP="000F13C0">
      <w:pPr>
        <w:pStyle w:val="aa"/>
        <w:numPr>
          <w:ilvl w:val="0"/>
          <w:numId w:val="9"/>
        </w:numPr>
        <w:tabs>
          <w:tab w:val="left" w:pos="0"/>
          <w:tab w:val="left" w:pos="284"/>
          <w:tab w:val="left" w:pos="993"/>
        </w:tabs>
        <w:spacing w:after="200"/>
        <w:ind w:left="0" w:firstLine="567"/>
        <w:jc w:val="both"/>
      </w:pPr>
      <w:r w:rsidRPr="00F77297">
        <w:t xml:space="preserve">Цель выполнения заказных работ: техническое обследование должно обеспечить генерального проектировщика (проектировщика) данными о техническом состоянии конструкций и инженерных систем </w:t>
      </w:r>
      <w:r w:rsidRPr="00F77297">
        <w:rPr>
          <w:u w:val="single"/>
        </w:rPr>
        <w:t>изолированного помещения</w:t>
      </w:r>
      <w:r w:rsidRPr="00F77297">
        <w:t xml:space="preserve">, в объеме, достаточными для выполнения проектно-изыскательских работ. </w:t>
      </w:r>
    </w:p>
    <w:p w:rsidR="000F13C0" w:rsidRPr="00F77297" w:rsidRDefault="000F13C0" w:rsidP="000F13C0">
      <w:pPr>
        <w:pStyle w:val="aa"/>
        <w:numPr>
          <w:ilvl w:val="0"/>
          <w:numId w:val="9"/>
        </w:numPr>
        <w:tabs>
          <w:tab w:val="left" w:pos="284"/>
          <w:tab w:val="left" w:pos="993"/>
        </w:tabs>
        <w:spacing w:after="200"/>
        <w:ind w:left="567" w:firstLine="207"/>
        <w:jc w:val="both"/>
      </w:pPr>
      <w:r w:rsidRPr="00F77297">
        <w:t>Технико-экономические показатели объекта обследования.</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111"/>
        <w:gridCol w:w="4677"/>
      </w:tblGrid>
      <w:tr w:rsidR="000F13C0" w:rsidRPr="00F77297" w:rsidTr="00395E52">
        <w:trPr>
          <w:trHeight w:val="41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
                <w:bCs/>
              </w:rPr>
            </w:pPr>
            <w:r w:rsidRPr="00F77297">
              <w:rPr>
                <w:b/>
                <w:bCs/>
              </w:rPr>
              <w:t xml:space="preserve">№ </w:t>
            </w:r>
          </w:p>
          <w:p w:rsidR="000F13C0" w:rsidRPr="00F77297" w:rsidRDefault="000F13C0" w:rsidP="00395E52">
            <w:pPr>
              <w:shd w:val="clear" w:color="auto" w:fill="FFFFFF"/>
              <w:jc w:val="center"/>
              <w:rPr>
                <w:b/>
                <w:bCs/>
              </w:rPr>
            </w:pPr>
            <w:proofErr w:type="spellStart"/>
            <w:r w:rsidRPr="00F77297">
              <w:rPr>
                <w:b/>
                <w:bCs/>
              </w:rPr>
              <w:t>п.п</w:t>
            </w:r>
            <w:proofErr w:type="spellEnd"/>
            <w:r w:rsidRPr="00F77297">
              <w:rPr>
                <w:b/>
                <w:bCs/>
              </w:rPr>
              <w:t>.</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
                <w:bCs/>
              </w:rPr>
            </w:pPr>
            <w:r w:rsidRPr="00F77297">
              <w:rPr>
                <w:b/>
                <w:bCs/>
              </w:rPr>
              <w:t>Наименование показателя</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
                <w:bCs/>
              </w:rPr>
            </w:pPr>
            <w:r w:rsidRPr="00F77297">
              <w:rPr>
                <w:b/>
                <w:bCs/>
              </w:rPr>
              <w:t xml:space="preserve">Значение </w:t>
            </w:r>
            <w:r w:rsidRPr="00F77297">
              <w:rPr>
                <w:b/>
                <w:bCs/>
              </w:rPr>
              <w:br/>
              <w:t>показателя</w:t>
            </w:r>
          </w:p>
        </w:tc>
      </w:tr>
      <w:tr w:rsidR="000F13C0" w:rsidRPr="00F77297" w:rsidTr="00395E52">
        <w:trPr>
          <w:trHeight w:val="37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Cs/>
              </w:rPr>
            </w:pPr>
            <w:r w:rsidRPr="00F77297">
              <w:rPr>
                <w:bCs/>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r w:rsidRPr="00F77297">
              <w:rPr>
                <w:bCs/>
              </w:rPr>
              <w:t>Категория сложности здания</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Cs/>
              </w:rPr>
            </w:pPr>
            <w:r w:rsidRPr="00F77297">
              <w:rPr>
                <w:bCs/>
              </w:rPr>
              <w:t>К4</w:t>
            </w:r>
          </w:p>
        </w:tc>
      </w:tr>
      <w:tr w:rsidR="000F13C0" w:rsidRPr="00F77297" w:rsidTr="00395E52">
        <w:trPr>
          <w:trHeight w:val="37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Cs/>
              </w:rPr>
            </w:pPr>
            <w:r w:rsidRPr="00F77297">
              <w:rPr>
                <w:bCs/>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r w:rsidRPr="00F77297">
              <w:rPr>
                <w:bCs/>
              </w:rPr>
              <w:t xml:space="preserve">Строительный объем, </w:t>
            </w:r>
            <w:proofErr w:type="spellStart"/>
            <w:r w:rsidRPr="00F77297">
              <w:rPr>
                <w:bCs/>
              </w:rPr>
              <w:t>м.куб</w:t>
            </w:r>
            <w:proofErr w:type="spellEnd"/>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Cs/>
              </w:rPr>
            </w:pPr>
            <w:r w:rsidRPr="00F77297">
              <w:rPr>
                <w:bCs/>
              </w:rPr>
              <w:t>1848</w:t>
            </w:r>
          </w:p>
        </w:tc>
      </w:tr>
      <w:tr w:rsidR="000F13C0" w:rsidRPr="00F77297" w:rsidTr="00395E52">
        <w:trPr>
          <w:trHeight w:val="364"/>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Cs/>
              </w:rPr>
            </w:pPr>
            <w:r w:rsidRPr="00F77297">
              <w:rPr>
                <w:bCs/>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r w:rsidRPr="00F77297">
              <w:rPr>
                <w:bCs/>
              </w:rPr>
              <w:t>Этажность</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Cs/>
              </w:rPr>
            </w:pPr>
            <w:r w:rsidRPr="00F77297">
              <w:rPr>
                <w:bCs/>
              </w:rPr>
              <w:t>1 этаж с антресолью</w:t>
            </w:r>
          </w:p>
        </w:tc>
      </w:tr>
      <w:tr w:rsidR="000F13C0" w:rsidRPr="00F77297" w:rsidTr="00395E52">
        <w:trPr>
          <w:trHeight w:val="4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Cs/>
              </w:rPr>
            </w:pPr>
            <w:r w:rsidRPr="00F77297">
              <w:rPr>
                <w:bCs/>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r w:rsidRPr="00F77297">
              <w:rPr>
                <w:bCs/>
              </w:rPr>
              <w:t>Общая площадь</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Cs/>
              </w:rPr>
            </w:pPr>
            <w:r w:rsidRPr="00F77297">
              <w:rPr>
                <w:bCs/>
              </w:rPr>
              <w:t xml:space="preserve">333,7 </w:t>
            </w:r>
            <w:proofErr w:type="spellStart"/>
            <w:r w:rsidRPr="00F77297">
              <w:rPr>
                <w:bCs/>
              </w:rPr>
              <w:t>м.кв</w:t>
            </w:r>
            <w:proofErr w:type="spellEnd"/>
            <w:r w:rsidRPr="00F77297">
              <w:rPr>
                <w:bCs/>
              </w:rPr>
              <w:t>., в т. ч.</w:t>
            </w:r>
          </w:p>
          <w:p w:rsidR="000F13C0" w:rsidRPr="00F77297" w:rsidRDefault="000F13C0" w:rsidP="00395E52">
            <w:pPr>
              <w:shd w:val="clear" w:color="auto" w:fill="FFFFFF"/>
              <w:ind w:right="1092"/>
              <w:jc w:val="center"/>
              <w:rPr>
                <w:bCs/>
              </w:rPr>
            </w:pPr>
            <w:r w:rsidRPr="00F77297">
              <w:rPr>
                <w:bCs/>
              </w:rPr>
              <w:t xml:space="preserve">антресоль- 42,1 </w:t>
            </w:r>
            <w:proofErr w:type="spellStart"/>
            <w:r w:rsidRPr="00F77297">
              <w:rPr>
                <w:bCs/>
              </w:rPr>
              <w:t>м.кв</w:t>
            </w:r>
            <w:proofErr w:type="spellEnd"/>
            <w:r w:rsidRPr="00F77297">
              <w:rPr>
                <w:bCs/>
              </w:rPr>
              <w:t>.</w:t>
            </w:r>
          </w:p>
        </w:tc>
      </w:tr>
      <w:tr w:rsidR="000F13C0" w:rsidRPr="00F77297" w:rsidTr="00395E52">
        <w:trPr>
          <w:trHeight w:val="23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bCs/>
              </w:rPr>
            </w:pPr>
            <w:r w:rsidRPr="00F77297">
              <w:rPr>
                <w:bCs/>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r w:rsidRPr="00F77297">
              <w:rPr>
                <w:bCs/>
              </w:rPr>
              <w:t>Год постройки</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ind w:right="1092"/>
              <w:jc w:val="center"/>
              <w:rPr>
                <w:bCs/>
              </w:rPr>
            </w:pPr>
            <w:r w:rsidRPr="00F77297">
              <w:rPr>
                <w:bCs/>
              </w:rPr>
              <w:t>1965г.</w:t>
            </w:r>
          </w:p>
        </w:tc>
      </w:tr>
      <w:tr w:rsidR="000F13C0" w:rsidRPr="00F77297" w:rsidTr="00395E52">
        <w:trPr>
          <w:trHeight w:val="235"/>
        </w:trPr>
        <w:tc>
          <w:tcPr>
            <w:tcW w:w="851" w:type="dxa"/>
            <w:tcBorders>
              <w:top w:val="single" w:sz="4" w:space="0" w:color="auto"/>
              <w:left w:val="nil"/>
              <w:bottom w:val="nil"/>
              <w:right w:val="nil"/>
            </w:tcBorders>
            <w:shd w:val="clear" w:color="auto" w:fill="FFFFFF"/>
            <w:vAlign w:val="center"/>
          </w:tcPr>
          <w:p w:rsidR="000F13C0" w:rsidRPr="00F77297" w:rsidRDefault="000F13C0" w:rsidP="00395E52">
            <w:pPr>
              <w:shd w:val="clear" w:color="auto" w:fill="FFFFFF"/>
              <w:jc w:val="center"/>
              <w:rPr>
                <w:bCs/>
              </w:rPr>
            </w:pPr>
          </w:p>
          <w:p w:rsidR="000F13C0" w:rsidRPr="00F77297" w:rsidRDefault="000F13C0" w:rsidP="00395E52">
            <w:pPr>
              <w:shd w:val="clear" w:color="auto" w:fill="FFFFFF"/>
              <w:jc w:val="center"/>
              <w:rPr>
                <w:bCs/>
              </w:rPr>
            </w:pPr>
          </w:p>
        </w:tc>
        <w:tc>
          <w:tcPr>
            <w:tcW w:w="4111" w:type="dxa"/>
            <w:tcBorders>
              <w:top w:val="single" w:sz="4" w:space="0" w:color="auto"/>
              <w:left w:val="nil"/>
              <w:bottom w:val="nil"/>
              <w:right w:val="nil"/>
            </w:tcBorders>
            <w:shd w:val="clear" w:color="auto" w:fill="FFFFFF"/>
            <w:tcMar>
              <w:left w:w="108" w:type="dxa"/>
              <w:right w:w="108" w:type="dxa"/>
            </w:tcMar>
            <w:vAlign w:val="center"/>
          </w:tcPr>
          <w:p w:rsidR="000F13C0" w:rsidRPr="00F77297" w:rsidRDefault="000F13C0" w:rsidP="00395E52">
            <w:pPr>
              <w:shd w:val="clear" w:color="auto" w:fill="FFFFFF"/>
              <w:jc w:val="center"/>
              <w:rPr>
                <w:bCs/>
              </w:rPr>
            </w:pPr>
          </w:p>
        </w:tc>
        <w:tc>
          <w:tcPr>
            <w:tcW w:w="4677" w:type="dxa"/>
            <w:tcBorders>
              <w:top w:val="single" w:sz="4" w:space="0" w:color="auto"/>
              <w:left w:val="nil"/>
              <w:bottom w:val="nil"/>
              <w:right w:val="nil"/>
            </w:tcBorders>
            <w:shd w:val="clear" w:color="auto" w:fill="FFFFFF"/>
            <w:vAlign w:val="center"/>
          </w:tcPr>
          <w:p w:rsidR="000F13C0" w:rsidRPr="00F77297" w:rsidRDefault="000F13C0" w:rsidP="00395E52">
            <w:pPr>
              <w:shd w:val="clear" w:color="auto" w:fill="FFFFFF"/>
              <w:ind w:right="1092"/>
              <w:jc w:val="center"/>
              <w:rPr>
                <w:bCs/>
              </w:rPr>
            </w:pPr>
          </w:p>
        </w:tc>
      </w:tr>
    </w:tbl>
    <w:p w:rsidR="000F13C0" w:rsidRPr="00F77297" w:rsidRDefault="000F13C0" w:rsidP="000F13C0">
      <w:pPr>
        <w:pStyle w:val="aa"/>
        <w:numPr>
          <w:ilvl w:val="0"/>
          <w:numId w:val="9"/>
        </w:numPr>
        <w:tabs>
          <w:tab w:val="left" w:pos="284"/>
          <w:tab w:val="left" w:pos="993"/>
        </w:tabs>
        <w:spacing w:after="200"/>
        <w:ind w:left="0" w:firstLine="567"/>
        <w:jc w:val="both"/>
      </w:pPr>
      <w:r w:rsidRPr="00F77297">
        <w:t>Необходимо выполнить:</w:t>
      </w:r>
    </w:p>
    <w:p w:rsidR="000F13C0" w:rsidRPr="00F77297" w:rsidRDefault="000F13C0" w:rsidP="000F13C0">
      <w:pPr>
        <w:pStyle w:val="aa"/>
        <w:numPr>
          <w:ilvl w:val="1"/>
          <w:numId w:val="9"/>
        </w:numPr>
        <w:tabs>
          <w:tab w:val="left" w:pos="993"/>
        </w:tabs>
        <w:spacing w:after="200"/>
        <w:ind w:left="0" w:firstLine="567"/>
        <w:jc w:val="both"/>
        <w:rPr>
          <w:b/>
          <w:u w:val="single"/>
        </w:rPr>
      </w:pPr>
      <w:r w:rsidRPr="00F77297">
        <w:t xml:space="preserve"> </w:t>
      </w:r>
      <w:r w:rsidRPr="00F77297">
        <w:rPr>
          <w:b/>
          <w:u w:val="single"/>
        </w:rPr>
        <w:t>общее обследование здания;</w:t>
      </w:r>
    </w:p>
    <w:p w:rsidR="000F13C0" w:rsidRPr="00F77297" w:rsidRDefault="000F13C0" w:rsidP="000F13C0">
      <w:pPr>
        <w:pStyle w:val="aa"/>
        <w:tabs>
          <w:tab w:val="left" w:pos="284"/>
          <w:tab w:val="left" w:pos="993"/>
        </w:tabs>
        <w:spacing w:after="200"/>
        <w:ind w:left="0" w:firstLine="567"/>
        <w:jc w:val="both"/>
      </w:pPr>
      <w:r w:rsidRPr="00F77297">
        <w:t xml:space="preserve">3.2. обследование </w:t>
      </w:r>
      <w:r w:rsidRPr="00F77297">
        <w:rPr>
          <w:b/>
        </w:rPr>
        <w:t>системы отопления и вентиляции</w:t>
      </w:r>
      <w:r w:rsidRPr="00F77297">
        <w:t xml:space="preserve"> с предоставлением исполнительной схемы и планов разводки системы отопления и вентиляции с заключением о состоянии оборудования, в том числе обеспечение притока воздуха, воздуховодов, </w:t>
      </w:r>
      <w:proofErr w:type="spellStart"/>
      <w:r w:rsidRPr="00F77297">
        <w:t>вентканалов</w:t>
      </w:r>
      <w:proofErr w:type="spellEnd"/>
      <w:r w:rsidRPr="00F77297">
        <w:t>, трубопроводов и нагревательных приборов;</w:t>
      </w:r>
    </w:p>
    <w:p w:rsidR="000F13C0" w:rsidRPr="00F77297" w:rsidRDefault="000F13C0" w:rsidP="000F13C0">
      <w:pPr>
        <w:pStyle w:val="aa"/>
        <w:tabs>
          <w:tab w:val="left" w:pos="284"/>
          <w:tab w:val="left" w:pos="993"/>
        </w:tabs>
        <w:spacing w:after="200"/>
        <w:ind w:left="0" w:firstLine="567"/>
        <w:jc w:val="both"/>
      </w:pPr>
      <w:r w:rsidRPr="00F77297">
        <w:t xml:space="preserve">3.4. обследование </w:t>
      </w:r>
      <w:r w:rsidRPr="00F77297">
        <w:rPr>
          <w:b/>
        </w:rPr>
        <w:t>систем водопровода и канализации</w:t>
      </w:r>
      <w:r w:rsidRPr="00F77297">
        <w:t>, в том числе горячего водоснабжения с предоставлением исполнительной схемы и планов разводки с заключением о состоянии системы;</w:t>
      </w:r>
    </w:p>
    <w:p w:rsidR="000F13C0" w:rsidRPr="00F77297" w:rsidRDefault="000F13C0" w:rsidP="000F13C0">
      <w:pPr>
        <w:pStyle w:val="aa"/>
        <w:numPr>
          <w:ilvl w:val="1"/>
          <w:numId w:val="33"/>
        </w:numPr>
        <w:tabs>
          <w:tab w:val="left" w:pos="284"/>
          <w:tab w:val="left" w:pos="567"/>
        </w:tabs>
        <w:spacing w:after="200"/>
        <w:ind w:left="0" w:firstLine="567"/>
        <w:jc w:val="both"/>
      </w:pPr>
      <w:r w:rsidRPr="00F77297">
        <w:t xml:space="preserve">обследование </w:t>
      </w:r>
      <w:r w:rsidRPr="00F77297">
        <w:rPr>
          <w:b/>
        </w:rPr>
        <w:t>систем силового электрооборудования и освещения</w:t>
      </w:r>
      <w:r w:rsidRPr="00F77297">
        <w:t xml:space="preserve"> с предоставлением исполнительной схемы и планов разводки с заключением о состоянии оборудования (электрощитов) измерительных приборов, сетей, приборов освещения;</w:t>
      </w:r>
    </w:p>
    <w:p w:rsidR="000F13C0" w:rsidRPr="00F77297" w:rsidRDefault="000F13C0" w:rsidP="000F13C0">
      <w:pPr>
        <w:pStyle w:val="aa"/>
        <w:numPr>
          <w:ilvl w:val="1"/>
          <w:numId w:val="33"/>
        </w:numPr>
        <w:tabs>
          <w:tab w:val="left" w:pos="0"/>
        </w:tabs>
        <w:spacing w:after="200"/>
        <w:ind w:left="0" w:firstLine="567"/>
        <w:jc w:val="both"/>
      </w:pPr>
      <w:r w:rsidRPr="00F77297">
        <w:t>обследование пожарной сигнализации, с предоставлением исполнительной схемы и планов разводки с заключением об их состоянии.</w:t>
      </w:r>
    </w:p>
    <w:p w:rsidR="000F13C0" w:rsidRPr="00F77297" w:rsidRDefault="000F13C0" w:rsidP="000F13C0">
      <w:pPr>
        <w:pStyle w:val="aa"/>
        <w:tabs>
          <w:tab w:val="left" w:pos="0"/>
        </w:tabs>
        <w:spacing w:after="200"/>
        <w:ind w:left="567"/>
        <w:jc w:val="both"/>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0F13C0" w:rsidRPr="00F77297" w:rsidTr="00395E52">
        <w:trPr>
          <w:trHeight w:val="414"/>
        </w:trPr>
        <w:tc>
          <w:tcPr>
            <w:tcW w:w="851" w:type="dxa"/>
            <w:shd w:val="clear" w:color="auto" w:fill="FFFFFF"/>
            <w:vAlign w:val="center"/>
          </w:tcPr>
          <w:p w:rsidR="000F13C0" w:rsidRPr="00F77297" w:rsidRDefault="000F13C0" w:rsidP="00395E52">
            <w:pPr>
              <w:shd w:val="clear" w:color="auto" w:fill="FFFFFF"/>
              <w:contextualSpacing/>
              <w:jc w:val="center"/>
              <w:rPr>
                <w:bCs/>
              </w:rPr>
            </w:pPr>
            <w:r w:rsidRPr="00F77297">
              <w:rPr>
                <w:bCs/>
              </w:rPr>
              <w:t xml:space="preserve">№ </w:t>
            </w:r>
            <w:proofErr w:type="spellStart"/>
            <w:r w:rsidRPr="00F77297">
              <w:rPr>
                <w:bCs/>
              </w:rPr>
              <w:t>п.п</w:t>
            </w:r>
            <w:proofErr w:type="spellEnd"/>
            <w:r w:rsidRPr="00F77297">
              <w:rPr>
                <w:bCs/>
              </w:rPr>
              <w:t>.</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contextualSpacing/>
              <w:jc w:val="center"/>
            </w:pPr>
            <w:r w:rsidRPr="00F77297">
              <w:rPr>
                <w:bCs/>
              </w:rPr>
              <w:t>Наименование конструкций</w:t>
            </w:r>
          </w:p>
        </w:tc>
        <w:tc>
          <w:tcPr>
            <w:tcW w:w="1843" w:type="dxa"/>
            <w:shd w:val="clear" w:color="auto" w:fill="FFFFFF"/>
            <w:vAlign w:val="center"/>
          </w:tcPr>
          <w:p w:rsidR="000F13C0" w:rsidRPr="00F77297" w:rsidRDefault="000F13C0" w:rsidP="00395E52">
            <w:pPr>
              <w:shd w:val="clear" w:color="auto" w:fill="FFFFFF"/>
              <w:contextualSpacing/>
              <w:jc w:val="center"/>
              <w:rPr>
                <w:bCs/>
              </w:rPr>
            </w:pPr>
            <w:r w:rsidRPr="00F77297">
              <w:rPr>
                <w:bCs/>
              </w:rPr>
              <w:t>+/-</w:t>
            </w:r>
          </w:p>
        </w:tc>
      </w:tr>
      <w:tr w:rsidR="000F13C0" w:rsidRPr="00F77297" w:rsidTr="00395E52">
        <w:trPr>
          <w:trHeight w:val="206"/>
        </w:trPr>
        <w:tc>
          <w:tcPr>
            <w:tcW w:w="851" w:type="dxa"/>
            <w:shd w:val="clear" w:color="auto" w:fill="FFFFFF"/>
          </w:tcPr>
          <w:p w:rsidR="000F13C0" w:rsidRPr="00F77297" w:rsidRDefault="000F13C0" w:rsidP="00395E52">
            <w:pPr>
              <w:shd w:val="clear" w:color="auto" w:fill="FFFFFF"/>
              <w:jc w:val="center"/>
            </w:pPr>
            <w:r w:rsidRPr="00F77297">
              <w:t>1</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Фундаменты </w:t>
            </w:r>
          </w:p>
        </w:tc>
        <w:tc>
          <w:tcPr>
            <w:tcW w:w="1843" w:type="dxa"/>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2</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Стены и перегородки</w:t>
            </w:r>
          </w:p>
        </w:tc>
        <w:tc>
          <w:tcPr>
            <w:tcW w:w="1843" w:type="dxa"/>
            <w:shd w:val="clear" w:color="auto" w:fill="FFFFFF"/>
            <w:vAlign w:val="center"/>
          </w:tcPr>
          <w:p w:rsidR="000F13C0" w:rsidRPr="00F77297" w:rsidRDefault="000F13C0" w:rsidP="00395E52">
            <w:pPr>
              <w:shd w:val="clear" w:color="auto" w:fill="FFFFFF"/>
              <w:jc w:val="cente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3</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Полы </w:t>
            </w:r>
          </w:p>
        </w:tc>
        <w:tc>
          <w:tcPr>
            <w:tcW w:w="1843" w:type="dxa"/>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4</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Колонны, столбы, стойки </w:t>
            </w:r>
          </w:p>
        </w:tc>
        <w:tc>
          <w:tcPr>
            <w:tcW w:w="1843" w:type="dxa"/>
            <w:shd w:val="clear" w:color="auto" w:fill="FFFFFF"/>
            <w:vAlign w:val="center"/>
          </w:tcPr>
          <w:p w:rsidR="000F13C0" w:rsidRPr="00F77297" w:rsidRDefault="000F13C0" w:rsidP="00395E52">
            <w:pPr>
              <w:shd w:val="clear" w:color="auto" w:fill="FFFFFF"/>
              <w:jc w:val="cente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5</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Подкрановые и тормозные конструкции </w:t>
            </w:r>
          </w:p>
        </w:tc>
        <w:tc>
          <w:tcPr>
            <w:tcW w:w="1843" w:type="dxa"/>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6</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Перекрытия </w:t>
            </w:r>
          </w:p>
        </w:tc>
        <w:tc>
          <w:tcPr>
            <w:tcW w:w="1843" w:type="dxa"/>
            <w:shd w:val="clear" w:color="auto" w:fill="FFFFFF"/>
            <w:vAlign w:val="center"/>
          </w:tcPr>
          <w:p w:rsidR="000F13C0" w:rsidRPr="00F77297" w:rsidRDefault="000F13C0" w:rsidP="00395E52">
            <w:pPr>
              <w:shd w:val="clear" w:color="auto" w:fill="FFFFFF"/>
              <w:jc w:val="center"/>
              <w:rPr>
                <w:bCs/>
              </w:rP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7</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 xml:space="preserve">Покрытие </w:t>
            </w:r>
          </w:p>
        </w:tc>
        <w:tc>
          <w:tcPr>
            <w:tcW w:w="1843" w:type="dxa"/>
            <w:shd w:val="clear" w:color="auto" w:fill="FFFFFF"/>
            <w:vAlign w:val="center"/>
          </w:tcPr>
          <w:p w:rsidR="000F13C0" w:rsidRPr="00F77297" w:rsidRDefault="000F13C0" w:rsidP="00395E52">
            <w:pPr>
              <w:shd w:val="clear" w:color="auto" w:fill="FFFFFF"/>
              <w:jc w:val="center"/>
              <w:rPr>
                <w:bCs/>
              </w:rP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8</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Кровля</w:t>
            </w:r>
          </w:p>
        </w:tc>
        <w:tc>
          <w:tcPr>
            <w:tcW w:w="1843" w:type="dxa"/>
            <w:shd w:val="clear" w:color="auto" w:fill="FFFFFF"/>
            <w:vAlign w:val="center"/>
          </w:tcPr>
          <w:p w:rsidR="000F13C0" w:rsidRPr="00F77297" w:rsidRDefault="000F13C0" w:rsidP="00395E52">
            <w:pPr>
              <w:shd w:val="clear" w:color="auto" w:fill="FFFFFF"/>
              <w:jc w:val="center"/>
              <w:rPr>
                <w:lang w:val="en-US"/>
              </w:rPr>
            </w:pPr>
            <w:r w:rsidRPr="00F77297">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lastRenderedPageBreak/>
              <w:t>9</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Водопровод</w:t>
            </w:r>
          </w:p>
        </w:tc>
        <w:tc>
          <w:tcPr>
            <w:tcW w:w="1843" w:type="dxa"/>
            <w:shd w:val="clear" w:color="auto" w:fill="FFFFFF"/>
            <w:vAlign w:val="center"/>
          </w:tcPr>
          <w:p w:rsidR="000F13C0" w:rsidRPr="00F77297" w:rsidRDefault="000F13C0" w:rsidP="00395E52">
            <w:pPr>
              <w:shd w:val="clear" w:color="auto" w:fill="FFFFFF"/>
              <w:jc w:val="center"/>
              <w:rPr>
                <w:bCs/>
              </w:rPr>
            </w:pPr>
            <w:r w:rsidRPr="00F77297">
              <w:rPr>
                <w:bCs/>
              </w:rPr>
              <w:t>+</w:t>
            </w:r>
          </w:p>
        </w:tc>
      </w:tr>
      <w:tr w:rsidR="000F13C0" w:rsidRPr="00F77297" w:rsidTr="00395E52">
        <w:trPr>
          <w:trHeight w:val="228"/>
        </w:trPr>
        <w:tc>
          <w:tcPr>
            <w:tcW w:w="851" w:type="dxa"/>
            <w:shd w:val="clear" w:color="auto" w:fill="FFFFFF"/>
          </w:tcPr>
          <w:p w:rsidR="000F13C0" w:rsidRPr="00F77297" w:rsidRDefault="000F13C0" w:rsidP="00395E52">
            <w:pPr>
              <w:shd w:val="clear" w:color="auto" w:fill="FFFFFF"/>
              <w:jc w:val="center"/>
            </w:pPr>
            <w:r w:rsidRPr="00F77297">
              <w:t>10</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Отопление</w:t>
            </w:r>
          </w:p>
        </w:tc>
        <w:tc>
          <w:tcPr>
            <w:tcW w:w="1843" w:type="dxa"/>
            <w:shd w:val="clear" w:color="auto" w:fill="FFFFFF"/>
            <w:vAlign w:val="center"/>
          </w:tcPr>
          <w:p w:rsidR="000F13C0" w:rsidRPr="00F77297" w:rsidRDefault="000F13C0" w:rsidP="00395E52">
            <w:pPr>
              <w:shd w:val="clear" w:color="auto" w:fill="FFFFFF"/>
              <w:jc w:val="center"/>
              <w:rPr>
                <w:bCs/>
              </w:rP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11</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Канализация</w:t>
            </w:r>
          </w:p>
        </w:tc>
        <w:tc>
          <w:tcPr>
            <w:tcW w:w="1843" w:type="dxa"/>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12</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Вентиляция</w:t>
            </w:r>
          </w:p>
        </w:tc>
        <w:tc>
          <w:tcPr>
            <w:tcW w:w="1843" w:type="dxa"/>
            <w:shd w:val="clear" w:color="auto" w:fill="FFFFFF"/>
            <w:vAlign w:val="center"/>
          </w:tcPr>
          <w:p w:rsidR="000F13C0" w:rsidRPr="00F77297" w:rsidRDefault="000F13C0" w:rsidP="00395E52">
            <w:pPr>
              <w:shd w:val="clear" w:color="auto" w:fill="FFFFFF"/>
              <w:jc w:val="center"/>
              <w:rPr>
                <w:bCs/>
              </w:rPr>
            </w:pPr>
            <w:r w:rsidRPr="00F77297">
              <w:rPr>
                <w:bCs/>
              </w:rPr>
              <w:t>+</w:t>
            </w:r>
          </w:p>
        </w:tc>
      </w:tr>
      <w:tr w:rsidR="000F13C0" w:rsidRPr="00F77297" w:rsidTr="00395E52">
        <w:trPr>
          <w:trHeight w:val="20"/>
        </w:trPr>
        <w:tc>
          <w:tcPr>
            <w:tcW w:w="851" w:type="dxa"/>
            <w:shd w:val="clear" w:color="auto" w:fill="FFFFFF"/>
          </w:tcPr>
          <w:p w:rsidR="000F13C0" w:rsidRPr="00F77297" w:rsidRDefault="000F13C0" w:rsidP="00395E52">
            <w:pPr>
              <w:shd w:val="clear" w:color="auto" w:fill="FFFFFF"/>
              <w:jc w:val="center"/>
            </w:pPr>
            <w:r w:rsidRPr="00F77297">
              <w:t>13</w:t>
            </w:r>
          </w:p>
        </w:tc>
        <w:tc>
          <w:tcPr>
            <w:tcW w:w="6804" w:type="dxa"/>
            <w:shd w:val="clear" w:color="auto" w:fill="FFFFFF"/>
            <w:tcMar>
              <w:left w:w="108" w:type="dxa"/>
              <w:right w:w="108" w:type="dxa"/>
            </w:tcMar>
            <w:vAlign w:val="center"/>
          </w:tcPr>
          <w:p w:rsidR="000F13C0" w:rsidRPr="00F77297" w:rsidRDefault="000F13C0" w:rsidP="00395E52">
            <w:pPr>
              <w:shd w:val="clear" w:color="auto" w:fill="FFFFFF"/>
            </w:pPr>
            <w:r w:rsidRPr="00F77297">
              <w:t>Электроснабжение</w:t>
            </w:r>
          </w:p>
        </w:tc>
        <w:tc>
          <w:tcPr>
            <w:tcW w:w="1843" w:type="dxa"/>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0F13C0" w:rsidRPr="00F77297" w:rsidRDefault="000F13C0" w:rsidP="00395E52">
            <w:pPr>
              <w:shd w:val="clear" w:color="auto" w:fill="FFFFFF"/>
              <w:jc w:val="center"/>
            </w:pPr>
            <w:r w:rsidRPr="00F77297">
              <w:t>14</w:t>
            </w:r>
          </w:p>
        </w:tc>
        <w:tc>
          <w:tcPr>
            <w:tcW w:w="6804"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pPr>
            <w:r w:rsidRPr="00F77297">
              <w:t>Слаботочные сети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pPr>
            <w:r w:rsidRPr="00F77297">
              <w:t>+</w:t>
            </w:r>
          </w:p>
        </w:tc>
      </w:tr>
      <w:tr w:rsidR="000F13C0" w:rsidRPr="00F77297" w:rsidTr="00395E52">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0F13C0" w:rsidRPr="00F77297" w:rsidRDefault="000F13C0" w:rsidP="00395E52">
            <w:pPr>
              <w:shd w:val="clear" w:color="auto" w:fill="FFFFFF"/>
              <w:jc w:val="center"/>
            </w:pPr>
          </w:p>
        </w:tc>
        <w:tc>
          <w:tcPr>
            <w:tcW w:w="6804"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0F13C0" w:rsidRPr="00F77297" w:rsidRDefault="000F13C0" w:rsidP="00395E52">
            <w:pPr>
              <w:shd w:val="clear" w:color="auto" w:fill="FFFFFF"/>
            </w:pPr>
            <w:r w:rsidRPr="00F77297">
              <w:t>Категория сложности работ по сбору исходных данных</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F13C0" w:rsidRPr="00F77297" w:rsidRDefault="000F13C0" w:rsidP="00395E52">
            <w:pPr>
              <w:shd w:val="clear" w:color="auto" w:fill="FFFFFF"/>
              <w:jc w:val="center"/>
              <w:rPr>
                <w:color w:val="FF0000"/>
                <w:lang w:val="en-US"/>
              </w:rPr>
            </w:pPr>
            <w:r w:rsidRPr="00F77297">
              <w:rPr>
                <w:color w:val="FF0000"/>
                <w:lang w:val="en-US"/>
              </w:rPr>
              <w:t>1</w:t>
            </w:r>
          </w:p>
        </w:tc>
      </w:tr>
    </w:tbl>
    <w:p w:rsidR="000F13C0" w:rsidRPr="00F77297" w:rsidRDefault="000F13C0" w:rsidP="000F13C0">
      <w:pPr>
        <w:pStyle w:val="aa"/>
        <w:numPr>
          <w:ilvl w:val="0"/>
          <w:numId w:val="33"/>
        </w:numPr>
        <w:tabs>
          <w:tab w:val="left" w:pos="993"/>
        </w:tabs>
        <w:ind w:left="0" w:firstLine="567"/>
        <w:jc w:val="both"/>
      </w:pPr>
      <w:r w:rsidRPr="00F77297">
        <w:t>По результатам обследования необходимо представить техническое заключение в составе:</w:t>
      </w:r>
    </w:p>
    <w:p w:rsidR="000F13C0" w:rsidRPr="00F77297" w:rsidRDefault="000F13C0" w:rsidP="000F13C0">
      <w:pPr>
        <w:pStyle w:val="aa"/>
        <w:numPr>
          <w:ilvl w:val="1"/>
          <w:numId w:val="32"/>
        </w:numPr>
        <w:tabs>
          <w:tab w:val="left" w:pos="993"/>
        </w:tabs>
        <w:ind w:left="0" w:firstLine="567"/>
        <w:jc w:val="both"/>
      </w:pPr>
      <w:proofErr w:type="spellStart"/>
      <w:r w:rsidRPr="00F77297">
        <w:t>Обмерочного</w:t>
      </w:r>
      <w:proofErr w:type="spellEnd"/>
      <w:r w:rsidRPr="00F77297">
        <w:t xml:space="preserve"> плана этажа с антресолью с указанием размеров дверных и оконных проемов, два перпендикулярных разреза изолированного помещения (один- через антресоль). </w:t>
      </w:r>
    </w:p>
    <w:p w:rsidR="000F13C0" w:rsidRPr="00F77297" w:rsidRDefault="000F13C0" w:rsidP="000F13C0">
      <w:pPr>
        <w:pStyle w:val="aa"/>
        <w:numPr>
          <w:ilvl w:val="1"/>
          <w:numId w:val="32"/>
        </w:numPr>
        <w:tabs>
          <w:tab w:val="left" w:pos="0"/>
          <w:tab w:val="left" w:pos="284"/>
          <w:tab w:val="left" w:pos="993"/>
        </w:tabs>
        <w:ind w:left="0" w:firstLine="567"/>
        <w:jc w:val="both"/>
      </w:pPr>
      <w:r w:rsidRPr="00F77297">
        <w:t>Заключения по инженерным сетям, в соответствии с пунктами 3.2. - 3.6. (по каждой системе отдельно).</w:t>
      </w:r>
    </w:p>
    <w:p w:rsidR="000F13C0" w:rsidRPr="00F77297" w:rsidRDefault="000F13C0" w:rsidP="000F13C0">
      <w:pPr>
        <w:pStyle w:val="aa"/>
        <w:numPr>
          <w:ilvl w:val="1"/>
          <w:numId w:val="32"/>
        </w:numPr>
        <w:tabs>
          <w:tab w:val="left" w:pos="0"/>
          <w:tab w:val="left" w:pos="284"/>
          <w:tab w:val="left" w:pos="993"/>
        </w:tabs>
        <w:ind w:left="0" w:firstLine="567"/>
        <w:jc w:val="both"/>
      </w:pPr>
      <w:r w:rsidRPr="00F77297">
        <w:t>Акта о состоянии вентиляционных каналов и коробов.</w:t>
      </w:r>
    </w:p>
    <w:p w:rsidR="000F13C0" w:rsidRPr="00F77297" w:rsidRDefault="000F13C0" w:rsidP="000F13C0">
      <w:pPr>
        <w:suppressAutoHyphens/>
        <w:ind w:firstLine="567"/>
        <w:jc w:val="both"/>
      </w:pPr>
      <w:r w:rsidRPr="00F77297">
        <w:t>5.Количество экземпляров технического заключения по результатам выполнения работ: 3</w:t>
      </w:r>
      <w:r w:rsidRPr="00F77297">
        <w:rPr>
          <w:u w:val="single"/>
        </w:rPr>
        <w:t xml:space="preserve"> (три) на бумажном носителе и </w:t>
      </w:r>
      <w:r w:rsidRPr="00F77297">
        <w:t xml:space="preserve">на электронном носителе в формате </w:t>
      </w:r>
      <w:r w:rsidRPr="00F77297">
        <w:rPr>
          <w:lang w:val="en-US"/>
        </w:rPr>
        <w:t>pdf</w:t>
      </w:r>
      <w:r w:rsidRPr="00F77297">
        <w:t>.</w:t>
      </w:r>
    </w:p>
    <w:p w:rsidR="000F13C0" w:rsidRPr="00F77297" w:rsidRDefault="000F13C0" w:rsidP="000F13C0">
      <w:pPr>
        <w:pStyle w:val="aa"/>
        <w:tabs>
          <w:tab w:val="left" w:pos="426"/>
        </w:tabs>
        <w:ind w:left="0" w:firstLine="567"/>
        <w:jc w:val="both"/>
        <w:rPr>
          <w:b/>
        </w:rPr>
      </w:pPr>
      <w:r w:rsidRPr="00F77297">
        <w:t xml:space="preserve">6.Перечень предоставляемой технической документации на здание – </w:t>
      </w:r>
      <w:r w:rsidRPr="00F77297">
        <w:rPr>
          <w:b/>
          <w:i/>
        </w:rPr>
        <w:t>техпаспорт.</w:t>
      </w:r>
    </w:p>
    <w:p w:rsidR="000F13C0" w:rsidRPr="00F77297" w:rsidRDefault="000F13C0" w:rsidP="000F13C0">
      <w:pPr>
        <w:pStyle w:val="aa"/>
        <w:tabs>
          <w:tab w:val="left" w:pos="426"/>
        </w:tabs>
        <w:ind w:left="0" w:firstLine="567"/>
        <w:jc w:val="both"/>
      </w:pPr>
      <w:r w:rsidRPr="00F77297">
        <w:rPr>
          <w:b/>
        </w:rPr>
        <w:t>7.Заказчик уведомляет об отсутствии у него проектной и исполнительной документации по объекту обследования.</w:t>
      </w:r>
    </w:p>
    <w:p w:rsidR="000F13C0" w:rsidRPr="00F77297" w:rsidRDefault="000F13C0" w:rsidP="000F13C0">
      <w:pPr>
        <w:pStyle w:val="aa"/>
        <w:tabs>
          <w:tab w:val="left" w:pos="426"/>
        </w:tabs>
        <w:ind w:left="0" w:firstLine="567"/>
        <w:jc w:val="both"/>
      </w:pPr>
      <w:r w:rsidRPr="00F77297">
        <w:t xml:space="preserve">8.Качество </w:t>
      </w:r>
      <w:proofErr w:type="spellStart"/>
      <w:r w:rsidRPr="00F77297">
        <w:t>обмерно</w:t>
      </w:r>
      <w:proofErr w:type="spellEnd"/>
      <w:r w:rsidRPr="00F77297">
        <w:t xml:space="preserve">-обследовательских работ должно соответствовать нормативным требованиям </w:t>
      </w:r>
      <w:r w:rsidRPr="00F77297">
        <w:rPr>
          <w:u w:val="single"/>
        </w:rPr>
        <w:t>СН 1.04.01-2020 «ТЕХНИЧЕСКОЕ СОСТОЯНИЕ ЗДАНИЙ И СООРУЖЕНИЙ»</w:t>
      </w:r>
      <w:r w:rsidRPr="00F77297">
        <w:t xml:space="preserve"> и обеспечить предоставление информации в объеме, достаточном для выполнения проектных работ по указанному объекту без дополнительного обследования.</w:t>
      </w:r>
    </w:p>
    <w:p w:rsidR="00E05F5A" w:rsidRPr="00F77297" w:rsidRDefault="00E05F5A" w:rsidP="00E05F5A">
      <w:pPr>
        <w:jc w:val="both"/>
        <w:rPr>
          <w:b/>
        </w:rPr>
      </w:pPr>
    </w:p>
    <w:p w:rsidR="00E05F5A" w:rsidRPr="00F77297" w:rsidRDefault="00E05F5A" w:rsidP="00E05F5A">
      <w:pPr>
        <w:pStyle w:val="a3"/>
        <w:rPr>
          <w:sz w:val="24"/>
          <w:szCs w:val="24"/>
        </w:rPr>
      </w:pPr>
    </w:p>
    <w:p w:rsidR="000F13C0" w:rsidRPr="00F77297" w:rsidRDefault="000F13C0" w:rsidP="00E05F5A">
      <w:pPr>
        <w:pStyle w:val="a3"/>
        <w:rPr>
          <w:sz w:val="24"/>
          <w:szCs w:val="24"/>
        </w:rPr>
      </w:pPr>
    </w:p>
    <w:p w:rsidR="000F13C0" w:rsidRPr="00F77297" w:rsidRDefault="000F13C0" w:rsidP="00E05F5A">
      <w:pPr>
        <w:pStyle w:val="a3"/>
        <w:rPr>
          <w:sz w:val="24"/>
          <w:szCs w:val="24"/>
        </w:rPr>
      </w:pPr>
    </w:p>
    <w:p w:rsidR="000F13C0" w:rsidRPr="00F77297" w:rsidRDefault="000F13C0" w:rsidP="00E05F5A">
      <w:pPr>
        <w:pStyle w:val="a3"/>
        <w:rPr>
          <w:sz w:val="24"/>
          <w:szCs w:val="24"/>
        </w:rPr>
      </w:pPr>
    </w:p>
    <w:p w:rsidR="000F13C0" w:rsidRPr="00F77297" w:rsidRDefault="000F13C0" w:rsidP="00E05F5A">
      <w:pPr>
        <w:pStyle w:val="a3"/>
        <w:rPr>
          <w:sz w:val="24"/>
          <w:szCs w:val="24"/>
        </w:rPr>
      </w:pPr>
    </w:p>
    <w:p w:rsidR="00E05F5A" w:rsidRPr="00F77297" w:rsidRDefault="00E05F5A" w:rsidP="00E05F5A">
      <w:pPr>
        <w:tabs>
          <w:tab w:val="left" w:pos="5387"/>
        </w:tabs>
        <w:ind w:right="-2"/>
        <w:rPr>
          <w:bCs/>
        </w:rPr>
      </w:pPr>
      <w:r w:rsidRPr="00F77297">
        <w:rPr>
          <w:bCs/>
        </w:rPr>
        <w:t>ЗАКАЗЧИК</w:t>
      </w:r>
      <w:r w:rsidRPr="00F77297">
        <w:rPr>
          <w:bCs/>
        </w:rPr>
        <w:tab/>
        <w:t>ПОДРЯДЧИК</w:t>
      </w:r>
    </w:p>
    <w:tbl>
      <w:tblPr>
        <w:tblW w:w="10173" w:type="dxa"/>
        <w:tblLook w:val="00A0" w:firstRow="1" w:lastRow="0" w:firstColumn="1" w:lastColumn="0" w:noHBand="0" w:noVBand="0"/>
      </w:tblPr>
      <w:tblGrid>
        <w:gridCol w:w="4820"/>
        <w:gridCol w:w="283"/>
        <w:gridCol w:w="5070"/>
      </w:tblGrid>
      <w:tr w:rsidR="00EE5841" w:rsidRPr="00F77297" w:rsidTr="00EE5841">
        <w:tc>
          <w:tcPr>
            <w:tcW w:w="4820" w:type="dxa"/>
          </w:tcPr>
          <w:p w:rsidR="00E05F5A" w:rsidRPr="00F77297" w:rsidRDefault="00E05F5A" w:rsidP="00EE5841">
            <w:pPr>
              <w:ind w:right="-2"/>
              <w:rPr>
                <w:bCs/>
              </w:rPr>
            </w:pPr>
            <w:r w:rsidRPr="00F77297">
              <w:rPr>
                <w:bCs/>
              </w:rPr>
              <w:t>ОАО «</w:t>
            </w:r>
            <w:proofErr w:type="spellStart"/>
            <w:r w:rsidRPr="00F77297">
              <w:rPr>
                <w:bCs/>
              </w:rPr>
              <w:t>Сбер</w:t>
            </w:r>
            <w:proofErr w:type="spellEnd"/>
            <w:r w:rsidRPr="00F77297">
              <w:rPr>
                <w:bCs/>
              </w:rPr>
              <w:t xml:space="preserve"> Банк»</w:t>
            </w:r>
          </w:p>
          <w:p w:rsidR="00E05F5A" w:rsidRPr="00F77297" w:rsidRDefault="00E05F5A" w:rsidP="00EE5841">
            <w:pPr>
              <w:ind w:right="-2"/>
              <w:rPr>
                <w:bCs/>
              </w:rPr>
            </w:pPr>
          </w:p>
          <w:p w:rsidR="00E05F5A" w:rsidRPr="00F77297" w:rsidRDefault="00E05F5A" w:rsidP="00EE5841">
            <w:pPr>
              <w:ind w:right="-2"/>
              <w:rPr>
                <w:bCs/>
              </w:rPr>
            </w:pPr>
          </w:p>
        </w:tc>
        <w:tc>
          <w:tcPr>
            <w:tcW w:w="283" w:type="dxa"/>
          </w:tcPr>
          <w:p w:rsidR="00E05F5A" w:rsidRPr="00F77297" w:rsidRDefault="00E05F5A" w:rsidP="00EE5841">
            <w:pPr>
              <w:ind w:right="-2"/>
              <w:rPr>
                <w:bCs/>
              </w:rPr>
            </w:pPr>
          </w:p>
        </w:tc>
        <w:tc>
          <w:tcPr>
            <w:tcW w:w="5070" w:type="dxa"/>
          </w:tcPr>
          <w:p w:rsidR="00E05F5A" w:rsidRPr="00F77297" w:rsidRDefault="00E05F5A" w:rsidP="00EE5841">
            <w:pPr>
              <w:ind w:right="-2"/>
              <w:rPr>
                <w:bCs/>
              </w:rPr>
            </w:pPr>
          </w:p>
          <w:p w:rsidR="00E05F5A" w:rsidRPr="00F77297" w:rsidRDefault="00E05F5A" w:rsidP="00EE5841">
            <w:pPr>
              <w:ind w:right="-2"/>
              <w:rPr>
                <w:bCs/>
              </w:rPr>
            </w:pPr>
          </w:p>
          <w:p w:rsidR="00E05F5A" w:rsidRPr="00F77297" w:rsidRDefault="00E05F5A" w:rsidP="00EE5841">
            <w:pPr>
              <w:ind w:right="-2"/>
              <w:rPr>
                <w:bCs/>
              </w:rPr>
            </w:pPr>
          </w:p>
        </w:tc>
      </w:tr>
      <w:tr w:rsidR="00EE5841" w:rsidRPr="00F77297" w:rsidTr="00EE5841">
        <w:tblPrEx>
          <w:tblCellMar>
            <w:left w:w="57" w:type="dxa"/>
            <w:right w:w="57" w:type="dxa"/>
          </w:tblCellMar>
          <w:tblLook w:val="01E0" w:firstRow="1" w:lastRow="1" w:firstColumn="1" w:lastColumn="1" w:noHBand="0" w:noVBand="0"/>
        </w:tblPrEx>
        <w:trPr>
          <w:trHeight w:val="484"/>
        </w:trPr>
        <w:tc>
          <w:tcPr>
            <w:tcW w:w="4820" w:type="dxa"/>
            <w:vAlign w:val="bottom"/>
          </w:tcPr>
          <w:p w:rsidR="00E05F5A" w:rsidRPr="00F77297" w:rsidRDefault="00E05F5A" w:rsidP="00EE5841">
            <w:pPr>
              <w:ind w:right="-2"/>
            </w:pPr>
            <w:r w:rsidRPr="00F77297">
              <w:t xml:space="preserve">_________________  </w:t>
            </w:r>
          </w:p>
        </w:tc>
        <w:tc>
          <w:tcPr>
            <w:tcW w:w="283" w:type="dxa"/>
            <w:vAlign w:val="bottom"/>
          </w:tcPr>
          <w:p w:rsidR="00E05F5A" w:rsidRPr="00F77297" w:rsidRDefault="00E05F5A" w:rsidP="00EE5841">
            <w:pPr>
              <w:ind w:right="-2"/>
            </w:pPr>
          </w:p>
        </w:tc>
        <w:tc>
          <w:tcPr>
            <w:tcW w:w="5070" w:type="dxa"/>
            <w:vAlign w:val="bottom"/>
          </w:tcPr>
          <w:p w:rsidR="00E05F5A" w:rsidRPr="00F77297" w:rsidRDefault="00E05F5A" w:rsidP="00EE5841">
            <w:pPr>
              <w:ind w:left="123" w:right="-2"/>
            </w:pPr>
            <w:r w:rsidRPr="00F77297">
              <w:t xml:space="preserve">__________________  </w:t>
            </w:r>
          </w:p>
        </w:tc>
      </w:tr>
      <w:tr w:rsidR="00EE5841" w:rsidRPr="00F77297" w:rsidTr="00EE5841">
        <w:tblPrEx>
          <w:tblCellMar>
            <w:left w:w="57" w:type="dxa"/>
            <w:right w:w="57" w:type="dxa"/>
          </w:tblCellMar>
          <w:tblLook w:val="01E0" w:firstRow="1" w:lastRow="1" w:firstColumn="1" w:lastColumn="1" w:noHBand="0" w:noVBand="0"/>
        </w:tblPrEx>
        <w:tc>
          <w:tcPr>
            <w:tcW w:w="4820" w:type="dxa"/>
          </w:tcPr>
          <w:p w:rsidR="00E05F5A" w:rsidRPr="00F77297" w:rsidRDefault="00E05F5A" w:rsidP="00EE5841">
            <w:pPr>
              <w:ind w:left="1080" w:right="-2"/>
            </w:pPr>
            <w:proofErr w:type="spellStart"/>
            <w:r w:rsidRPr="00F77297">
              <w:t>м.п</w:t>
            </w:r>
            <w:proofErr w:type="spellEnd"/>
            <w:r w:rsidRPr="00F77297">
              <w:t>.</w:t>
            </w:r>
          </w:p>
        </w:tc>
        <w:tc>
          <w:tcPr>
            <w:tcW w:w="283" w:type="dxa"/>
          </w:tcPr>
          <w:p w:rsidR="00E05F5A" w:rsidRPr="00F77297" w:rsidRDefault="00E05F5A" w:rsidP="00EE5841">
            <w:pPr>
              <w:ind w:right="-2"/>
            </w:pPr>
          </w:p>
        </w:tc>
        <w:tc>
          <w:tcPr>
            <w:tcW w:w="5070" w:type="dxa"/>
          </w:tcPr>
          <w:p w:rsidR="00E05F5A" w:rsidRPr="00F77297" w:rsidRDefault="00E05F5A" w:rsidP="00EE5841">
            <w:pPr>
              <w:ind w:left="1023" w:right="-2"/>
            </w:pPr>
            <w:proofErr w:type="spellStart"/>
            <w:r w:rsidRPr="00F77297">
              <w:t>м.п</w:t>
            </w:r>
            <w:proofErr w:type="spellEnd"/>
            <w:r w:rsidRPr="00F77297">
              <w:t>.</w:t>
            </w:r>
          </w:p>
        </w:tc>
      </w:tr>
      <w:tr w:rsidR="00EE5841" w:rsidRPr="00F77297" w:rsidTr="00EE5841">
        <w:tblPrEx>
          <w:tblCellMar>
            <w:left w:w="57" w:type="dxa"/>
            <w:right w:w="57" w:type="dxa"/>
          </w:tblCellMar>
          <w:tblLook w:val="01E0" w:firstRow="1" w:lastRow="1" w:firstColumn="1" w:lastColumn="1" w:noHBand="0" w:noVBand="0"/>
        </w:tblPrEx>
        <w:tc>
          <w:tcPr>
            <w:tcW w:w="4820" w:type="dxa"/>
          </w:tcPr>
          <w:p w:rsidR="00E05F5A" w:rsidRPr="00F77297" w:rsidRDefault="00E05F5A" w:rsidP="000F13C0">
            <w:pPr>
              <w:ind w:right="-2"/>
            </w:pPr>
            <w:r w:rsidRPr="00F77297">
              <w:t>« ___ » _______________ 202</w:t>
            </w:r>
            <w:r w:rsidR="000F13C0" w:rsidRPr="00F77297">
              <w:rPr>
                <w:lang w:val="en-US"/>
              </w:rPr>
              <w:t>5</w:t>
            </w:r>
            <w:r w:rsidRPr="00F77297">
              <w:t xml:space="preserve"> г.</w:t>
            </w:r>
          </w:p>
        </w:tc>
        <w:tc>
          <w:tcPr>
            <w:tcW w:w="283" w:type="dxa"/>
          </w:tcPr>
          <w:p w:rsidR="00E05F5A" w:rsidRPr="00F77297" w:rsidRDefault="00E05F5A" w:rsidP="00EE5841">
            <w:pPr>
              <w:ind w:right="-2"/>
            </w:pPr>
          </w:p>
        </w:tc>
        <w:tc>
          <w:tcPr>
            <w:tcW w:w="5070" w:type="dxa"/>
          </w:tcPr>
          <w:p w:rsidR="00E05F5A" w:rsidRPr="00F77297" w:rsidRDefault="00E05F5A" w:rsidP="000F13C0">
            <w:pPr>
              <w:ind w:right="-2"/>
              <w:rPr>
                <w:lang w:val="en-US"/>
              </w:rPr>
            </w:pPr>
            <w:r w:rsidRPr="00F77297">
              <w:t>« ___ » ______________ 202</w:t>
            </w:r>
            <w:r w:rsidR="000F13C0" w:rsidRPr="00F77297">
              <w:rPr>
                <w:lang w:val="en-US"/>
              </w:rPr>
              <w:t>5</w:t>
            </w:r>
            <w:r w:rsidRPr="00F77297">
              <w:t xml:space="preserve"> г.</w:t>
            </w:r>
          </w:p>
        </w:tc>
      </w:tr>
    </w:tbl>
    <w:p w:rsidR="00E05F5A" w:rsidRPr="00F77297" w:rsidRDefault="00E05F5A" w:rsidP="00E05F5A">
      <w:pPr>
        <w:pStyle w:val="a3"/>
        <w:rPr>
          <w:sz w:val="24"/>
          <w:szCs w:val="24"/>
        </w:rPr>
      </w:pPr>
    </w:p>
    <w:p w:rsidR="006A55FE" w:rsidRPr="00F77297" w:rsidRDefault="006A55FE" w:rsidP="00E05F5A">
      <w:pPr>
        <w:jc w:val="both"/>
        <w:rPr>
          <w:sz w:val="28"/>
          <w:szCs w:val="28"/>
        </w:rPr>
      </w:pPr>
    </w:p>
    <w:p w:rsidR="00E05F5A" w:rsidRPr="00F77297" w:rsidRDefault="00E05F5A" w:rsidP="00E05F5A">
      <w:pPr>
        <w:jc w:val="both"/>
        <w:rPr>
          <w:sz w:val="28"/>
          <w:szCs w:val="28"/>
        </w:rPr>
        <w:sectPr w:rsidR="00E05F5A" w:rsidRPr="00F77297" w:rsidSect="00295AF9">
          <w:pgSz w:w="11906" w:h="16838"/>
          <w:pgMar w:top="1134" w:right="567" w:bottom="709" w:left="1418" w:header="0" w:footer="709" w:gutter="0"/>
          <w:cols w:space="708"/>
          <w:docGrid w:linePitch="360"/>
        </w:sectPr>
      </w:pPr>
    </w:p>
    <w:p w:rsidR="00EE5841" w:rsidRPr="00F77297" w:rsidRDefault="00EE5841" w:rsidP="00AB629A">
      <w:pPr>
        <w:jc w:val="right"/>
        <w:rPr>
          <w:sz w:val="28"/>
          <w:szCs w:val="28"/>
        </w:rPr>
      </w:pPr>
      <w:r w:rsidRPr="00F77297">
        <w:rPr>
          <w:sz w:val="28"/>
          <w:szCs w:val="28"/>
        </w:rPr>
        <w:lastRenderedPageBreak/>
        <w:t>Приложение № 2 к Приглашению</w:t>
      </w:r>
    </w:p>
    <w:p w:rsidR="008E120F" w:rsidRPr="00F77297" w:rsidRDefault="008E120F" w:rsidP="008E120F">
      <w:pPr>
        <w:jc w:val="both"/>
        <w:rPr>
          <w:sz w:val="28"/>
          <w:szCs w:val="28"/>
        </w:rPr>
      </w:pPr>
    </w:p>
    <w:p w:rsidR="00EE5841" w:rsidRPr="00F77297" w:rsidRDefault="00EE5841" w:rsidP="00EE5841"/>
    <w:tbl>
      <w:tblPr>
        <w:tblW w:w="9889" w:type="dxa"/>
        <w:jc w:val="center"/>
        <w:tblLook w:val="04A0" w:firstRow="1" w:lastRow="0" w:firstColumn="1" w:lastColumn="0" w:noHBand="0" w:noVBand="1"/>
      </w:tblPr>
      <w:tblGrid>
        <w:gridCol w:w="5637"/>
        <w:gridCol w:w="4252"/>
      </w:tblGrid>
      <w:tr w:rsidR="00EE5841" w:rsidRPr="00F77297" w:rsidTr="00EE5841">
        <w:trPr>
          <w:jc w:val="center"/>
        </w:trPr>
        <w:tc>
          <w:tcPr>
            <w:tcW w:w="5637" w:type="dxa"/>
          </w:tcPr>
          <w:p w:rsidR="00EE5841" w:rsidRPr="00F77297" w:rsidRDefault="00EE5841" w:rsidP="00EE5841">
            <w:pPr>
              <w:pStyle w:val="ConsPlusNonformat"/>
              <w:rPr>
                <w:rFonts w:ascii="Times New Roman" w:hAnsi="Times New Roman" w:cs="Times New Roman"/>
                <w:sz w:val="22"/>
                <w:szCs w:val="22"/>
              </w:rPr>
            </w:pPr>
            <w:r w:rsidRPr="00F77297">
              <w:rPr>
                <w:rFonts w:ascii="Times New Roman" w:hAnsi="Times New Roman" w:cs="Times New Roman"/>
                <w:sz w:val="22"/>
                <w:szCs w:val="22"/>
              </w:rPr>
              <w:t>СОГЛАСОВАНО</w:t>
            </w:r>
          </w:p>
          <w:p w:rsidR="00EE5841" w:rsidRPr="00F77297" w:rsidRDefault="00EE5841" w:rsidP="00EE5841">
            <w:pPr>
              <w:pStyle w:val="ConsPlusNonformat"/>
              <w:rPr>
                <w:rFonts w:ascii="Times New Roman" w:hAnsi="Times New Roman" w:cs="Times New Roman"/>
                <w:sz w:val="22"/>
                <w:szCs w:val="22"/>
              </w:rPr>
            </w:pPr>
          </w:p>
          <w:p w:rsidR="00EE5841" w:rsidRPr="00F77297" w:rsidRDefault="00EE5841" w:rsidP="00EE5841">
            <w:pPr>
              <w:widowControl w:val="0"/>
              <w:rPr>
                <w:sz w:val="22"/>
                <w:szCs w:val="22"/>
              </w:rPr>
            </w:pPr>
            <w:r w:rsidRPr="00F77297">
              <w:rPr>
                <w:spacing w:val="-4"/>
                <w:sz w:val="22"/>
                <w:szCs w:val="22"/>
              </w:rPr>
              <w:t>Директор</w:t>
            </w:r>
          </w:p>
          <w:p w:rsidR="00EE5841" w:rsidRPr="00F77297" w:rsidRDefault="00EE5841" w:rsidP="00EE5841">
            <w:pPr>
              <w:pStyle w:val="1"/>
              <w:spacing w:before="0"/>
              <w:rPr>
                <w:b w:val="0"/>
                <w:sz w:val="22"/>
                <w:szCs w:val="22"/>
              </w:rPr>
            </w:pPr>
          </w:p>
          <w:p w:rsidR="00EE5841" w:rsidRPr="00F77297" w:rsidRDefault="00EE5841" w:rsidP="00EE5841">
            <w:pPr>
              <w:pStyle w:val="1"/>
              <w:spacing w:before="0"/>
              <w:rPr>
                <w:b w:val="0"/>
                <w:sz w:val="22"/>
                <w:szCs w:val="22"/>
              </w:rPr>
            </w:pPr>
          </w:p>
          <w:p w:rsidR="001B60F0" w:rsidRPr="00F77297" w:rsidRDefault="001B60F0" w:rsidP="001B60F0"/>
          <w:p w:rsidR="00EE5841" w:rsidRPr="00F77297" w:rsidRDefault="00EE5841" w:rsidP="001B60F0">
            <w:pPr>
              <w:pStyle w:val="1"/>
              <w:spacing w:before="0"/>
              <w:jc w:val="left"/>
              <w:rPr>
                <w:rFonts w:eastAsia="MS Mincho"/>
                <w:b w:val="0"/>
                <w:sz w:val="22"/>
                <w:szCs w:val="22"/>
              </w:rPr>
            </w:pPr>
            <w:r w:rsidRPr="00F77297">
              <w:rPr>
                <w:b w:val="0"/>
                <w:sz w:val="22"/>
                <w:szCs w:val="22"/>
              </w:rPr>
              <w:t>__________________ _______________</w:t>
            </w:r>
          </w:p>
          <w:p w:rsidR="00EE5841" w:rsidRPr="00F77297" w:rsidRDefault="00EE5841" w:rsidP="001B60F0">
            <w:pPr>
              <w:pStyle w:val="1"/>
              <w:spacing w:before="0"/>
              <w:ind w:firstLine="866"/>
              <w:jc w:val="left"/>
              <w:rPr>
                <w:rFonts w:eastAsia="MS Mincho"/>
                <w:b w:val="0"/>
                <w:sz w:val="22"/>
                <w:szCs w:val="22"/>
              </w:rPr>
            </w:pPr>
            <w:r w:rsidRPr="00F77297">
              <w:rPr>
                <w:rFonts w:eastAsia="MS Mincho"/>
                <w:b w:val="0"/>
                <w:sz w:val="22"/>
                <w:szCs w:val="22"/>
              </w:rPr>
              <w:t>МП</w:t>
            </w:r>
          </w:p>
          <w:p w:rsidR="00EE5841" w:rsidRPr="00F77297" w:rsidRDefault="00EE5841" w:rsidP="00395E52">
            <w:pPr>
              <w:pStyle w:val="1"/>
              <w:spacing w:before="0"/>
              <w:jc w:val="left"/>
              <w:rPr>
                <w:sz w:val="22"/>
                <w:szCs w:val="22"/>
              </w:rPr>
            </w:pPr>
            <w:r w:rsidRPr="00F77297">
              <w:rPr>
                <w:rFonts w:eastAsia="MS Mincho"/>
                <w:b w:val="0"/>
                <w:sz w:val="22"/>
                <w:szCs w:val="22"/>
              </w:rPr>
              <w:t>«__</w:t>
            </w:r>
            <w:r w:rsidR="00395E52" w:rsidRPr="00F77297">
              <w:rPr>
                <w:rFonts w:eastAsia="MS Mincho"/>
                <w:b w:val="0"/>
                <w:sz w:val="22"/>
                <w:szCs w:val="22"/>
              </w:rPr>
              <w:t>_</w:t>
            </w:r>
            <w:r w:rsidRPr="00F77297">
              <w:rPr>
                <w:rFonts w:eastAsia="MS Mincho"/>
                <w:b w:val="0"/>
                <w:sz w:val="22"/>
                <w:szCs w:val="22"/>
              </w:rPr>
              <w:t>_» ___</w:t>
            </w:r>
            <w:r w:rsidR="00395E52" w:rsidRPr="00F77297">
              <w:rPr>
                <w:rFonts w:eastAsia="MS Mincho"/>
                <w:b w:val="0"/>
                <w:sz w:val="22"/>
                <w:szCs w:val="22"/>
              </w:rPr>
              <w:t>________</w:t>
            </w:r>
            <w:r w:rsidRPr="00F77297">
              <w:rPr>
                <w:rFonts w:eastAsia="MS Mincho"/>
                <w:b w:val="0"/>
                <w:sz w:val="22"/>
                <w:szCs w:val="22"/>
              </w:rPr>
              <w:t>__20</w:t>
            </w:r>
            <w:r w:rsidR="00395E52" w:rsidRPr="00F77297">
              <w:rPr>
                <w:rFonts w:eastAsia="MS Mincho"/>
                <w:b w:val="0"/>
                <w:sz w:val="22"/>
                <w:szCs w:val="22"/>
              </w:rPr>
              <w:t>25</w:t>
            </w:r>
            <w:r w:rsidRPr="00F77297">
              <w:rPr>
                <w:rFonts w:eastAsia="MS Mincho"/>
                <w:b w:val="0"/>
                <w:sz w:val="22"/>
                <w:szCs w:val="22"/>
              </w:rPr>
              <w:t xml:space="preserve"> г.</w:t>
            </w:r>
          </w:p>
        </w:tc>
        <w:tc>
          <w:tcPr>
            <w:tcW w:w="4252" w:type="dxa"/>
          </w:tcPr>
          <w:p w:rsidR="00EE5841" w:rsidRPr="00F77297" w:rsidRDefault="00EE5841" w:rsidP="00EE5841">
            <w:pPr>
              <w:pStyle w:val="ConsPlusNonformat"/>
              <w:rPr>
                <w:rFonts w:ascii="Times New Roman" w:hAnsi="Times New Roman" w:cs="Times New Roman"/>
                <w:sz w:val="22"/>
                <w:szCs w:val="22"/>
              </w:rPr>
            </w:pPr>
            <w:r w:rsidRPr="00F77297">
              <w:rPr>
                <w:rFonts w:ascii="Times New Roman" w:hAnsi="Times New Roman" w:cs="Times New Roman"/>
                <w:sz w:val="22"/>
                <w:szCs w:val="22"/>
              </w:rPr>
              <w:t>УТВЕЖДЕНО</w:t>
            </w:r>
          </w:p>
          <w:p w:rsidR="001B60F0" w:rsidRPr="00F77297" w:rsidRDefault="001B60F0" w:rsidP="00EE5841">
            <w:pPr>
              <w:widowControl w:val="0"/>
              <w:rPr>
                <w:spacing w:val="-4"/>
                <w:sz w:val="22"/>
                <w:szCs w:val="22"/>
              </w:rPr>
            </w:pPr>
          </w:p>
          <w:p w:rsidR="00EE5841" w:rsidRPr="00F77297" w:rsidRDefault="00EE5841" w:rsidP="00EE5841">
            <w:pPr>
              <w:widowControl w:val="0"/>
              <w:rPr>
                <w:sz w:val="22"/>
                <w:szCs w:val="22"/>
              </w:rPr>
            </w:pPr>
            <w:r w:rsidRPr="00F77297">
              <w:rPr>
                <w:spacing w:val="-4"/>
                <w:sz w:val="22"/>
                <w:szCs w:val="22"/>
              </w:rPr>
              <w:t>Директор Административно-хозяйственного департамента</w:t>
            </w:r>
          </w:p>
          <w:p w:rsidR="00EE5841" w:rsidRPr="00F77297" w:rsidRDefault="00EE5841" w:rsidP="00395E52">
            <w:pPr>
              <w:pStyle w:val="1"/>
              <w:spacing w:before="0"/>
              <w:jc w:val="left"/>
              <w:rPr>
                <w:b w:val="0"/>
                <w:sz w:val="22"/>
                <w:szCs w:val="22"/>
              </w:rPr>
            </w:pPr>
            <w:r w:rsidRPr="00F77297">
              <w:rPr>
                <w:b w:val="0"/>
                <w:sz w:val="22"/>
                <w:szCs w:val="22"/>
              </w:rPr>
              <w:t>ОАО «</w:t>
            </w:r>
            <w:proofErr w:type="spellStart"/>
            <w:r w:rsidRPr="00F77297">
              <w:rPr>
                <w:b w:val="0"/>
                <w:sz w:val="22"/>
                <w:szCs w:val="22"/>
              </w:rPr>
              <w:t>Сбер</w:t>
            </w:r>
            <w:proofErr w:type="spellEnd"/>
            <w:r w:rsidRPr="00F77297">
              <w:rPr>
                <w:b w:val="0"/>
                <w:sz w:val="22"/>
                <w:szCs w:val="22"/>
              </w:rPr>
              <w:t xml:space="preserve"> Банк»</w:t>
            </w:r>
          </w:p>
          <w:p w:rsidR="00EE5841" w:rsidRPr="00F77297" w:rsidRDefault="00EE5841" w:rsidP="00EE5841">
            <w:pPr>
              <w:pStyle w:val="1"/>
              <w:spacing w:before="0"/>
              <w:rPr>
                <w:b w:val="0"/>
                <w:sz w:val="22"/>
                <w:szCs w:val="22"/>
              </w:rPr>
            </w:pPr>
          </w:p>
          <w:p w:rsidR="00EE5841" w:rsidRPr="00F77297" w:rsidRDefault="00EE5841" w:rsidP="001B60F0">
            <w:pPr>
              <w:pStyle w:val="1"/>
              <w:spacing w:before="0"/>
              <w:jc w:val="left"/>
              <w:rPr>
                <w:rFonts w:eastAsia="MS Mincho"/>
                <w:b w:val="0"/>
                <w:sz w:val="22"/>
                <w:szCs w:val="22"/>
              </w:rPr>
            </w:pPr>
            <w:r w:rsidRPr="00F77297">
              <w:rPr>
                <w:b w:val="0"/>
                <w:sz w:val="22"/>
                <w:szCs w:val="22"/>
              </w:rPr>
              <w:t>__________________</w:t>
            </w:r>
            <w:r w:rsidR="00395E52" w:rsidRPr="00F77297">
              <w:rPr>
                <w:b w:val="0"/>
                <w:sz w:val="22"/>
                <w:szCs w:val="22"/>
              </w:rPr>
              <w:t xml:space="preserve"> </w:t>
            </w:r>
            <w:r w:rsidRPr="00F77297">
              <w:rPr>
                <w:b w:val="0"/>
                <w:sz w:val="22"/>
                <w:szCs w:val="22"/>
              </w:rPr>
              <w:t>С.В.</w:t>
            </w:r>
            <w:r w:rsidR="00395E52" w:rsidRPr="00F77297">
              <w:rPr>
                <w:b w:val="0"/>
                <w:sz w:val="22"/>
                <w:szCs w:val="22"/>
              </w:rPr>
              <w:t xml:space="preserve"> </w:t>
            </w:r>
            <w:proofErr w:type="spellStart"/>
            <w:r w:rsidRPr="00F77297">
              <w:rPr>
                <w:b w:val="0"/>
                <w:sz w:val="22"/>
                <w:szCs w:val="22"/>
              </w:rPr>
              <w:t>Коробец</w:t>
            </w:r>
            <w:proofErr w:type="spellEnd"/>
          </w:p>
          <w:p w:rsidR="00EE5841" w:rsidRPr="00F77297" w:rsidRDefault="00EE5841" w:rsidP="001B60F0">
            <w:pPr>
              <w:pStyle w:val="1"/>
              <w:spacing w:before="0"/>
              <w:ind w:firstLine="773"/>
              <w:jc w:val="left"/>
              <w:rPr>
                <w:rFonts w:eastAsia="MS Mincho"/>
                <w:b w:val="0"/>
                <w:sz w:val="22"/>
                <w:szCs w:val="22"/>
              </w:rPr>
            </w:pPr>
            <w:r w:rsidRPr="00F77297">
              <w:rPr>
                <w:rFonts w:eastAsia="MS Mincho"/>
                <w:b w:val="0"/>
                <w:sz w:val="22"/>
                <w:szCs w:val="22"/>
              </w:rPr>
              <w:t>МП</w:t>
            </w:r>
          </w:p>
          <w:p w:rsidR="00EE5841" w:rsidRPr="00F77297" w:rsidRDefault="00395E52" w:rsidP="00395E52">
            <w:pPr>
              <w:pStyle w:val="1"/>
              <w:spacing w:before="0"/>
              <w:jc w:val="left"/>
              <w:rPr>
                <w:sz w:val="22"/>
                <w:szCs w:val="22"/>
              </w:rPr>
            </w:pPr>
            <w:r w:rsidRPr="00F77297">
              <w:rPr>
                <w:rFonts w:eastAsia="MS Mincho"/>
                <w:b w:val="0"/>
                <w:sz w:val="22"/>
                <w:szCs w:val="22"/>
              </w:rPr>
              <w:t>«____» _____________2025 г.</w:t>
            </w:r>
          </w:p>
        </w:tc>
      </w:tr>
    </w:tbl>
    <w:p w:rsidR="00EE5841" w:rsidRPr="00F77297" w:rsidRDefault="00EE5841" w:rsidP="00EE5841">
      <w:pPr>
        <w:jc w:val="center"/>
        <w:rPr>
          <w:b/>
          <w:sz w:val="22"/>
          <w:szCs w:val="22"/>
        </w:rPr>
      </w:pPr>
    </w:p>
    <w:p w:rsidR="00395E52" w:rsidRPr="00F77297" w:rsidRDefault="00395E52" w:rsidP="00EE5841">
      <w:pPr>
        <w:jc w:val="center"/>
        <w:rPr>
          <w:b/>
          <w:sz w:val="22"/>
          <w:szCs w:val="22"/>
        </w:rPr>
      </w:pPr>
    </w:p>
    <w:p w:rsidR="00395E52" w:rsidRPr="00F77297" w:rsidRDefault="00395E52" w:rsidP="00EE5841">
      <w:pPr>
        <w:jc w:val="center"/>
        <w:rPr>
          <w:b/>
          <w:sz w:val="22"/>
          <w:szCs w:val="22"/>
        </w:rPr>
      </w:pPr>
    </w:p>
    <w:p w:rsidR="000F13C0" w:rsidRPr="00F77297" w:rsidRDefault="00EE5841" w:rsidP="000F13C0">
      <w:pPr>
        <w:jc w:val="center"/>
        <w:rPr>
          <w:b/>
          <w:sz w:val="22"/>
          <w:szCs w:val="22"/>
        </w:rPr>
      </w:pPr>
      <w:r w:rsidRPr="00F77297">
        <w:rPr>
          <w:b/>
          <w:sz w:val="22"/>
          <w:szCs w:val="22"/>
        </w:rPr>
        <w:t>П</w:t>
      </w:r>
      <w:r w:rsidR="000F13C0" w:rsidRPr="00F77297">
        <w:rPr>
          <w:b/>
          <w:sz w:val="22"/>
          <w:szCs w:val="22"/>
        </w:rPr>
        <w:t>РОЕКТ ЗАДАНИЯ НА ПРОЕКТИРОВАНИЕ</w:t>
      </w:r>
    </w:p>
    <w:p w:rsidR="000F13C0" w:rsidRPr="00F77297" w:rsidRDefault="00EE5841" w:rsidP="000F13C0">
      <w:pPr>
        <w:pStyle w:val="ConsPlusCell"/>
        <w:jc w:val="both"/>
        <w:rPr>
          <w:rFonts w:ascii="Times New Roman" w:hAnsi="Times New Roman" w:cs="Times New Roman"/>
        </w:rPr>
      </w:pPr>
      <w:r w:rsidRPr="00F77297">
        <w:rPr>
          <w:rFonts w:ascii="Times New Roman" w:hAnsi="Times New Roman" w:cs="Times New Roman"/>
          <w:b/>
        </w:rPr>
        <w:t xml:space="preserve">по объекту </w:t>
      </w:r>
      <w:r w:rsidRPr="00F77297">
        <w:rPr>
          <w:rFonts w:ascii="Times New Roman" w:hAnsi="Times New Roman" w:cs="Times New Roman"/>
          <w:noProof/>
        </w:rPr>
        <w:t>«</w:t>
      </w:r>
      <w:r w:rsidR="000F13C0" w:rsidRPr="00F77297">
        <w:rPr>
          <w:rFonts w:ascii="Times New Roman" w:hAnsi="Times New Roman" w:cs="Times New Roman"/>
        </w:rPr>
        <w:t>Перепланировка изолированного торгового помещения, расположенного по адресу:</w:t>
      </w:r>
    </w:p>
    <w:p w:rsidR="00EE5841" w:rsidRPr="00F77297" w:rsidRDefault="000F13C0" w:rsidP="000F13C0">
      <w:pPr>
        <w:pStyle w:val="ConsPlusCell"/>
        <w:jc w:val="both"/>
        <w:rPr>
          <w:rFonts w:ascii="Times New Roman" w:hAnsi="Times New Roman" w:cs="Times New Roman"/>
        </w:rPr>
      </w:pPr>
      <w:r w:rsidRPr="00F77297">
        <w:rPr>
          <w:rFonts w:ascii="Times New Roman" w:hAnsi="Times New Roman" w:cs="Times New Roman"/>
        </w:rPr>
        <w:t>г. Минск, пр-т Победителей, 3-2Н</w:t>
      </w:r>
      <w:r w:rsidR="00EE5841" w:rsidRPr="00F77297">
        <w:rPr>
          <w:rFonts w:ascii="Times New Roman" w:hAnsi="Times New Roman" w:cs="Times New Roman"/>
          <w:noProof/>
        </w:rPr>
        <w:t>».</w:t>
      </w:r>
    </w:p>
    <w:p w:rsidR="00EE5841" w:rsidRPr="00F77297" w:rsidRDefault="00EE5841" w:rsidP="00EE5841">
      <w:pPr>
        <w:ind w:left="709" w:right="395" w:firstLine="284"/>
        <w:jc w:val="center"/>
        <w:rPr>
          <w:sz w:val="22"/>
          <w:szCs w:val="22"/>
        </w:rPr>
      </w:pPr>
    </w:p>
    <w:tbl>
      <w:tblPr>
        <w:tblW w:w="10319" w:type="dxa"/>
        <w:tblInd w:w="-5" w:type="dxa"/>
        <w:tblBorders>
          <w:top w:val="nil"/>
          <w:left w:val="nil"/>
          <w:bottom w:val="nil"/>
          <w:right w:val="nil"/>
        </w:tblBorders>
        <w:tblLayout w:type="fixed"/>
        <w:tblLook w:val="0000" w:firstRow="0" w:lastRow="0" w:firstColumn="0" w:lastColumn="0" w:noHBand="0" w:noVBand="0"/>
      </w:tblPr>
      <w:tblGrid>
        <w:gridCol w:w="4536"/>
        <w:gridCol w:w="5783"/>
      </w:tblGrid>
      <w:tr w:rsidR="008C4D0E" w:rsidRPr="00F77297" w:rsidTr="00395E52">
        <w:trPr>
          <w:trHeight w:val="51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center"/>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Перечень основных данных и требований</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center"/>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Содержание основных данных и требований</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 Основание для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Приказ ОАО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Банк» о начале осуществления инвестиционного проекта  от  24.01.2025 №103.</w:t>
            </w:r>
          </w:p>
        </w:tc>
      </w:tr>
      <w:tr w:rsidR="008C4D0E" w:rsidRPr="00F77297" w:rsidTr="00395E52">
        <w:trPr>
          <w:trHeight w:val="60"/>
        </w:trPr>
        <w:tc>
          <w:tcPr>
            <w:tcW w:w="10319" w:type="dxa"/>
            <w:gridSpan w:val="2"/>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2. Разрешительная документация на проектирование и строительство</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2.1 Технические условия на </w:t>
            </w:r>
            <w:proofErr w:type="spellStart"/>
            <w:r w:rsidRPr="00F77297">
              <w:rPr>
                <w:rFonts w:ascii="Times New Roman" w:hAnsi="Times New Roman" w:cs="Times New Roman"/>
                <w:color w:val="auto"/>
                <w:spacing w:val="-10"/>
                <w:sz w:val="22"/>
                <w:szCs w:val="22"/>
              </w:rPr>
              <w:t>инженерно</w:t>
            </w:r>
            <w:proofErr w:type="spellEnd"/>
            <w:r w:rsidRPr="00F77297">
              <w:rPr>
                <w:rFonts w:ascii="Times New Roman" w:hAnsi="Times New Roman" w:cs="Times New Roman"/>
                <w:color w:val="auto"/>
                <w:spacing w:val="-10"/>
                <w:sz w:val="22"/>
                <w:szCs w:val="22"/>
              </w:rPr>
              <w:t xml:space="preserve"> -техническое обеспечение объекта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jc w:val="both"/>
              <w:rPr>
                <w:spacing w:val="-10"/>
                <w:sz w:val="22"/>
                <w:szCs w:val="22"/>
              </w:rPr>
            </w:pPr>
            <w:r w:rsidRPr="00F77297">
              <w:rPr>
                <w:spacing w:val="-10"/>
                <w:sz w:val="22"/>
                <w:szCs w:val="22"/>
              </w:rPr>
              <w:t>Без увеличения нагрузок</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2.2. Разрешение Министерства культуры на</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выполнение работ на историко-культурных</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ценностях, а также на разработку научно проектной документации на выполнение реставрационно-восстановительных работ</w:t>
            </w:r>
          </w:p>
        </w:tc>
        <w:tc>
          <w:tcPr>
            <w:tcW w:w="5783" w:type="dxa"/>
            <w:tcBorders>
              <w:top w:val="single" w:sz="4" w:space="0" w:color="auto"/>
              <w:left w:val="single" w:sz="4" w:space="0" w:color="auto"/>
              <w:bottom w:val="single" w:sz="4" w:space="0" w:color="auto"/>
              <w:right w:val="single" w:sz="4" w:space="0" w:color="auto"/>
            </w:tcBorders>
            <w:vAlign w:val="center"/>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Не требуется</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3. Информация о капитальном ремонте</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и (или) модернизации объекта</w:t>
            </w:r>
          </w:p>
        </w:tc>
        <w:tc>
          <w:tcPr>
            <w:tcW w:w="5783" w:type="dxa"/>
            <w:tcBorders>
              <w:top w:val="single" w:sz="4" w:space="0" w:color="auto"/>
              <w:left w:val="single" w:sz="4" w:space="0" w:color="auto"/>
              <w:bottom w:val="single" w:sz="4" w:space="0" w:color="auto"/>
              <w:right w:val="single" w:sz="4" w:space="0" w:color="auto"/>
            </w:tcBorders>
            <w:vAlign w:val="center"/>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Капитальный ремонт, модернизация ранее не производились </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4. Вид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Перепланировка</w:t>
            </w:r>
          </w:p>
          <w:p w:rsidR="008C4D0E" w:rsidRPr="00F77297" w:rsidRDefault="008C4D0E" w:rsidP="00395E52">
            <w:pPr>
              <w:pStyle w:val="Default"/>
              <w:jc w:val="both"/>
              <w:rPr>
                <w:rFonts w:ascii="Times New Roman" w:hAnsi="Times New Roman" w:cs="Times New Roman"/>
                <w:color w:val="auto"/>
                <w:spacing w:val="-10"/>
                <w:sz w:val="22"/>
                <w:szCs w:val="22"/>
              </w:rPr>
            </w:pP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5. Вид проектной документации</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Проектную документацию разработать:</w:t>
            </w:r>
          </w:p>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 xml:space="preserve">- на бумажном носителе (5 экз.) </w:t>
            </w:r>
          </w:p>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 xml:space="preserve">- в виде электронного документа в формате PDF и </w:t>
            </w:r>
            <w:r w:rsidRPr="00F77297">
              <w:rPr>
                <w:rFonts w:eastAsia="Calibri"/>
                <w:spacing w:val="-10"/>
                <w:sz w:val="22"/>
                <w:szCs w:val="22"/>
                <w:lang w:val="en-US"/>
              </w:rPr>
              <w:t>CIC</w:t>
            </w:r>
            <w:r w:rsidRPr="00F77297">
              <w:rPr>
                <w:rFonts w:eastAsia="Calibri"/>
                <w:spacing w:val="-10"/>
                <w:sz w:val="22"/>
                <w:szCs w:val="22"/>
              </w:rPr>
              <w:t xml:space="preserve"> (1 экз.)</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6. Дополнительные требования к информационной модели</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rPr>
                <w:rFonts w:eastAsia="Calibri"/>
                <w:spacing w:val="-10"/>
                <w:sz w:val="22"/>
                <w:szCs w:val="22"/>
              </w:rPr>
            </w:pPr>
            <w:r w:rsidRPr="00F77297">
              <w:rPr>
                <w:rFonts w:eastAsia="Calibri"/>
                <w:spacing w:val="-10"/>
                <w:sz w:val="22"/>
                <w:szCs w:val="22"/>
              </w:rPr>
              <w:t>Информационная модель не разрабатывается</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7. Стадийность проектирования</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Одностадийное проектирование (строительный проект)</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8. Выделение очередей, пусковых комплексов, этапов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b/>
                <w:spacing w:val="-10"/>
                <w:sz w:val="22"/>
                <w:szCs w:val="22"/>
              </w:rPr>
            </w:pPr>
            <w:r w:rsidRPr="00F77297">
              <w:rPr>
                <w:rFonts w:eastAsia="Calibri"/>
                <w:spacing w:val="-10"/>
                <w:sz w:val="22"/>
                <w:szCs w:val="22"/>
              </w:rPr>
              <w:t>Выделение очередей, пусковых комплексов-не предусмотрено</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9. Перечень работ и услуг, поручаемых заказчиком проектной организации-исполнителю (предмет договора подряда на выполнение проектных и изыскательских работ)</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Проведение технического обследования изолированного помещения.</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Разработка разделов проекта:</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-АИ (Архитектурные интерьеры);</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АР (Архитектурные решения);</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ОВ (Отопление и вентиляция);</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ВК (водопровод и канализация);</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СКС (Структурированная кабельная сеть+ Электронная очередь);</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ЭМО (Электротехнические решения и освещение);</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СКУД (Система управления и контроля доступом);</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ВН (Видеонаблюдение);</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ООС (Охрана окружающей среды);</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lastRenderedPageBreak/>
              <w:t>- ПС (Пожарная сигнализация);</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ОС (Охранная сигнализация);</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xml:space="preserve">- ЭПП (Экологический паспорт проекта); </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СД (Сметная документация);</w:t>
            </w:r>
          </w:p>
          <w:p w:rsidR="008C4D0E" w:rsidRPr="00F77297" w:rsidRDefault="008C4D0E" w:rsidP="00395E52">
            <w:pPr>
              <w:jc w:val="both"/>
              <w:rPr>
                <w:spacing w:val="-10"/>
                <w:sz w:val="22"/>
                <w:szCs w:val="22"/>
              </w:rPr>
            </w:pPr>
            <w:r w:rsidRPr="00F77297">
              <w:rPr>
                <w:spacing w:val="-10"/>
                <w:sz w:val="22"/>
                <w:szCs w:val="22"/>
              </w:rPr>
              <w:t>Сметной документацией учесть затраты на проведение пуско-наладочных работ по инженерным сетям, в том числе наладки АВР (протокол наладки АВР), электрофизические измерения, пусконаладочные работы при подключении электрогенератора.</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ОПЗ (Общая пояснительная записка);</w:t>
            </w:r>
          </w:p>
          <w:p w:rsidR="008C4D0E" w:rsidRPr="00F77297" w:rsidRDefault="008C4D0E" w:rsidP="00395E52">
            <w:pPr>
              <w:tabs>
                <w:tab w:val="left" w:pos="709"/>
                <w:tab w:val="left" w:pos="6237"/>
              </w:tabs>
              <w:jc w:val="both"/>
              <w:rPr>
                <w:bCs/>
                <w:spacing w:val="-10"/>
                <w:sz w:val="22"/>
                <w:szCs w:val="22"/>
              </w:rPr>
            </w:pPr>
            <w:r w:rsidRPr="00F77297">
              <w:rPr>
                <w:bCs/>
                <w:spacing w:val="-10"/>
                <w:sz w:val="22"/>
                <w:szCs w:val="22"/>
              </w:rPr>
              <w:t>- ПОС (Проект организации строительства).</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xml:space="preserve">Авторский надзор – по отдельному договору. </w:t>
            </w:r>
          </w:p>
          <w:p w:rsidR="008C4D0E" w:rsidRPr="00F77297" w:rsidRDefault="008C4D0E" w:rsidP="00395E52">
            <w:pPr>
              <w:tabs>
                <w:tab w:val="left" w:pos="709"/>
                <w:tab w:val="left" w:pos="6237"/>
              </w:tabs>
              <w:jc w:val="both"/>
              <w:rPr>
                <w:rFonts w:eastAsia="Calibri"/>
                <w:spacing w:val="-10"/>
                <w:sz w:val="22"/>
                <w:szCs w:val="22"/>
              </w:rPr>
            </w:pPr>
            <w:r w:rsidRPr="00F77297">
              <w:rPr>
                <w:bCs/>
                <w:spacing w:val="-10"/>
                <w:sz w:val="22"/>
                <w:szCs w:val="22"/>
              </w:rPr>
              <w:t>Проектировщик обеспечивает получение своими силами всех необходимых согласований по разрабатываемому проекту и положительного заключения экспертизы и декларации о соответствии ТР разработанной проектной документации</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lastRenderedPageBreak/>
              <w:t>10. Источники финансирования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color w:val="auto"/>
                <w:spacing w:val="-10"/>
                <w:sz w:val="22"/>
                <w:szCs w:val="22"/>
              </w:rPr>
              <w:t>Собственные средства</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11. Способ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Подрядный</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12. Наименование заказчика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ОАО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Банк» зарегистрирован за №03011/322 от 30.12.1991г. </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Юридический адрес: 220030, г. Минск, проспект Независимости, 32А-1,</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 счет BY67BPSB66401300000179330000 </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в ОАО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Банк», БИК BPSBBY2X, УНП 100219673,  ОКПО 00040583</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13. Наименование проектной организации-исполнителя работ</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Определяется в соответствии с законодательством</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14.Объект капитального ремонта, его основные технико-экономические показатели,</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в том числе жилых или общественных зданий, их назначение (этажность, число секций и квартир, вместимость или пропускная способность)</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Изолированное помещение на 1-ом этаже семиэтажного жилого дома площадью 333,7м2, в том числе антресоль- 42,1 </w:t>
            </w:r>
            <w:proofErr w:type="spellStart"/>
            <w:r w:rsidRPr="00F77297">
              <w:rPr>
                <w:rFonts w:ascii="Times New Roman" w:hAnsi="Times New Roman" w:cs="Times New Roman"/>
                <w:color w:val="auto"/>
                <w:spacing w:val="-10"/>
                <w:sz w:val="22"/>
                <w:szCs w:val="22"/>
              </w:rPr>
              <w:t>м.кв</w:t>
            </w:r>
            <w:proofErr w:type="spellEnd"/>
            <w:r w:rsidRPr="00F77297">
              <w:rPr>
                <w:rFonts w:ascii="Times New Roman" w:hAnsi="Times New Roman" w:cs="Times New Roman"/>
                <w:color w:val="auto"/>
                <w:spacing w:val="-10"/>
                <w:sz w:val="22"/>
                <w:szCs w:val="22"/>
              </w:rPr>
              <w:t>.;</w:t>
            </w:r>
          </w:p>
          <w:p w:rsidR="008C4D0E" w:rsidRPr="00F77297" w:rsidRDefault="008C4D0E" w:rsidP="00395E52">
            <w:pPr>
              <w:pStyle w:val="Default"/>
              <w:tabs>
                <w:tab w:val="left" w:pos="1875"/>
              </w:tabs>
              <w:jc w:val="both"/>
              <w:rPr>
                <w:rFonts w:ascii="Times New Roman" w:hAnsi="Times New Roman" w:cs="Times New Roman"/>
                <w:b/>
                <w:color w:val="auto"/>
                <w:spacing w:val="-10"/>
                <w:sz w:val="22"/>
                <w:szCs w:val="22"/>
              </w:rPr>
            </w:pP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год постройки – 1965.</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15.Назначение и типы встроенных помещений</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Торговое помещение.</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16.Основные требования к внутренней</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перепланировке</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С изменениями планировочных решений. Проектными решениями не затрагивать несущие конструкции здания. Планировочные решения выполнить согласно прилагаемой планировки.</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17.1.Предельная стоимость строительства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Предельная стоимость 1 500 000 бел. рублей.</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17.2. Срок начала и окончания капитального ремонта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Срок начала строительства – май 2025.</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Продолжительность строительства- 3 месяца.</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17.3.Технико-экономические показатели</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Изолированное помещение на 1-ом этаже семиэтажного жилого дома площадью 333,7м2, в том числе антресоль- 42,1 </w:t>
            </w:r>
            <w:proofErr w:type="spellStart"/>
            <w:r w:rsidRPr="00F77297">
              <w:rPr>
                <w:rFonts w:ascii="Times New Roman" w:hAnsi="Times New Roman" w:cs="Times New Roman"/>
                <w:color w:val="auto"/>
                <w:spacing w:val="-10"/>
                <w:sz w:val="22"/>
                <w:szCs w:val="22"/>
              </w:rPr>
              <w:t>м.кв</w:t>
            </w:r>
            <w:proofErr w:type="spellEnd"/>
            <w:r w:rsidRPr="00F77297">
              <w:rPr>
                <w:rFonts w:ascii="Times New Roman" w:hAnsi="Times New Roman" w:cs="Times New Roman"/>
                <w:color w:val="auto"/>
                <w:spacing w:val="-10"/>
                <w:sz w:val="22"/>
                <w:szCs w:val="22"/>
              </w:rPr>
              <w:t>.;</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18.Требования к мероприятиям по обеспечению доступной среды жизнедеятельности физически ослабленных лиц (в том числе инвалидов) различной категории</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Предусмотреть доступ физически ослабленных лиц (ФОЛ), в том числе инвалидов передвигающихся на креслах-колясках. Обслуживание население, в том числе ФОЛ предусматривается на первом этаже здания.</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На 1-ом этаже и на входе в здание запроектировать для физически ослабленных лиц (ФОЛ) и инвалидов: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 информационные таблички </w:t>
            </w:r>
            <w:proofErr w:type="spellStart"/>
            <w:r w:rsidRPr="00F77297">
              <w:rPr>
                <w:rFonts w:ascii="Times New Roman" w:hAnsi="Times New Roman" w:cs="Times New Roman"/>
                <w:color w:val="auto"/>
                <w:spacing w:val="-10"/>
                <w:sz w:val="22"/>
                <w:szCs w:val="22"/>
              </w:rPr>
              <w:t>Браиля</w:t>
            </w:r>
            <w:proofErr w:type="spellEnd"/>
            <w:r w:rsidRPr="00F77297">
              <w:rPr>
                <w:rFonts w:ascii="Times New Roman" w:hAnsi="Times New Roman" w:cs="Times New Roman"/>
                <w:color w:val="auto"/>
                <w:spacing w:val="-10"/>
                <w:sz w:val="22"/>
                <w:szCs w:val="22"/>
              </w:rPr>
              <w:t xml:space="preserve"> (пиктограммы, мнемосхемы), предупреждающие тактильные знаки на поверхностях покрытия пола и стенах;</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кнопки вызова помощи персонала на входе в здание и в санузле;</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речевые звуковые информаторы с дистанционным управлением и программным обеспечением;</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планшет с программным обеспечением для общения и обслуживания глухонемых клиентов;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санузел для ФОЛ.</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lastRenderedPageBreak/>
              <w:t>19.Требования к архитектурно-планировочным решениям</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При перепланировке выполнить:</w:t>
            </w:r>
          </w:p>
          <w:p w:rsidR="008C4D0E" w:rsidRPr="00F77297" w:rsidRDefault="008C4D0E" w:rsidP="00395E52">
            <w:pPr>
              <w:pStyle w:val="aa"/>
              <w:ind w:left="0"/>
              <w:jc w:val="both"/>
              <w:rPr>
                <w:sz w:val="22"/>
                <w:szCs w:val="22"/>
              </w:rPr>
            </w:pPr>
            <w:r w:rsidRPr="00F77297">
              <w:rPr>
                <w:sz w:val="22"/>
                <w:szCs w:val="22"/>
              </w:rPr>
              <w:t>- в служебном помещении демонтировать разделительную перегородку и зашить одну дверь.</w:t>
            </w:r>
          </w:p>
          <w:p w:rsidR="008C4D0E" w:rsidRPr="00F77297" w:rsidRDefault="008C4D0E" w:rsidP="00395E52">
            <w:pPr>
              <w:pStyle w:val="aa"/>
              <w:ind w:left="0"/>
              <w:jc w:val="both"/>
              <w:rPr>
                <w:sz w:val="22"/>
                <w:szCs w:val="22"/>
              </w:rPr>
            </w:pPr>
            <w:r w:rsidRPr="00F77297">
              <w:rPr>
                <w:sz w:val="22"/>
                <w:szCs w:val="22"/>
              </w:rPr>
              <w:t>- в операционном зале разместить два новых помещения: кабинет заместителя управляющего из остекленных ограждающих конструкций и кассу.</w:t>
            </w:r>
          </w:p>
          <w:p w:rsidR="008C4D0E" w:rsidRPr="00F77297" w:rsidRDefault="008C4D0E" w:rsidP="00395E52">
            <w:pPr>
              <w:pStyle w:val="aa"/>
              <w:ind w:left="0"/>
              <w:jc w:val="both"/>
              <w:rPr>
                <w:sz w:val="22"/>
                <w:szCs w:val="22"/>
              </w:rPr>
            </w:pPr>
            <w:r w:rsidRPr="00F77297">
              <w:rPr>
                <w:sz w:val="22"/>
                <w:szCs w:val="22"/>
              </w:rPr>
              <w:t>- на входе установить остекленную перегородку для создания зоны 24/7 (</w:t>
            </w:r>
            <w:r w:rsidRPr="00F77297">
              <w:rPr>
                <w:rFonts w:eastAsia="Calibri"/>
                <w:spacing w:val="-10"/>
                <w:sz w:val="22"/>
                <w:szCs w:val="22"/>
              </w:rPr>
              <w:t>план этажа с расположением рабочих мест прилагается</w:t>
            </w:r>
            <w:r w:rsidRPr="00F77297">
              <w:rPr>
                <w:sz w:val="22"/>
                <w:szCs w:val="22"/>
              </w:rPr>
              <w:t>);</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w:t>
            </w:r>
            <w:r w:rsidRPr="00F77297">
              <w:rPr>
                <w:rFonts w:ascii="Times New Roman" w:hAnsi="Times New Roman" w:cs="Times New Roman"/>
                <w:color w:val="auto"/>
                <w:spacing w:val="-10"/>
                <w:sz w:val="22"/>
                <w:szCs w:val="22"/>
              </w:rPr>
              <w:t xml:space="preserve"> </w:t>
            </w:r>
            <w:r w:rsidRPr="00F77297">
              <w:rPr>
                <w:rFonts w:ascii="Times New Roman" w:hAnsi="Times New Roman" w:cs="Times New Roman"/>
                <w:bCs/>
                <w:color w:val="auto"/>
                <w:spacing w:val="-10"/>
                <w:sz w:val="22"/>
                <w:szCs w:val="22"/>
              </w:rPr>
              <w:t>ремонт всех внутренних помещений (замена напольного покрытия, подвесных потолков и облицовки (отделки) стен;</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w:t>
            </w:r>
            <w:r w:rsidRPr="00F77297">
              <w:rPr>
                <w:rFonts w:ascii="Times New Roman" w:hAnsi="Times New Roman" w:cs="Times New Roman"/>
                <w:color w:val="auto"/>
                <w:spacing w:val="-10"/>
                <w:sz w:val="22"/>
                <w:szCs w:val="22"/>
              </w:rPr>
              <w:t xml:space="preserve"> </w:t>
            </w:r>
            <w:r w:rsidRPr="00F77297">
              <w:rPr>
                <w:rFonts w:ascii="Times New Roman" w:hAnsi="Times New Roman" w:cs="Times New Roman"/>
                <w:bCs/>
                <w:color w:val="auto"/>
                <w:spacing w:val="-10"/>
                <w:sz w:val="22"/>
                <w:szCs w:val="22"/>
              </w:rPr>
              <w:t>потолок – подвесной типа «</w:t>
            </w:r>
            <w:proofErr w:type="spellStart"/>
            <w:r w:rsidRPr="00F77297">
              <w:rPr>
                <w:rFonts w:ascii="Times New Roman" w:hAnsi="Times New Roman" w:cs="Times New Roman"/>
                <w:bCs/>
                <w:color w:val="auto"/>
                <w:spacing w:val="-10"/>
                <w:sz w:val="22"/>
                <w:szCs w:val="22"/>
              </w:rPr>
              <w:t>Грильято</w:t>
            </w:r>
            <w:proofErr w:type="spellEnd"/>
            <w:r w:rsidRPr="00F77297">
              <w:rPr>
                <w:rFonts w:ascii="Times New Roman" w:hAnsi="Times New Roman" w:cs="Times New Roman"/>
                <w:bCs/>
                <w:color w:val="auto"/>
                <w:spacing w:val="-10"/>
                <w:sz w:val="22"/>
                <w:szCs w:val="22"/>
              </w:rPr>
              <w:t>», «</w:t>
            </w:r>
            <w:proofErr w:type="spellStart"/>
            <w:r w:rsidRPr="00F77297">
              <w:rPr>
                <w:rFonts w:ascii="Times New Roman" w:hAnsi="Times New Roman" w:cs="Times New Roman"/>
                <w:bCs/>
                <w:color w:val="auto"/>
                <w:spacing w:val="-10"/>
                <w:sz w:val="22"/>
                <w:szCs w:val="22"/>
              </w:rPr>
              <w:t>Армстронг</w:t>
            </w:r>
            <w:proofErr w:type="spellEnd"/>
            <w:r w:rsidRPr="00F77297">
              <w:rPr>
                <w:rFonts w:ascii="Times New Roman" w:hAnsi="Times New Roman" w:cs="Times New Roman"/>
                <w:bCs/>
                <w:color w:val="auto"/>
                <w:spacing w:val="-10"/>
                <w:sz w:val="22"/>
                <w:szCs w:val="22"/>
              </w:rPr>
              <w:t>» (будет определен разделом АИ);</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стены –  окраска, облицовка керамической плиткой на всю высоту</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в санузлах, у кухонной мойки выполнить устройство фартука;</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внутренние двери – остекленные, металлические;</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xml:space="preserve">полы во всех помещениях – керамическая плитка, </w:t>
            </w:r>
            <w:proofErr w:type="spellStart"/>
            <w:r w:rsidRPr="00F77297">
              <w:rPr>
                <w:rFonts w:ascii="Times New Roman" w:hAnsi="Times New Roman" w:cs="Times New Roman"/>
                <w:bCs/>
                <w:color w:val="auto"/>
                <w:spacing w:val="-10"/>
                <w:sz w:val="22"/>
                <w:szCs w:val="22"/>
              </w:rPr>
              <w:t>керамогранит</w:t>
            </w:r>
            <w:proofErr w:type="spellEnd"/>
            <w:r w:rsidRPr="00F77297">
              <w:rPr>
                <w:rFonts w:ascii="Times New Roman" w:hAnsi="Times New Roman" w:cs="Times New Roman"/>
                <w:bCs/>
                <w:color w:val="auto"/>
                <w:spacing w:val="-10"/>
                <w:sz w:val="22"/>
                <w:szCs w:val="22"/>
              </w:rPr>
              <w:t>;</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xml:space="preserve">- закладка проемов в стенах, установка приборов для </w:t>
            </w:r>
            <w:proofErr w:type="spellStart"/>
            <w:r w:rsidRPr="00F77297">
              <w:rPr>
                <w:rFonts w:ascii="Times New Roman" w:hAnsi="Times New Roman" w:cs="Times New Roman"/>
                <w:bCs/>
                <w:color w:val="auto"/>
                <w:spacing w:val="-10"/>
                <w:sz w:val="22"/>
                <w:szCs w:val="22"/>
              </w:rPr>
              <w:t>самозакрывания</w:t>
            </w:r>
            <w:proofErr w:type="spellEnd"/>
            <w:r w:rsidRPr="00F77297">
              <w:rPr>
                <w:rFonts w:ascii="Times New Roman" w:hAnsi="Times New Roman" w:cs="Times New Roman"/>
                <w:bCs/>
                <w:color w:val="auto"/>
                <w:spacing w:val="-10"/>
                <w:sz w:val="22"/>
                <w:szCs w:val="22"/>
              </w:rPr>
              <w:t xml:space="preserve"> дверей;</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переустройство системы вентиляции (по результатам обследования) и устройство системы кондиционирования;</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переустройство системы водоснабжения и канализации;</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переустройство сети силового электрооборудования и электроосвещения;</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переустройство системы пожарной сигнализации;</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-устройство системы охранной, тревожной сигнализаций и видеонаблюдения с учетом перепланировки помещений;</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систему контроля управлением доступом;</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устройство сетей передачи данных (СПД, СКС);</w:t>
            </w:r>
          </w:p>
          <w:p w:rsidR="008C4D0E" w:rsidRPr="00F77297" w:rsidRDefault="008C4D0E" w:rsidP="00395E52">
            <w:pPr>
              <w:pStyle w:val="Default"/>
              <w:jc w:val="both"/>
              <w:rPr>
                <w:rFonts w:ascii="Times New Roman" w:hAnsi="Times New Roman" w:cs="Times New Roman"/>
                <w:bCs/>
                <w:color w:val="auto"/>
                <w:spacing w:val="-10"/>
                <w:sz w:val="22"/>
                <w:szCs w:val="22"/>
              </w:rPr>
            </w:pPr>
            <w:r w:rsidRPr="00F77297">
              <w:rPr>
                <w:rFonts w:ascii="Times New Roman" w:hAnsi="Times New Roman" w:cs="Times New Roman"/>
                <w:bCs/>
                <w:color w:val="auto"/>
                <w:spacing w:val="-10"/>
                <w:sz w:val="22"/>
                <w:szCs w:val="22"/>
              </w:rPr>
              <w:t>- устройство электронной очереди;</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Предусмотреть:</w:t>
            </w:r>
          </w:p>
          <w:p w:rsidR="008C4D0E" w:rsidRPr="00F77297" w:rsidRDefault="008C4D0E" w:rsidP="00395E52">
            <w:pPr>
              <w:pStyle w:val="Default"/>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устройство стеклянного опорно-подвесного козырька на входе;</w:t>
            </w:r>
          </w:p>
          <w:p w:rsidR="008C4D0E" w:rsidRPr="00F77297" w:rsidRDefault="008C4D0E" w:rsidP="00395E52">
            <w:pPr>
              <w:widowControl w:val="0"/>
              <w:autoSpaceDE w:val="0"/>
              <w:autoSpaceDN w:val="0"/>
              <w:adjustRightInd w:val="0"/>
              <w:jc w:val="both"/>
              <w:rPr>
                <w:spacing w:val="-10"/>
                <w:sz w:val="22"/>
                <w:szCs w:val="22"/>
              </w:rPr>
            </w:pPr>
            <w:r w:rsidRPr="00F77297">
              <w:rPr>
                <w:spacing w:val="-10"/>
                <w:sz w:val="22"/>
                <w:szCs w:val="22"/>
              </w:rPr>
              <w:t xml:space="preserve">- окраску вертикальных и горизонтальных импостов витража. </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Предусмотреть разработку проекта интерьеров по 2 категории. </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 Разработать проект интерьеров, по первому этажу здания формат –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с учетом требований положения Розничного руководства ©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v1.3 (передается на электронном носителе) в следующем составе:</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1.1. </w:t>
            </w:r>
            <w:proofErr w:type="spellStart"/>
            <w:r w:rsidRPr="00F77297">
              <w:rPr>
                <w:rFonts w:ascii="Times New Roman" w:hAnsi="Times New Roman" w:cs="Times New Roman"/>
                <w:color w:val="auto"/>
                <w:spacing w:val="-10"/>
                <w:sz w:val="22"/>
                <w:szCs w:val="22"/>
              </w:rPr>
              <w:t>Обмерочный</w:t>
            </w:r>
            <w:proofErr w:type="spellEnd"/>
            <w:r w:rsidRPr="00F77297">
              <w:rPr>
                <w:rFonts w:ascii="Times New Roman" w:hAnsi="Times New Roman" w:cs="Times New Roman"/>
                <w:color w:val="auto"/>
                <w:spacing w:val="-10"/>
                <w:sz w:val="22"/>
                <w:szCs w:val="22"/>
              </w:rPr>
              <w:t xml:space="preserve"> план изолированного помещения 1-го этажа в границах работ.</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1.2. План помещений согласно планировки с экспликацией помещений.</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1.3. План покрытия пола и отделки стен со спецификацией используемых материалов.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1.4. План потолков с привязкой и маркировкой светильников.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1.5. Образцы (эскизы) внутренней рекламы (фотообои, брендовые элементы) с размерами.</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1.8. План расстановки мебели, оборудования, стеклянных перегородок с нанесением основных направлений визуализации.</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1.9. Спецификация мебели, оборудования.</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1.10. Образцы (эскизы) мебели с указанием размеров.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1.11. Развертка стен по помещениям 1-го этажа.</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1.12. Визуализация помещений для обслуживания клиентов.</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1.13. Наружная реклама, в том числе визуализация здания при дневном и ночном освещении.</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2. Проект интерьеров после его разработки представить на согласование и утверждение Заказчику.</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lastRenderedPageBreak/>
              <w:t>20.Требования к конструктивным решениям, материалам несущих и ограждающих</w:t>
            </w:r>
          </w:p>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конструкций</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b/>
                <w:color w:val="auto"/>
                <w:spacing w:val="-10"/>
                <w:sz w:val="22"/>
                <w:szCs w:val="22"/>
              </w:rPr>
            </w:pPr>
            <w:proofErr w:type="spellStart"/>
            <w:r w:rsidRPr="00F77297">
              <w:rPr>
                <w:rFonts w:ascii="Times New Roman" w:hAnsi="Times New Roman" w:cs="Times New Roman"/>
                <w:b/>
                <w:color w:val="auto"/>
                <w:spacing w:val="-10"/>
                <w:sz w:val="22"/>
                <w:szCs w:val="22"/>
              </w:rPr>
              <w:t>Инженерно</w:t>
            </w:r>
            <w:proofErr w:type="spellEnd"/>
            <w:r w:rsidRPr="00F77297">
              <w:rPr>
                <w:rFonts w:ascii="Times New Roman" w:hAnsi="Times New Roman" w:cs="Times New Roman"/>
                <w:b/>
                <w:color w:val="auto"/>
                <w:spacing w:val="-10"/>
                <w:sz w:val="22"/>
                <w:szCs w:val="22"/>
              </w:rPr>
              <w:t xml:space="preserve"> – техническая </w:t>
            </w:r>
            <w:proofErr w:type="spellStart"/>
            <w:r w:rsidRPr="00F77297">
              <w:rPr>
                <w:rFonts w:ascii="Times New Roman" w:hAnsi="Times New Roman" w:cs="Times New Roman"/>
                <w:b/>
                <w:color w:val="auto"/>
                <w:spacing w:val="-10"/>
                <w:sz w:val="22"/>
                <w:szCs w:val="22"/>
              </w:rPr>
              <w:t>укрепленность</w:t>
            </w:r>
            <w:proofErr w:type="spellEnd"/>
            <w:r w:rsidRPr="00F77297">
              <w:rPr>
                <w:rFonts w:ascii="Times New Roman" w:hAnsi="Times New Roman" w:cs="Times New Roman"/>
                <w:b/>
                <w:color w:val="auto"/>
                <w:spacing w:val="-10"/>
                <w:sz w:val="22"/>
                <w:szCs w:val="22"/>
              </w:rPr>
              <w:t>.</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1. В ходе проведения работ по проектированию и реконструкции здания банковского учреждения необходимо осуществить приведение </w:t>
            </w:r>
            <w:proofErr w:type="spellStart"/>
            <w:r w:rsidRPr="00F77297">
              <w:rPr>
                <w:rFonts w:ascii="Times New Roman" w:hAnsi="Times New Roman" w:cs="Times New Roman"/>
                <w:color w:val="auto"/>
                <w:spacing w:val="-10"/>
                <w:sz w:val="22"/>
                <w:szCs w:val="22"/>
              </w:rPr>
              <w:t>инженерно</w:t>
            </w:r>
            <w:proofErr w:type="spellEnd"/>
            <w:r w:rsidRPr="00F77297">
              <w:rPr>
                <w:rFonts w:ascii="Times New Roman" w:hAnsi="Times New Roman" w:cs="Times New Roman"/>
                <w:color w:val="auto"/>
                <w:spacing w:val="-10"/>
                <w:sz w:val="22"/>
                <w:szCs w:val="22"/>
              </w:rPr>
              <w:t xml:space="preserve"> – технической </w:t>
            </w:r>
            <w:proofErr w:type="spellStart"/>
            <w:r w:rsidRPr="00F77297">
              <w:rPr>
                <w:rFonts w:ascii="Times New Roman" w:hAnsi="Times New Roman" w:cs="Times New Roman"/>
                <w:color w:val="auto"/>
                <w:spacing w:val="-10"/>
                <w:sz w:val="22"/>
                <w:szCs w:val="22"/>
              </w:rPr>
              <w:t>укрепленности</w:t>
            </w:r>
            <w:proofErr w:type="spellEnd"/>
            <w:r w:rsidRPr="00F77297">
              <w:rPr>
                <w:rFonts w:ascii="Times New Roman" w:hAnsi="Times New Roman" w:cs="Times New Roman"/>
                <w:color w:val="auto"/>
                <w:spacing w:val="-10"/>
                <w:sz w:val="22"/>
                <w:szCs w:val="22"/>
              </w:rPr>
              <w:t xml:space="preserve"> в соответствие с требованиями СП 3.02.06-2024 «Здания банков».</w:t>
            </w:r>
          </w:p>
          <w:p w:rsidR="008C4D0E" w:rsidRPr="00F77297" w:rsidRDefault="008C4D0E" w:rsidP="00395E52">
            <w:pPr>
              <w:autoSpaceDE w:val="0"/>
              <w:autoSpaceDN w:val="0"/>
              <w:adjustRightInd w:val="0"/>
              <w:jc w:val="both"/>
              <w:rPr>
                <w:sz w:val="22"/>
                <w:szCs w:val="22"/>
              </w:rPr>
            </w:pPr>
            <w:r w:rsidRPr="00F77297">
              <w:rPr>
                <w:sz w:val="22"/>
                <w:szCs w:val="22"/>
              </w:rPr>
              <w:t>2. Входную группу, включая входные двери центрального входа, а также стеновые конструкции, выполненные из стекла и отделяющие помещения банковского учреждения от помещения зоны 24/7,</w:t>
            </w:r>
            <w:r w:rsidRPr="00F77297">
              <w:rPr>
                <w:sz w:val="22"/>
                <w:szCs w:val="22"/>
                <w:lang w:val="be-BY"/>
              </w:rPr>
              <w:t xml:space="preserve"> необходимо защитить с использованием </w:t>
            </w:r>
            <w:proofErr w:type="spellStart"/>
            <w:r w:rsidRPr="00F77297">
              <w:rPr>
                <w:sz w:val="22"/>
                <w:szCs w:val="22"/>
              </w:rPr>
              <w:t>роллет</w:t>
            </w:r>
            <w:proofErr w:type="spellEnd"/>
            <w:r w:rsidRPr="00F77297">
              <w:rPr>
                <w:sz w:val="22"/>
                <w:szCs w:val="22"/>
              </w:rPr>
              <w:t xml:space="preserve"> с классом стойкости к взлому Р3 по СТБ 51.2.03.</w:t>
            </w:r>
          </w:p>
          <w:p w:rsidR="008C4D0E" w:rsidRPr="00F77297" w:rsidRDefault="008C4D0E" w:rsidP="00395E52">
            <w:pPr>
              <w:jc w:val="both"/>
              <w:rPr>
                <w:sz w:val="22"/>
                <w:szCs w:val="22"/>
              </w:rPr>
            </w:pPr>
            <w:r w:rsidRPr="00F77297">
              <w:rPr>
                <w:sz w:val="22"/>
                <w:szCs w:val="22"/>
              </w:rPr>
              <w:t xml:space="preserve">3. </w:t>
            </w:r>
            <w:r w:rsidRPr="00F77297">
              <w:rPr>
                <w:sz w:val="22"/>
                <w:szCs w:val="22"/>
                <w:lang w:val="be-BY"/>
              </w:rPr>
              <w:t xml:space="preserve">Входные двери запасных выходов </w:t>
            </w:r>
            <w:r w:rsidRPr="00F77297">
              <w:rPr>
                <w:sz w:val="22"/>
                <w:szCs w:val="22"/>
              </w:rPr>
              <w:t xml:space="preserve">необходимо выполнить металлическими с классом стойкости Д3 к взлому по СТБ 51.2.04 или с внутренней стороны усилить </w:t>
            </w:r>
            <w:r w:rsidRPr="00F77297">
              <w:rPr>
                <w:sz w:val="22"/>
                <w:szCs w:val="22"/>
                <w:lang w:val="be-BY"/>
              </w:rPr>
              <w:t>с использованием</w:t>
            </w:r>
            <w:r w:rsidRPr="00F77297">
              <w:rPr>
                <w:sz w:val="22"/>
                <w:szCs w:val="22"/>
              </w:rPr>
              <w:t xml:space="preserve"> </w:t>
            </w:r>
            <w:proofErr w:type="spellStart"/>
            <w:r w:rsidRPr="00F77297">
              <w:rPr>
                <w:sz w:val="22"/>
                <w:szCs w:val="22"/>
              </w:rPr>
              <w:t>роллет</w:t>
            </w:r>
            <w:proofErr w:type="spellEnd"/>
            <w:r w:rsidRPr="00F77297">
              <w:rPr>
                <w:sz w:val="22"/>
                <w:szCs w:val="22"/>
              </w:rPr>
              <w:t xml:space="preserve"> с классом стойкости к взлому Р3 по СТБ 51.2.03.</w:t>
            </w:r>
          </w:p>
          <w:p w:rsidR="008C4D0E" w:rsidRPr="00F77297" w:rsidRDefault="008C4D0E" w:rsidP="00395E52">
            <w:pPr>
              <w:jc w:val="both"/>
              <w:rPr>
                <w:sz w:val="22"/>
                <w:szCs w:val="22"/>
              </w:rPr>
            </w:pPr>
            <w:r w:rsidRPr="00F77297">
              <w:rPr>
                <w:sz w:val="22"/>
                <w:szCs w:val="22"/>
              </w:rPr>
              <w:t xml:space="preserve">4. Стеновые конструкции периметра банковского учреждения должны иметь высокую степень защиты от взлома в соответствии с Приложением Б к </w:t>
            </w:r>
            <w:r w:rsidRPr="00F77297">
              <w:rPr>
                <w:bCs/>
                <w:sz w:val="22"/>
                <w:szCs w:val="22"/>
              </w:rPr>
              <w:t>СП 3.02.06-2024</w:t>
            </w:r>
            <w:r w:rsidRPr="00F77297">
              <w:rPr>
                <w:sz w:val="22"/>
                <w:szCs w:val="22"/>
              </w:rPr>
              <w:t xml:space="preserve"> «Здания банков».</w:t>
            </w:r>
          </w:p>
          <w:p w:rsidR="008C4D0E" w:rsidRPr="00F77297" w:rsidRDefault="008C4D0E" w:rsidP="00395E52">
            <w:pPr>
              <w:tabs>
                <w:tab w:val="left" w:pos="1418"/>
              </w:tabs>
              <w:autoSpaceDE w:val="0"/>
              <w:autoSpaceDN w:val="0"/>
              <w:adjustRightInd w:val="0"/>
              <w:jc w:val="both"/>
              <w:rPr>
                <w:sz w:val="22"/>
                <w:szCs w:val="22"/>
              </w:rPr>
            </w:pPr>
            <w:r w:rsidRPr="00F77297">
              <w:rPr>
                <w:sz w:val="22"/>
                <w:szCs w:val="22"/>
              </w:rPr>
              <w:t xml:space="preserve">5. </w:t>
            </w:r>
            <w:r w:rsidRPr="00F77297">
              <w:rPr>
                <w:sz w:val="22"/>
                <w:szCs w:val="22"/>
                <w:lang w:val="be-BY"/>
              </w:rPr>
              <w:t>Оконные проемы помещений банковского учреждения необходимо защитить путем оснащения их защитной пленкой с классом стойкости к взлому А</w:t>
            </w:r>
            <w:r w:rsidRPr="00F77297">
              <w:rPr>
                <w:sz w:val="22"/>
                <w:szCs w:val="22"/>
              </w:rPr>
              <w:t>2</w:t>
            </w:r>
            <w:r w:rsidRPr="00F77297">
              <w:rPr>
                <w:sz w:val="22"/>
                <w:szCs w:val="22"/>
                <w:lang w:val="be-BY"/>
              </w:rPr>
              <w:t xml:space="preserve"> по СТБ 51.2.06. При этом должна предусматриваться защита всех оконных проемов банковского учреждения от несанкционирования открытия с наружной стороны, путем использования шпингалетов, съемных штырей (ввинчиваемых (вставляемых) в оконный проем сверху и снизу с внутренней стороны окна) либо замков.</w:t>
            </w:r>
          </w:p>
          <w:p w:rsidR="008C4D0E" w:rsidRPr="00F77297" w:rsidRDefault="008C4D0E" w:rsidP="00395E52">
            <w:pPr>
              <w:jc w:val="both"/>
              <w:rPr>
                <w:sz w:val="22"/>
                <w:szCs w:val="22"/>
              </w:rPr>
            </w:pPr>
            <w:r w:rsidRPr="00F77297">
              <w:rPr>
                <w:sz w:val="22"/>
                <w:szCs w:val="22"/>
              </w:rPr>
              <w:t xml:space="preserve">6. Возводимые ограждающие конструкции кассы необходимо выполнить из кирпича или бетона, а также усилить (изнутри) металлической, сварной в пересечениях, решеткой из стальных стержней диаметром не менее 10мм с размера ячейки не более 150х150. Проведение указанных мероприятий должно подтверждаться актами скрытых работ, составленными в соответствии с требованиями нормативно-правовых актов.  Входную дверь в кассу необходимо выполнить металлической с классом стойкости к взлому Д3 по СТБ 51.2.04. Конструкция передаточного узла должна быть 1 класса стойкости к воздействию стрелкового оружия и П2 класса стойкости ко взлому по СТБ 51.4.01-96. </w:t>
            </w:r>
            <w:r w:rsidRPr="00F77297">
              <w:rPr>
                <w:sz w:val="22"/>
                <w:szCs w:val="22"/>
                <w:shd w:val="clear" w:color="auto" w:fill="FFFFFF"/>
              </w:rPr>
              <w:t xml:space="preserve">Сейф </w:t>
            </w:r>
            <w:r w:rsidRPr="00F77297">
              <w:rPr>
                <w:sz w:val="22"/>
                <w:szCs w:val="22"/>
                <w:shd w:val="clear" w:color="auto" w:fill="FFFFFF"/>
                <w:lang w:val="en-US"/>
              </w:rPr>
              <w:t>V</w:t>
            </w:r>
            <w:r w:rsidRPr="00F77297">
              <w:rPr>
                <w:sz w:val="22"/>
                <w:szCs w:val="22"/>
                <w:shd w:val="clear" w:color="auto" w:fill="FFFFFF"/>
              </w:rPr>
              <w:t xml:space="preserve"> класса оборудовать средствами охранной сигнализации на открытие и пролом.</w:t>
            </w:r>
          </w:p>
          <w:p w:rsidR="008C4D0E" w:rsidRPr="00F77297" w:rsidRDefault="008C4D0E" w:rsidP="00395E52">
            <w:pPr>
              <w:tabs>
                <w:tab w:val="left" w:pos="1418"/>
              </w:tabs>
              <w:jc w:val="both"/>
              <w:rPr>
                <w:sz w:val="22"/>
                <w:szCs w:val="22"/>
              </w:rPr>
            </w:pPr>
            <w:r w:rsidRPr="00F77297">
              <w:rPr>
                <w:sz w:val="22"/>
                <w:szCs w:val="22"/>
              </w:rPr>
              <w:t xml:space="preserve">7. Вентиляционные люки, короба, трубы и каналы инженерных коммуникаций, а также иные отверстия в потолочных перекрытиях, выходящие из помещений банка (в помещении операционного зала, служебного помещения) должны быть оборудованы в местах входа в помещения металлическими решетками, выполненными в соответствии с требованиями приложения Г </w:t>
            </w:r>
            <w:r w:rsidRPr="00F77297">
              <w:rPr>
                <w:bCs/>
                <w:sz w:val="22"/>
                <w:szCs w:val="22"/>
              </w:rPr>
              <w:t>СП 3.02.06-2024</w:t>
            </w:r>
            <w:r w:rsidRPr="00F77297">
              <w:rPr>
                <w:sz w:val="22"/>
                <w:szCs w:val="22"/>
              </w:rPr>
              <w:t xml:space="preserve"> «Здания банков» (</w:t>
            </w:r>
            <w:r w:rsidRPr="00F77297">
              <w:rPr>
                <w:spacing w:val="-4"/>
                <w:sz w:val="22"/>
                <w:szCs w:val="22"/>
              </w:rPr>
              <w:t>металлическая арматура из стали диаметром не менее 10 мм и размерами ячейки не более 150×150 мм</w:t>
            </w:r>
            <w:r w:rsidRPr="00F77297">
              <w:rPr>
                <w:sz w:val="22"/>
                <w:szCs w:val="22"/>
              </w:rPr>
              <w:t>).</w:t>
            </w:r>
          </w:p>
          <w:p w:rsidR="008C4D0E" w:rsidRPr="00F77297" w:rsidRDefault="008C4D0E" w:rsidP="00395E52">
            <w:pPr>
              <w:tabs>
                <w:tab w:val="left" w:pos="1134"/>
              </w:tabs>
              <w:jc w:val="both"/>
              <w:rPr>
                <w:rFonts w:eastAsia="Calibri"/>
                <w:spacing w:val="-10"/>
                <w:sz w:val="22"/>
                <w:szCs w:val="22"/>
              </w:rPr>
            </w:pPr>
            <w:r w:rsidRPr="00F77297">
              <w:rPr>
                <w:sz w:val="22"/>
                <w:szCs w:val="22"/>
              </w:rPr>
              <w:t>На все установленные инженерно-технические средства защиты необходимо предоставить оригиналы сертификатов соответствия (его учётных копий).</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21.Требования к инженерным системам</w:t>
            </w:r>
          </w:p>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lastRenderedPageBreak/>
              <w:t>зданий и сооружений</w:t>
            </w:r>
          </w:p>
        </w:tc>
        <w:tc>
          <w:tcPr>
            <w:tcW w:w="5783" w:type="dxa"/>
            <w:tcBorders>
              <w:top w:val="single" w:sz="4" w:space="0" w:color="auto"/>
              <w:left w:val="single" w:sz="4" w:space="0" w:color="auto"/>
              <w:bottom w:val="single" w:sz="4" w:space="0" w:color="auto"/>
              <w:right w:val="single" w:sz="4" w:space="0" w:color="auto"/>
            </w:tcBorders>
            <w:shd w:val="clear" w:color="auto" w:fill="auto"/>
          </w:tcPr>
          <w:p w:rsidR="008C4D0E" w:rsidRPr="00F77297" w:rsidRDefault="008C4D0E" w:rsidP="00395E52">
            <w:pPr>
              <w:jc w:val="both"/>
              <w:rPr>
                <w:spacing w:val="-10"/>
                <w:sz w:val="22"/>
                <w:szCs w:val="22"/>
              </w:rPr>
            </w:pPr>
            <w:r w:rsidRPr="00F77297">
              <w:rPr>
                <w:spacing w:val="-10"/>
                <w:sz w:val="22"/>
                <w:szCs w:val="22"/>
                <w:u w:val="single"/>
              </w:rPr>
              <w:lastRenderedPageBreak/>
              <w:t>1.</w:t>
            </w:r>
            <w:r w:rsidRPr="00F77297">
              <w:rPr>
                <w:b/>
                <w:spacing w:val="-10"/>
                <w:sz w:val="22"/>
                <w:szCs w:val="22"/>
                <w:u w:val="single"/>
              </w:rPr>
              <w:t>Электроснабжение, освещение, заземление, пуско-наладка:</w:t>
            </w:r>
            <w:r w:rsidRPr="00F77297">
              <w:rPr>
                <w:spacing w:val="-10"/>
                <w:sz w:val="22"/>
                <w:szCs w:val="22"/>
              </w:rPr>
              <w:t xml:space="preserve"> </w:t>
            </w:r>
          </w:p>
          <w:p w:rsidR="008C4D0E" w:rsidRPr="00F77297" w:rsidRDefault="008C4D0E" w:rsidP="00395E52">
            <w:pPr>
              <w:jc w:val="both"/>
              <w:rPr>
                <w:spacing w:val="-10"/>
                <w:sz w:val="22"/>
                <w:szCs w:val="22"/>
              </w:rPr>
            </w:pPr>
            <w:r w:rsidRPr="00F77297">
              <w:rPr>
                <w:spacing w:val="-10"/>
                <w:sz w:val="22"/>
                <w:szCs w:val="22"/>
              </w:rPr>
              <w:lastRenderedPageBreak/>
              <w:t>1.1. До начала проектирования произвести совместно с обслуживающей организацией «МСЛ-Сервис» осмотр и обследование существующих систем электроснабжения, электроосвещения и заземления здания, а также оборудования, установленного в помещении.</w:t>
            </w:r>
          </w:p>
          <w:p w:rsidR="008C4D0E" w:rsidRPr="00F77297" w:rsidRDefault="008C4D0E" w:rsidP="00395E52">
            <w:pPr>
              <w:jc w:val="both"/>
              <w:rPr>
                <w:spacing w:val="-10"/>
                <w:sz w:val="22"/>
                <w:szCs w:val="22"/>
              </w:rPr>
            </w:pPr>
            <w:r w:rsidRPr="00F77297">
              <w:rPr>
                <w:spacing w:val="-10"/>
                <w:sz w:val="22"/>
                <w:szCs w:val="22"/>
              </w:rPr>
              <w:t xml:space="preserve">1.2. </w:t>
            </w:r>
            <w:r w:rsidRPr="00F77297">
              <w:rPr>
                <w:rFonts w:eastAsia="Calibri"/>
                <w:bCs/>
                <w:sz w:val="22"/>
                <w:szCs w:val="22"/>
              </w:rPr>
              <w:t xml:space="preserve">В арендованных помещениях установить ВРУ с отдельным техническим учетом электроэнергии. </w:t>
            </w:r>
            <w:r w:rsidRPr="00F77297">
              <w:rPr>
                <w:spacing w:val="-10"/>
                <w:sz w:val="22"/>
                <w:szCs w:val="22"/>
              </w:rPr>
              <w:t>Установить независимые силовые щиты: ЩО – освещение и бытовые розеточные группы, компьютерная техника, средства вычислительной техники (далее –СВТ) и ЩВ – вентиляция и кондиционирование помещений (должна иметь возможность отключения в случае срабатывания ОПС).</w:t>
            </w:r>
          </w:p>
          <w:p w:rsidR="008C4D0E" w:rsidRPr="00F77297" w:rsidRDefault="008C4D0E" w:rsidP="00395E52">
            <w:pPr>
              <w:jc w:val="both"/>
              <w:rPr>
                <w:rFonts w:eastAsia="Calibri"/>
                <w:bCs/>
                <w:sz w:val="22"/>
                <w:szCs w:val="22"/>
              </w:rPr>
            </w:pPr>
            <w:r w:rsidRPr="00F77297">
              <w:rPr>
                <w:spacing w:val="-10"/>
                <w:sz w:val="22"/>
                <w:szCs w:val="22"/>
              </w:rPr>
              <w:t>1.3. ВРУ дополнительно обеспечить ро</w:t>
            </w:r>
            <w:r w:rsidRPr="00F77297">
              <w:rPr>
                <w:rFonts w:eastAsia="Calibri"/>
                <w:bCs/>
                <w:sz w:val="22"/>
                <w:szCs w:val="22"/>
              </w:rPr>
              <w:t xml:space="preserve">зеткой ДГУ, установить систему АВР (по возможности). </w:t>
            </w:r>
          </w:p>
          <w:p w:rsidR="008C4D0E" w:rsidRPr="00F77297" w:rsidRDefault="008C4D0E" w:rsidP="00395E52">
            <w:pPr>
              <w:jc w:val="both"/>
              <w:rPr>
                <w:spacing w:val="-10"/>
                <w:sz w:val="22"/>
                <w:szCs w:val="22"/>
              </w:rPr>
            </w:pPr>
            <w:r w:rsidRPr="00F77297">
              <w:rPr>
                <w:spacing w:val="-10"/>
                <w:sz w:val="22"/>
                <w:szCs w:val="22"/>
              </w:rPr>
              <w:t xml:space="preserve">1.4. На рабочих местах (без лючков в полу) предусмотреть четыре розетки с заземляющими контактами от щитка ЩО. </w:t>
            </w:r>
          </w:p>
          <w:p w:rsidR="008C4D0E" w:rsidRPr="00F77297" w:rsidRDefault="008C4D0E" w:rsidP="00395E52">
            <w:pPr>
              <w:jc w:val="both"/>
              <w:rPr>
                <w:spacing w:val="-10"/>
                <w:sz w:val="22"/>
                <w:szCs w:val="22"/>
              </w:rPr>
            </w:pPr>
            <w:r w:rsidRPr="00F77297">
              <w:rPr>
                <w:spacing w:val="-10"/>
                <w:sz w:val="22"/>
                <w:szCs w:val="22"/>
              </w:rPr>
              <w:t xml:space="preserve">Расположение розеток на рабочих местах должно гарантировано обеспечивать подключение средств вычислительной и </w:t>
            </w:r>
            <w:proofErr w:type="spellStart"/>
            <w:r w:rsidRPr="00F77297">
              <w:rPr>
                <w:spacing w:val="-10"/>
                <w:sz w:val="22"/>
                <w:szCs w:val="22"/>
              </w:rPr>
              <w:t>спецбанковской</w:t>
            </w:r>
            <w:proofErr w:type="spellEnd"/>
            <w:r w:rsidRPr="00F77297">
              <w:rPr>
                <w:spacing w:val="-10"/>
                <w:sz w:val="22"/>
                <w:szCs w:val="22"/>
              </w:rPr>
              <w:t xml:space="preserve"> техники, а также печатающего оборудования стандартным кабелем 1,8 м и размещаться на высоте не менее 30 см от пола в соответствии с дизайн-проектом мебели. Размещение розеток на рабочих местах предусмотреть вне зон передвижных тумбочек, с возможностью доступа к розеткам без перестановки мебели. </w:t>
            </w:r>
          </w:p>
          <w:p w:rsidR="008C4D0E" w:rsidRPr="00F77297" w:rsidRDefault="008C4D0E" w:rsidP="00395E52">
            <w:pPr>
              <w:jc w:val="both"/>
              <w:rPr>
                <w:spacing w:val="-10"/>
                <w:sz w:val="22"/>
                <w:szCs w:val="22"/>
              </w:rPr>
            </w:pPr>
            <w:r w:rsidRPr="00F77297">
              <w:rPr>
                <w:sz w:val="22"/>
                <w:szCs w:val="22"/>
              </w:rPr>
              <w:t xml:space="preserve">1.5. Рабочие места с </w:t>
            </w:r>
            <w:r w:rsidRPr="00F77297">
              <w:rPr>
                <w:spacing w:val="-10"/>
                <w:sz w:val="22"/>
                <w:szCs w:val="22"/>
              </w:rPr>
              <w:t>лючком в полу оборудовать двумя розетками с заземляющими контактами от щитка ЩО.</w:t>
            </w:r>
          </w:p>
          <w:p w:rsidR="008C4D0E" w:rsidRPr="00F77297" w:rsidRDefault="008C4D0E" w:rsidP="00395E52">
            <w:pPr>
              <w:jc w:val="both"/>
              <w:rPr>
                <w:sz w:val="22"/>
                <w:szCs w:val="22"/>
              </w:rPr>
            </w:pPr>
            <w:r w:rsidRPr="00F77297">
              <w:rPr>
                <w:sz w:val="22"/>
                <w:szCs w:val="22"/>
              </w:rPr>
              <w:t>Под столешницей скрытно установить блок, состоящий из пяти розеток электропитания, который в свою очередь подключить от ИБП, установленного под столешницей, а ИБП запитать от лючка (количество рабочих мест с ИБП согласовать с заказчиком).</w:t>
            </w:r>
          </w:p>
          <w:p w:rsidR="008C4D0E" w:rsidRPr="00F77297" w:rsidRDefault="008C4D0E" w:rsidP="00395E52">
            <w:pPr>
              <w:jc w:val="both"/>
              <w:rPr>
                <w:sz w:val="22"/>
                <w:szCs w:val="22"/>
              </w:rPr>
            </w:pPr>
            <w:r w:rsidRPr="00F77297">
              <w:rPr>
                <w:sz w:val="22"/>
                <w:szCs w:val="22"/>
              </w:rPr>
              <w:t xml:space="preserve">1.6.  Лючки для рабочих мест, расположенные слева и справа от устанавливаемых электронных кассиров оборудовать дополнительно третьей розеткой электропитания от отдельной группы. </w:t>
            </w:r>
          </w:p>
          <w:p w:rsidR="008C4D0E" w:rsidRPr="00F77297" w:rsidRDefault="008C4D0E" w:rsidP="00395E52">
            <w:pPr>
              <w:jc w:val="both"/>
              <w:rPr>
                <w:sz w:val="22"/>
                <w:szCs w:val="22"/>
              </w:rPr>
            </w:pPr>
            <w:r w:rsidRPr="00F77297">
              <w:rPr>
                <w:sz w:val="22"/>
                <w:szCs w:val="22"/>
              </w:rPr>
              <w:t xml:space="preserve">1.7. Места подключения электронной очереди (терминала, экранов ЖК, в </w:t>
            </w:r>
            <w:proofErr w:type="spellStart"/>
            <w:r w:rsidRPr="00F77297">
              <w:rPr>
                <w:sz w:val="22"/>
                <w:szCs w:val="22"/>
              </w:rPr>
              <w:t>т.ч</w:t>
            </w:r>
            <w:proofErr w:type="spellEnd"/>
            <w:r w:rsidRPr="00F77297">
              <w:rPr>
                <w:sz w:val="22"/>
                <w:szCs w:val="22"/>
              </w:rPr>
              <w:t>. для ВКС), банкоматов и платежно-справочных терминалов, место обслуживания пластиковых карточек, место самообслуживания оборудовать двумя розетками электропитания;</w:t>
            </w:r>
          </w:p>
          <w:p w:rsidR="008C4D0E" w:rsidRPr="00F77297" w:rsidRDefault="008C4D0E" w:rsidP="00395E52">
            <w:pPr>
              <w:jc w:val="both"/>
              <w:rPr>
                <w:spacing w:val="-10"/>
                <w:sz w:val="22"/>
                <w:szCs w:val="22"/>
              </w:rPr>
            </w:pPr>
            <w:r w:rsidRPr="00F77297">
              <w:rPr>
                <w:spacing w:val="-10"/>
                <w:sz w:val="22"/>
                <w:szCs w:val="22"/>
              </w:rPr>
              <w:t>1.8. Освещение, рекламу и подсветку выполнить согласно разработанному дизайн-проекту (проекту интерьеров).</w:t>
            </w:r>
          </w:p>
          <w:p w:rsidR="008C4D0E" w:rsidRPr="00F77297" w:rsidRDefault="008C4D0E" w:rsidP="00395E52">
            <w:pPr>
              <w:jc w:val="both"/>
              <w:rPr>
                <w:rFonts w:eastAsia="Calibri"/>
                <w:bCs/>
                <w:sz w:val="22"/>
                <w:szCs w:val="22"/>
              </w:rPr>
            </w:pPr>
            <w:r w:rsidRPr="00F77297">
              <w:rPr>
                <w:spacing w:val="-10"/>
                <w:sz w:val="22"/>
                <w:szCs w:val="22"/>
              </w:rPr>
              <w:t xml:space="preserve">Для освещения использовать светодиодные светильники из расчета соблюдения требуемых норм освещенности, </w:t>
            </w:r>
            <w:r w:rsidRPr="00F77297">
              <w:rPr>
                <w:rFonts w:eastAsia="Calibri"/>
                <w:bCs/>
                <w:sz w:val="22"/>
                <w:szCs w:val="22"/>
              </w:rPr>
              <w:t>но не менее:</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 на всех рабочих местах- 300 люкс;</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 в бытовых и подсобных помещениях- 150 люкс;</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 xml:space="preserve"> - в кассе -400 люкс.</w:t>
            </w:r>
          </w:p>
          <w:p w:rsidR="008C4D0E" w:rsidRPr="00F77297" w:rsidRDefault="008C4D0E" w:rsidP="00395E52">
            <w:pPr>
              <w:jc w:val="both"/>
              <w:rPr>
                <w:spacing w:val="-10"/>
                <w:sz w:val="22"/>
                <w:szCs w:val="22"/>
              </w:rPr>
            </w:pPr>
            <w:r w:rsidRPr="00F77297">
              <w:rPr>
                <w:spacing w:val="-10"/>
                <w:sz w:val="22"/>
                <w:szCs w:val="22"/>
              </w:rPr>
              <w:t>- светильники аварийного и эвакуационного освещения выполнить с БАП;</w:t>
            </w:r>
          </w:p>
          <w:p w:rsidR="008C4D0E" w:rsidRPr="00F77297" w:rsidRDefault="008C4D0E" w:rsidP="00395E52">
            <w:pPr>
              <w:jc w:val="both"/>
              <w:rPr>
                <w:spacing w:val="-10"/>
                <w:sz w:val="22"/>
                <w:szCs w:val="22"/>
              </w:rPr>
            </w:pPr>
            <w:r w:rsidRPr="00F77297">
              <w:rPr>
                <w:spacing w:val="-10"/>
                <w:sz w:val="22"/>
                <w:szCs w:val="22"/>
              </w:rPr>
              <w:t xml:space="preserve">1.9. Проектные решения согласовать в </w:t>
            </w:r>
            <w:proofErr w:type="spellStart"/>
            <w:r w:rsidRPr="00F77297">
              <w:rPr>
                <w:spacing w:val="-10"/>
                <w:sz w:val="22"/>
                <w:szCs w:val="22"/>
              </w:rPr>
              <w:t>Госэнергогазнадзоре</w:t>
            </w:r>
            <w:proofErr w:type="spellEnd"/>
            <w:r w:rsidRPr="00F77297">
              <w:rPr>
                <w:spacing w:val="-10"/>
                <w:sz w:val="22"/>
                <w:szCs w:val="22"/>
              </w:rPr>
              <w:t>.</w:t>
            </w:r>
          </w:p>
          <w:p w:rsidR="008C4D0E" w:rsidRPr="00F77297" w:rsidRDefault="008C4D0E" w:rsidP="00395E52">
            <w:pPr>
              <w:pStyle w:val="af3"/>
              <w:ind w:left="0" w:right="0"/>
              <w:jc w:val="both"/>
              <w:rPr>
                <w:b/>
                <w:bCs/>
                <w:spacing w:val="-10"/>
                <w:sz w:val="22"/>
                <w:szCs w:val="22"/>
              </w:rPr>
            </w:pPr>
            <w:r w:rsidRPr="00F77297">
              <w:rPr>
                <w:b/>
                <w:bCs/>
                <w:spacing w:val="-10"/>
                <w:sz w:val="22"/>
                <w:szCs w:val="22"/>
                <w:u w:val="single"/>
              </w:rPr>
              <w:t>2. Система отопления</w:t>
            </w:r>
            <w:r w:rsidRPr="00F77297">
              <w:rPr>
                <w:b/>
                <w:bCs/>
                <w:spacing w:val="-10"/>
                <w:sz w:val="22"/>
                <w:szCs w:val="22"/>
              </w:rPr>
              <w:t>:</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Провести (если требуется) замену запорной арматуры. При наличии технической возможности предусмотреть прибор учета тепловой энергии.</w:t>
            </w:r>
          </w:p>
          <w:p w:rsidR="008C4D0E" w:rsidRPr="00F77297" w:rsidRDefault="008C4D0E" w:rsidP="00395E52">
            <w:pPr>
              <w:jc w:val="both"/>
              <w:rPr>
                <w:b/>
                <w:bCs/>
                <w:spacing w:val="-10"/>
                <w:sz w:val="22"/>
                <w:szCs w:val="22"/>
                <w:u w:val="single"/>
              </w:rPr>
            </w:pPr>
            <w:r w:rsidRPr="00F77297">
              <w:rPr>
                <w:b/>
                <w:bCs/>
                <w:spacing w:val="-10"/>
                <w:sz w:val="22"/>
                <w:szCs w:val="22"/>
                <w:u w:val="single"/>
              </w:rPr>
              <w:t>3. Система вентиляции и кондиционирования:</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Предусмотреть необходимый воздухообмен во всех помещениях.</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lastRenderedPageBreak/>
              <w:t>Предусмотреть наличие системы кондиционирования.</w:t>
            </w:r>
          </w:p>
          <w:p w:rsidR="008C4D0E" w:rsidRPr="00F77297" w:rsidRDefault="008C4D0E" w:rsidP="00395E52">
            <w:pPr>
              <w:jc w:val="both"/>
              <w:rPr>
                <w:b/>
                <w:bCs/>
                <w:spacing w:val="-10"/>
                <w:sz w:val="22"/>
                <w:szCs w:val="22"/>
                <w:u w:val="single"/>
              </w:rPr>
            </w:pPr>
            <w:r w:rsidRPr="00F77297">
              <w:rPr>
                <w:b/>
                <w:bCs/>
                <w:spacing w:val="-10"/>
                <w:sz w:val="22"/>
                <w:szCs w:val="22"/>
                <w:u w:val="single"/>
              </w:rPr>
              <w:t xml:space="preserve">4.Система внутреннего водоснабжения и канализации </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Выполнить замену санитарных приборов, смесителей и подводок к ним. Осуществить замену отсечной арматуры перед санитарными приборами.</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Предусмотреть установку технического учета водоснабжения.</w:t>
            </w:r>
          </w:p>
          <w:p w:rsidR="008C4D0E" w:rsidRPr="00F77297" w:rsidRDefault="008C4D0E" w:rsidP="00395E52">
            <w:pPr>
              <w:autoSpaceDE w:val="0"/>
              <w:autoSpaceDN w:val="0"/>
              <w:adjustRightInd w:val="0"/>
              <w:rPr>
                <w:rFonts w:eastAsia="Calibri"/>
                <w:bCs/>
                <w:sz w:val="22"/>
                <w:szCs w:val="22"/>
              </w:rPr>
            </w:pPr>
            <w:r w:rsidRPr="00F77297">
              <w:rPr>
                <w:rFonts w:eastAsia="Calibri"/>
                <w:bCs/>
                <w:sz w:val="22"/>
                <w:szCs w:val="22"/>
              </w:rPr>
              <w:t xml:space="preserve">При возможности предусмотреть подключение системы очистки воды или установку </w:t>
            </w:r>
            <w:proofErr w:type="spellStart"/>
            <w:r w:rsidRPr="00F77297">
              <w:rPr>
                <w:rFonts w:eastAsia="Calibri"/>
                <w:bCs/>
                <w:sz w:val="22"/>
                <w:szCs w:val="22"/>
              </w:rPr>
              <w:t>п</w:t>
            </w:r>
            <w:r w:rsidRPr="00F77297">
              <w:rPr>
                <w:sz w:val="22"/>
                <w:szCs w:val="22"/>
                <w:shd w:val="clear" w:color="auto" w:fill="FFFFFF"/>
              </w:rPr>
              <w:t>урифайера</w:t>
            </w:r>
            <w:proofErr w:type="spellEnd"/>
            <w:r w:rsidRPr="00F77297">
              <w:rPr>
                <w:sz w:val="22"/>
                <w:szCs w:val="22"/>
                <w:shd w:val="clear" w:color="auto" w:fill="FFFFFF"/>
              </w:rPr>
              <w:t>.</w:t>
            </w:r>
          </w:p>
          <w:p w:rsidR="008C4D0E" w:rsidRPr="00F77297" w:rsidRDefault="008C4D0E" w:rsidP="00395E52">
            <w:pPr>
              <w:autoSpaceDE w:val="0"/>
              <w:autoSpaceDN w:val="0"/>
              <w:adjustRightInd w:val="0"/>
              <w:rPr>
                <w:spacing w:val="-10"/>
                <w:sz w:val="22"/>
                <w:szCs w:val="22"/>
              </w:rPr>
            </w:pPr>
            <w:r w:rsidRPr="00F77297">
              <w:rPr>
                <w:spacing w:val="-10"/>
                <w:sz w:val="22"/>
                <w:szCs w:val="22"/>
              </w:rPr>
              <w:t>Помещения санузлов и кухни снабдить датчиками контроля протечки воды.</w:t>
            </w:r>
          </w:p>
          <w:p w:rsidR="008C4D0E" w:rsidRPr="00F77297" w:rsidRDefault="008C4D0E" w:rsidP="00395E52">
            <w:pPr>
              <w:rPr>
                <w:b/>
                <w:sz w:val="22"/>
                <w:szCs w:val="22"/>
                <w:u w:val="single"/>
              </w:rPr>
            </w:pPr>
            <w:r w:rsidRPr="00F77297">
              <w:rPr>
                <w:b/>
                <w:spacing w:val="-10"/>
                <w:sz w:val="22"/>
                <w:szCs w:val="22"/>
                <w:u w:val="single"/>
              </w:rPr>
              <w:t>5. Построение СКС и ВКС</w:t>
            </w:r>
          </w:p>
          <w:p w:rsidR="008C4D0E" w:rsidRPr="00F77297" w:rsidRDefault="008C4D0E" w:rsidP="00395E52">
            <w:pPr>
              <w:pStyle w:val="aa"/>
              <w:tabs>
                <w:tab w:val="left" w:pos="284"/>
              </w:tabs>
              <w:ind w:left="0"/>
              <w:jc w:val="both"/>
              <w:rPr>
                <w:b/>
                <w:sz w:val="22"/>
                <w:szCs w:val="22"/>
              </w:rPr>
            </w:pPr>
            <w:r w:rsidRPr="00F77297">
              <w:rPr>
                <w:b/>
                <w:sz w:val="22"/>
                <w:szCs w:val="22"/>
              </w:rPr>
              <w:t>5.1. Кабельная система</w:t>
            </w:r>
          </w:p>
          <w:p w:rsidR="008C4D0E" w:rsidRPr="00F77297" w:rsidRDefault="008C4D0E" w:rsidP="00395E52">
            <w:pPr>
              <w:pStyle w:val="aa"/>
              <w:tabs>
                <w:tab w:val="left" w:pos="426"/>
              </w:tabs>
              <w:ind w:left="0"/>
              <w:jc w:val="both"/>
              <w:rPr>
                <w:sz w:val="22"/>
                <w:szCs w:val="22"/>
              </w:rPr>
            </w:pPr>
            <w:r w:rsidRPr="00F77297">
              <w:rPr>
                <w:sz w:val="22"/>
                <w:szCs w:val="22"/>
              </w:rPr>
              <w:t xml:space="preserve">5.1.1. Розетки сетевые, тип RG-45 </w:t>
            </w:r>
            <w:proofErr w:type="spellStart"/>
            <w:r w:rsidRPr="00F77297">
              <w:rPr>
                <w:sz w:val="22"/>
                <w:szCs w:val="22"/>
              </w:rPr>
              <w:t>cat</w:t>
            </w:r>
            <w:proofErr w:type="spellEnd"/>
            <w:r w:rsidRPr="00F77297">
              <w:rPr>
                <w:sz w:val="22"/>
                <w:szCs w:val="22"/>
              </w:rPr>
              <w:t xml:space="preserve">. 5е организовать согласно утвержденной схеме размещения рабочих мест и оборудования: </w:t>
            </w:r>
          </w:p>
          <w:p w:rsidR="008C4D0E" w:rsidRPr="00F77297" w:rsidRDefault="008C4D0E" w:rsidP="008C4D0E">
            <w:pPr>
              <w:pStyle w:val="aa"/>
              <w:numPr>
                <w:ilvl w:val="0"/>
                <w:numId w:val="35"/>
              </w:numPr>
              <w:ind w:left="0"/>
              <w:jc w:val="both"/>
              <w:rPr>
                <w:sz w:val="22"/>
                <w:szCs w:val="22"/>
              </w:rPr>
            </w:pPr>
            <w:r w:rsidRPr="00F77297">
              <w:rPr>
                <w:sz w:val="22"/>
                <w:szCs w:val="22"/>
              </w:rPr>
              <w:t>рабочее место сотрудника – 2 розетки</w:t>
            </w:r>
            <w:r w:rsidRPr="00F77297">
              <w:rPr>
                <w:sz w:val="22"/>
                <w:szCs w:val="22"/>
                <w:lang w:val="en-US"/>
              </w:rPr>
              <w:t>;</w:t>
            </w:r>
          </w:p>
          <w:p w:rsidR="008C4D0E" w:rsidRPr="00F77297" w:rsidRDefault="008C4D0E" w:rsidP="008C4D0E">
            <w:pPr>
              <w:pStyle w:val="aa"/>
              <w:numPr>
                <w:ilvl w:val="0"/>
                <w:numId w:val="35"/>
              </w:numPr>
              <w:ind w:left="0"/>
              <w:jc w:val="both"/>
              <w:rPr>
                <w:sz w:val="22"/>
                <w:szCs w:val="22"/>
              </w:rPr>
            </w:pPr>
            <w:r w:rsidRPr="00F77297">
              <w:rPr>
                <w:sz w:val="22"/>
                <w:szCs w:val="22"/>
              </w:rPr>
              <w:t xml:space="preserve">переговорная комната – 5 розеток (2 розетки за тумбой под </w:t>
            </w:r>
            <w:r w:rsidRPr="00F77297">
              <w:rPr>
                <w:sz w:val="22"/>
                <w:szCs w:val="22"/>
                <w:lang w:val="en-US"/>
              </w:rPr>
              <w:t>LED</w:t>
            </w:r>
            <w:r w:rsidRPr="00F77297">
              <w:rPr>
                <w:sz w:val="22"/>
                <w:szCs w:val="22"/>
              </w:rPr>
              <w:t xml:space="preserve">-экраном, 2 розетки в лючке стола, 1 розетка за </w:t>
            </w:r>
            <w:r w:rsidRPr="00F77297">
              <w:rPr>
                <w:sz w:val="22"/>
                <w:szCs w:val="22"/>
                <w:lang w:val="en-US"/>
              </w:rPr>
              <w:t>LED</w:t>
            </w:r>
            <w:r w:rsidRPr="00F77297">
              <w:rPr>
                <w:sz w:val="22"/>
                <w:szCs w:val="22"/>
              </w:rPr>
              <w:t>-экраном);</w:t>
            </w:r>
          </w:p>
          <w:p w:rsidR="008C4D0E" w:rsidRPr="00F77297" w:rsidRDefault="008C4D0E" w:rsidP="008C4D0E">
            <w:pPr>
              <w:pStyle w:val="aa"/>
              <w:numPr>
                <w:ilvl w:val="0"/>
                <w:numId w:val="35"/>
              </w:numPr>
              <w:ind w:left="0"/>
              <w:jc w:val="both"/>
              <w:rPr>
                <w:sz w:val="22"/>
                <w:szCs w:val="22"/>
              </w:rPr>
            </w:pPr>
            <w:r w:rsidRPr="00F77297">
              <w:rPr>
                <w:sz w:val="22"/>
                <w:szCs w:val="22"/>
              </w:rPr>
              <w:t>рабочее место кассира – 6 розеток (по 3 с двух сторон);</w:t>
            </w:r>
          </w:p>
          <w:p w:rsidR="008C4D0E" w:rsidRPr="00F77297" w:rsidRDefault="008C4D0E" w:rsidP="008C4D0E">
            <w:pPr>
              <w:pStyle w:val="aa"/>
              <w:numPr>
                <w:ilvl w:val="0"/>
                <w:numId w:val="35"/>
              </w:numPr>
              <w:ind w:left="0"/>
              <w:jc w:val="both"/>
              <w:rPr>
                <w:sz w:val="22"/>
                <w:szCs w:val="22"/>
              </w:rPr>
            </w:pPr>
            <w:r w:rsidRPr="00F77297">
              <w:rPr>
                <w:sz w:val="22"/>
                <w:szCs w:val="22"/>
              </w:rPr>
              <w:t>сетевой принтер – 1 розетка</w:t>
            </w:r>
            <w:r w:rsidRPr="00F77297">
              <w:rPr>
                <w:sz w:val="22"/>
                <w:szCs w:val="22"/>
                <w:lang w:val="en-US"/>
              </w:rPr>
              <w:t>;</w:t>
            </w:r>
          </w:p>
          <w:p w:rsidR="008C4D0E" w:rsidRPr="00F77297" w:rsidRDefault="008C4D0E" w:rsidP="008C4D0E">
            <w:pPr>
              <w:pStyle w:val="aa"/>
              <w:numPr>
                <w:ilvl w:val="0"/>
                <w:numId w:val="35"/>
              </w:numPr>
              <w:ind w:left="0"/>
              <w:jc w:val="both"/>
              <w:rPr>
                <w:sz w:val="22"/>
                <w:szCs w:val="22"/>
              </w:rPr>
            </w:pPr>
            <w:r w:rsidRPr="00F77297">
              <w:rPr>
                <w:sz w:val="22"/>
                <w:szCs w:val="22"/>
              </w:rPr>
              <w:t>электронный кассир – 2 розетки</w:t>
            </w:r>
            <w:r w:rsidRPr="00F77297">
              <w:rPr>
                <w:sz w:val="22"/>
                <w:szCs w:val="22"/>
                <w:lang w:val="en-US"/>
              </w:rPr>
              <w:t>;</w:t>
            </w:r>
          </w:p>
          <w:p w:rsidR="008C4D0E" w:rsidRPr="00F77297" w:rsidRDefault="008C4D0E" w:rsidP="008C4D0E">
            <w:pPr>
              <w:pStyle w:val="aa"/>
              <w:numPr>
                <w:ilvl w:val="0"/>
                <w:numId w:val="35"/>
              </w:numPr>
              <w:ind w:left="0"/>
              <w:jc w:val="both"/>
              <w:rPr>
                <w:sz w:val="22"/>
                <w:szCs w:val="22"/>
              </w:rPr>
            </w:pPr>
            <w:r w:rsidRPr="00F77297">
              <w:rPr>
                <w:sz w:val="22"/>
                <w:szCs w:val="22"/>
              </w:rPr>
              <w:t>банкомат – 1 розетка</w:t>
            </w:r>
            <w:r w:rsidRPr="00F77297">
              <w:rPr>
                <w:sz w:val="22"/>
                <w:szCs w:val="22"/>
                <w:lang w:val="en-US"/>
              </w:rPr>
              <w:t>;</w:t>
            </w:r>
            <w:r w:rsidRPr="00F77297">
              <w:rPr>
                <w:sz w:val="22"/>
                <w:szCs w:val="22"/>
              </w:rPr>
              <w:t xml:space="preserve"> </w:t>
            </w:r>
          </w:p>
          <w:p w:rsidR="008C4D0E" w:rsidRPr="00F77297" w:rsidRDefault="008C4D0E" w:rsidP="008C4D0E">
            <w:pPr>
              <w:pStyle w:val="aa"/>
              <w:numPr>
                <w:ilvl w:val="0"/>
                <w:numId w:val="35"/>
              </w:numPr>
              <w:ind w:left="0"/>
              <w:jc w:val="both"/>
              <w:rPr>
                <w:sz w:val="22"/>
                <w:szCs w:val="22"/>
              </w:rPr>
            </w:pPr>
            <w:r w:rsidRPr="00F77297">
              <w:rPr>
                <w:sz w:val="22"/>
                <w:szCs w:val="22"/>
              </w:rPr>
              <w:t xml:space="preserve">электронная очередь </w:t>
            </w:r>
            <w:r w:rsidRPr="00F77297">
              <w:rPr>
                <w:sz w:val="22"/>
                <w:szCs w:val="22"/>
              </w:rPr>
              <w:softHyphen/>
              <w:t xml:space="preserve">– 1 розетка за </w:t>
            </w:r>
            <w:r w:rsidRPr="00F77297">
              <w:rPr>
                <w:sz w:val="22"/>
                <w:szCs w:val="22"/>
                <w:lang w:val="en-US"/>
              </w:rPr>
              <w:t>LED</w:t>
            </w:r>
            <w:r w:rsidRPr="00F77297">
              <w:rPr>
                <w:sz w:val="22"/>
                <w:szCs w:val="22"/>
              </w:rPr>
              <w:t xml:space="preserve">-экраном, 1 розетка в лючке для терминала; </w:t>
            </w:r>
          </w:p>
          <w:p w:rsidR="008C4D0E" w:rsidRPr="00F77297" w:rsidRDefault="008C4D0E" w:rsidP="008C4D0E">
            <w:pPr>
              <w:pStyle w:val="aa"/>
              <w:numPr>
                <w:ilvl w:val="0"/>
                <w:numId w:val="35"/>
              </w:numPr>
              <w:ind w:left="0"/>
              <w:jc w:val="both"/>
              <w:rPr>
                <w:sz w:val="22"/>
                <w:szCs w:val="22"/>
              </w:rPr>
            </w:pPr>
            <w:r w:rsidRPr="00F77297">
              <w:rPr>
                <w:sz w:val="22"/>
                <w:szCs w:val="22"/>
              </w:rPr>
              <w:t xml:space="preserve">курсы валют – 1 розетка за </w:t>
            </w:r>
            <w:r w:rsidRPr="00F77297">
              <w:rPr>
                <w:sz w:val="22"/>
                <w:szCs w:val="22"/>
                <w:lang w:val="en-US"/>
              </w:rPr>
              <w:t>LED</w:t>
            </w:r>
            <w:r w:rsidRPr="00F77297">
              <w:rPr>
                <w:sz w:val="22"/>
                <w:szCs w:val="22"/>
              </w:rPr>
              <w:t>-экраном;</w:t>
            </w:r>
          </w:p>
          <w:p w:rsidR="008C4D0E" w:rsidRPr="00F77297" w:rsidRDefault="008C4D0E" w:rsidP="008C4D0E">
            <w:pPr>
              <w:pStyle w:val="aa"/>
              <w:numPr>
                <w:ilvl w:val="0"/>
                <w:numId w:val="35"/>
              </w:numPr>
              <w:ind w:left="0"/>
              <w:jc w:val="both"/>
              <w:rPr>
                <w:sz w:val="22"/>
                <w:szCs w:val="22"/>
              </w:rPr>
            </w:pPr>
            <w:r w:rsidRPr="00F77297">
              <w:rPr>
                <w:sz w:val="22"/>
                <w:szCs w:val="22"/>
                <w:lang w:val="en-US"/>
              </w:rPr>
              <w:t>Wi</w:t>
            </w:r>
            <w:r w:rsidRPr="00F77297">
              <w:rPr>
                <w:sz w:val="22"/>
                <w:szCs w:val="22"/>
              </w:rPr>
              <w:t>-</w:t>
            </w:r>
            <w:r w:rsidRPr="00F77297">
              <w:rPr>
                <w:sz w:val="22"/>
                <w:szCs w:val="22"/>
                <w:lang w:val="en-US"/>
              </w:rPr>
              <w:t>Fi</w:t>
            </w:r>
            <w:r w:rsidRPr="00F77297">
              <w:rPr>
                <w:sz w:val="22"/>
                <w:szCs w:val="22"/>
              </w:rPr>
              <w:t xml:space="preserve"> – 2-е розетки в зоне установки точек доступа (1 розетка используется для точек </w:t>
            </w:r>
            <w:r w:rsidRPr="00F77297">
              <w:rPr>
                <w:sz w:val="22"/>
                <w:szCs w:val="22"/>
                <w:lang w:val="en-US"/>
              </w:rPr>
              <w:t>Wi</w:t>
            </w:r>
            <w:r w:rsidRPr="00F77297">
              <w:rPr>
                <w:sz w:val="22"/>
                <w:szCs w:val="22"/>
              </w:rPr>
              <w:t>-</w:t>
            </w:r>
            <w:r w:rsidRPr="00F77297">
              <w:rPr>
                <w:sz w:val="22"/>
                <w:szCs w:val="22"/>
                <w:lang w:val="en-US"/>
              </w:rPr>
              <w:t>Fi</w:t>
            </w:r>
            <w:r w:rsidRPr="00F77297">
              <w:rPr>
                <w:sz w:val="22"/>
                <w:szCs w:val="22"/>
              </w:rPr>
              <w:t xml:space="preserve"> Банка, одна для клиентского </w:t>
            </w:r>
            <w:r w:rsidRPr="00F77297">
              <w:rPr>
                <w:sz w:val="22"/>
                <w:szCs w:val="22"/>
                <w:lang w:val="en-US"/>
              </w:rPr>
              <w:t>Wi</w:t>
            </w:r>
            <w:r w:rsidRPr="00F77297">
              <w:rPr>
                <w:sz w:val="22"/>
                <w:szCs w:val="22"/>
              </w:rPr>
              <w:t>-</w:t>
            </w:r>
            <w:r w:rsidRPr="00F77297">
              <w:rPr>
                <w:sz w:val="22"/>
                <w:szCs w:val="22"/>
                <w:lang w:val="en-US"/>
              </w:rPr>
              <w:t>Fi</w:t>
            </w:r>
            <w:r w:rsidRPr="00F77297">
              <w:rPr>
                <w:sz w:val="22"/>
                <w:szCs w:val="22"/>
              </w:rPr>
              <w:t xml:space="preserve"> провайдера).</w:t>
            </w:r>
          </w:p>
          <w:p w:rsidR="008C4D0E" w:rsidRPr="00F77297" w:rsidRDefault="008C4D0E" w:rsidP="00395E52">
            <w:pPr>
              <w:pStyle w:val="aa"/>
              <w:tabs>
                <w:tab w:val="left" w:pos="426"/>
              </w:tabs>
              <w:ind w:left="0"/>
              <w:jc w:val="both"/>
              <w:rPr>
                <w:sz w:val="22"/>
                <w:szCs w:val="22"/>
              </w:rPr>
            </w:pPr>
            <w:r w:rsidRPr="00F77297">
              <w:rPr>
                <w:sz w:val="22"/>
                <w:szCs w:val="22"/>
              </w:rPr>
              <w:t>5.1.2. Используемый тип кабеля для организации линий связи – UTP 5e, прокладка в видимых частях помещения скрытая, по потолку возможна прокладка в коробах или лотках.</w:t>
            </w:r>
          </w:p>
          <w:p w:rsidR="008C4D0E" w:rsidRPr="00F77297" w:rsidRDefault="008C4D0E" w:rsidP="00395E52">
            <w:pPr>
              <w:pStyle w:val="aa"/>
              <w:tabs>
                <w:tab w:val="left" w:pos="426"/>
              </w:tabs>
              <w:ind w:left="0"/>
              <w:jc w:val="both"/>
              <w:rPr>
                <w:sz w:val="22"/>
                <w:szCs w:val="22"/>
              </w:rPr>
            </w:pPr>
            <w:r w:rsidRPr="00F77297">
              <w:rPr>
                <w:sz w:val="22"/>
                <w:szCs w:val="22"/>
              </w:rPr>
              <w:t>5.1.3. Топологию кабельных трасс согласовать с Заказчиком.</w:t>
            </w:r>
          </w:p>
          <w:p w:rsidR="008C4D0E" w:rsidRPr="00F77297" w:rsidRDefault="008C4D0E" w:rsidP="00395E52">
            <w:pPr>
              <w:pStyle w:val="aa"/>
              <w:tabs>
                <w:tab w:val="left" w:pos="426"/>
              </w:tabs>
              <w:ind w:left="0"/>
              <w:jc w:val="both"/>
              <w:rPr>
                <w:sz w:val="22"/>
                <w:szCs w:val="22"/>
              </w:rPr>
            </w:pPr>
            <w:r w:rsidRPr="00F77297">
              <w:rPr>
                <w:sz w:val="22"/>
                <w:szCs w:val="22"/>
              </w:rPr>
              <w:t xml:space="preserve">5.1.4. Произвести маркировку портов пользовательской розетки и </w:t>
            </w:r>
            <w:proofErr w:type="spellStart"/>
            <w:r w:rsidRPr="00F77297">
              <w:rPr>
                <w:sz w:val="22"/>
                <w:szCs w:val="22"/>
              </w:rPr>
              <w:t>патч</w:t>
            </w:r>
            <w:proofErr w:type="spellEnd"/>
            <w:r w:rsidRPr="00F77297">
              <w:rPr>
                <w:sz w:val="22"/>
                <w:szCs w:val="22"/>
              </w:rPr>
              <w:t xml:space="preserve">-панели в виде нестираемой надписи в специальном поле, дополнительно маркируется кабель в районе розетки и </w:t>
            </w:r>
            <w:proofErr w:type="spellStart"/>
            <w:r w:rsidRPr="00F77297">
              <w:rPr>
                <w:sz w:val="22"/>
                <w:szCs w:val="22"/>
              </w:rPr>
              <w:t>патч</w:t>
            </w:r>
            <w:proofErr w:type="spellEnd"/>
            <w:r w:rsidRPr="00F77297">
              <w:rPr>
                <w:sz w:val="22"/>
                <w:szCs w:val="22"/>
              </w:rPr>
              <w:t>-панели.</w:t>
            </w:r>
          </w:p>
          <w:p w:rsidR="008C4D0E" w:rsidRPr="00F77297" w:rsidRDefault="008C4D0E" w:rsidP="00395E52">
            <w:pPr>
              <w:pStyle w:val="aa"/>
              <w:tabs>
                <w:tab w:val="left" w:pos="426"/>
              </w:tabs>
              <w:ind w:left="0"/>
              <w:jc w:val="both"/>
              <w:rPr>
                <w:sz w:val="22"/>
                <w:szCs w:val="22"/>
              </w:rPr>
            </w:pPr>
            <w:r w:rsidRPr="00F77297">
              <w:rPr>
                <w:sz w:val="22"/>
                <w:szCs w:val="22"/>
              </w:rPr>
              <w:t xml:space="preserve">5.1.5. Предусмотреть </w:t>
            </w:r>
            <w:proofErr w:type="spellStart"/>
            <w:r w:rsidRPr="00F77297">
              <w:rPr>
                <w:sz w:val="22"/>
                <w:szCs w:val="22"/>
              </w:rPr>
              <w:t>патч</w:t>
            </w:r>
            <w:proofErr w:type="spellEnd"/>
            <w:r w:rsidRPr="00F77297">
              <w:rPr>
                <w:sz w:val="22"/>
                <w:szCs w:val="22"/>
              </w:rPr>
              <w:t xml:space="preserve">-корды UTP кат. 5е для коммутации оборудования (рабочее место с ПК – </w:t>
            </w:r>
            <w:proofErr w:type="spellStart"/>
            <w:r w:rsidRPr="00F77297">
              <w:rPr>
                <w:sz w:val="22"/>
                <w:szCs w:val="22"/>
              </w:rPr>
              <w:t>патч</w:t>
            </w:r>
            <w:proofErr w:type="spellEnd"/>
            <w:r w:rsidRPr="00F77297">
              <w:rPr>
                <w:sz w:val="22"/>
                <w:szCs w:val="22"/>
              </w:rPr>
              <w:t xml:space="preserve">-корд 3м и 1м (цвет черный), принтер – </w:t>
            </w:r>
            <w:proofErr w:type="spellStart"/>
            <w:r w:rsidRPr="00F77297">
              <w:rPr>
                <w:sz w:val="22"/>
                <w:szCs w:val="22"/>
              </w:rPr>
              <w:t>патч</w:t>
            </w:r>
            <w:proofErr w:type="spellEnd"/>
            <w:r w:rsidRPr="00F77297">
              <w:rPr>
                <w:sz w:val="22"/>
                <w:szCs w:val="22"/>
              </w:rPr>
              <w:t>-корд 1м (цвет черный), ЗИП – 30%.</w:t>
            </w:r>
          </w:p>
          <w:p w:rsidR="008C4D0E" w:rsidRPr="00F77297" w:rsidRDefault="008C4D0E" w:rsidP="00395E52">
            <w:pPr>
              <w:pStyle w:val="aa"/>
              <w:ind w:left="0"/>
              <w:jc w:val="both"/>
              <w:rPr>
                <w:sz w:val="22"/>
                <w:szCs w:val="22"/>
              </w:rPr>
            </w:pPr>
          </w:p>
          <w:p w:rsidR="008C4D0E" w:rsidRPr="00F77297" w:rsidRDefault="008C4D0E" w:rsidP="00395E52">
            <w:pPr>
              <w:pStyle w:val="aa"/>
              <w:tabs>
                <w:tab w:val="left" w:pos="426"/>
              </w:tabs>
              <w:ind w:left="0"/>
              <w:jc w:val="both"/>
              <w:rPr>
                <w:b/>
                <w:sz w:val="22"/>
                <w:szCs w:val="22"/>
              </w:rPr>
            </w:pPr>
            <w:r w:rsidRPr="00F77297">
              <w:rPr>
                <w:b/>
                <w:sz w:val="22"/>
                <w:szCs w:val="22"/>
              </w:rPr>
              <w:t>5.2. Требования к помещению и размещению оборудования</w:t>
            </w:r>
          </w:p>
          <w:p w:rsidR="008C4D0E" w:rsidRPr="00F77297" w:rsidRDefault="008C4D0E" w:rsidP="00395E52">
            <w:pPr>
              <w:pStyle w:val="aa"/>
              <w:tabs>
                <w:tab w:val="left" w:pos="426"/>
              </w:tabs>
              <w:ind w:left="0"/>
              <w:jc w:val="both"/>
              <w:rPr>
                <w:sz w:val="22"/>
                <w:szCs w:val="22"/>
              </w:rPr>
            </w:pPr>
            <w:r w:rsidRPr="00F77297">
              <w:rPr>
                <w:sz w:val="22"/>
                <w:szCs w:val="22"/>
              </w:rPr>
              <w:t xml:space="preserve">5.2.1. Требуется выделить отдельное помещение для установки телекоммуникационного шкафа, оборудованное системой контроля доступа. При невозможности выделения отдельного помещения установить </w:t>
            </w:r>
            <w:proofErr w:type="spellStart"/>
            <w:r w:rsidRPr="00F77297">
              <w:rPr>
                <w:sz w:val="22"/>
                <w:szCs w:val="22"/>
              </w:rPr>
              <w:t>роллету</w:t>
            </w:r>
            <w:proofErr w:type="spellEnd"/>
            <w:r w:rsidRPr="00F77297">
              <w:rPr>
                <w:sz w:val="22"/>
                <w:szCs w:val="22"/>
              </w:rPr>
              <w:t>, с контролем доступа по карте или контроль открытия телекоммуникационного шкафа.</w:t>
            </w:r>
          </w:p>
          <w:p w:rsidR="008C4D0E" w:rsidRPr="00F77297" w:rsidRDefault="008C4D0E" w:rsidP="00395E52">
            <w:pPr>
              <w:pStyle w:val="aa"/>
              <w:tabs>
                <w:tab w:val="left" w:pos="426"/>
              </w:tabs>
              <w:ind w:left="0"/>
              <w:jc w:val="both"/>
              <w:rPr>
                <w:sz w:val="22"/>
                <w:szCs w:val="22"/>
              </w:rPr>
            </w:pPr>
            <w:r w:rsidRPr="00F77297">
              <w:rPr>
                <w:sz w:val="22"/>
                <w:szCs w:val="22"/>
              </w:rPr>
              <w:t>5.2.2. Организовать установку камеры видеонаблюдения, направленной на лицевую часть шкафа с подключением к общей системе видеонаблюдения.</w:t>
            </w:r>
          </w:p>
          <w:p w:rsidR="008C4D0E" w:rsidRPr="00F77297" w:rsidRDefault="008C4D0E" w:rsidP="00395E52">
            <w:pPr>
              <w:pStyle w:val="aa"/>
              <w:tabs>
                <w:tab w:val="left" w:pos="426"/>
              </w:tabs>
              <w:ind w:left="0"/>
              <w:jc w:val="both"/>
              <w:rPr>
                <w:sz w:val="22"/>
                <w:szCs w:val="22"/>
              </w:rPr>
            </w:pPr>
            <w:r w:rsidRPr="00F77297">
              <w:rPr>
                <w:sz w:val="22"/>
                <w:szCs w:val="22"/>
              </w:rPr>
              <w:t xml:space="preserve">5.2.3. Размер телекоммуникационного шкафа </w:t>
            </w:r>
            <w:r w:rsidRPr="00F77297">
              <w:rPr>
                <w:sz w:val="22"/>
                <w:szCs w:val="22"/>
              </w:rPr>
              <w:lastRenderedPageBreak/>
              <w:t xml:space="preserve">определяется проектом с учетом возможного размещения оборудования систем видеонаблюдения, электронной очереди и курсов валют, источников бесперебойного питания (предоставляется заказчиком). </w:t>
            </w:r>
          </w:p>
          <w:p w:rsidR="008C4D0E" w:rsidRPr="00F77297" w:rsidRDefault="008C4D0E" w:rsidP="00395E52">
            <w:pPr>
              <w:pStyle w:val="aa"/>
              <w:tabs>
                <w:tab w:val="left" w:pos="426"/>
              </w:tabs>
              <w:ind w:left="0"/>
              <w:jc w:val="both"/>
              <w:rPr>
                <w:sz w:val="22"/>
                <w:szCs w:val="22"/>
              </w:rPr>
            </w:pPr>
            <w:r w:rsidRPr="00F77297">
              <w:rPr>
                <w:sz w:val="22"/>
                <w:szCs w:val="22"/>
              </w:rPr>
              <w:t xml:space="preserve">5.2.4. Количество коммутаторов определяется проектом, тип используемых коммутаторов 48 портов </w:t>
            </w:r>
            <w:r w:rsidRPr="00F77297">
              <w:rPr>
                <w:sz w:val="22"/>
                <w:szCs w:val="22"/>
                <w:lang w:val="en-US"/>
              </w:rPr>
              <w:t>POE</w:t>
            </w:r>
            <w:r w:rsidRPr="00F77297">
              <w:rPr>
                <w:sz w:val="22"/>
                <w:szCs w:val="22"/>
              </w:rPr>
              <w:t xml:space="preserve"> 1</w:t>
            </w:r>
            <w:r w:rsidRPr="00F77297">
              <w:rPr>
                <w:sz w:val="22"/>
                <w:szCs w:val="22"/>
                <w:lang w:val="en-US"/>
              </w:rPr>
              <w:t>U</w:t>
            </w:r>
            <w:r w:rsidRPr="00F77297">
              <w:rPr>
                <w:sz w:val="22"/>
                <w:szCs w:val="22"/>
              </w:rPr>
              <w:t xml:space="preserve"> (предоставляется заказчиком). </w:t>
            </w:r>
          </w:p>
          <w:p w:rsidR="008C4D0E" w:rsidRPr="00F77297" w:rsidRDefault="008C4D0E" w:rsidP="00395E52">
            <w:pPr>
              <w:pStyle w:val="aa"/>
              <w:tabs>
                <w:tab w:val="left" w:pos="426"/>
              </w:tabs>
              <w:ind w:left="0"/>
              <w:jc w:val="both"/>
              <w:rPr>
                <w:sz w:val="22"/>
                <w:szCs w:val="22"/>
              </w:rPr>
            </w:pPr>
            <w:r w:rsidRPr="00F77297">
              <w:rPr>
                <w:sz w:val="22"/>
                <w:szCs w:val="22"/>
              </w:rPr>
              <w:t>5.2.5. Предусмотреть установку маршрутизатора – 1</w:t>
            </w:r>
            <w:r w:rsidRPr="00F77297">
              <w:rPr>
                <w:sz w:val="22"/>
                <w:szCs w:val="22"/>
                <w:lang w:val="en-US"/>
              </w:rPr>
              <w:t>U</w:t>
            </w:r>
            <w:r w:rsidRPr="00F77297">
              <w:rPr>
                <w:sz w:val="22"/>
                <w:szCs w:val="22"/>
              </w:rPr>
              <w:t xml:space="preserve"> (предоставляется заказчиком). </w:t>
            </w:r>
          </w:p>
          <w:p w:rsidR="008C4D0E" w:rsidRPr="00F77297" w:rsidRDefault="008C4D0E" w:rsidP="00395E52">
            <w:pPr>
              <w:pStyle w:val="aa"/>
              <w:tabs>
                <w:tab w:val="left" w:pos="426"/>
              </w:tabs>
              <w:ind w:left="0"/>
              <w:jc w:val="both"/>
              <w:rPr>
                <w:sz w:val="22"/>
                <w:szCs w:val="22"/>
              </w:rPr>
            </w:pPr>
            <w:r w:rsidRPr="00F77297">
              <w:rPr>
                <w:sz w:val="22"/>
                <w:szCs w:val="22"/>
              </w:rPr>
              <w:t xml:space="preserve">5.2.6. Все линии связи завести на </w:t>
            </w:r>
            <w:proofErr w:type="spellStart"/>
            <w:r w:rsidRPr="00F77297">
              <w:rPr>
                <w:sz w:val="22"/>
                <w:szCs w:val="22"/>
              </w:rPr>
              <w:t>патч</w:t>
            </w:r>
            <w:proofErr w:type="spellEnd"/>
            <w:r w:rsidRPr="00F77297">
              <w:rPr>
                <w:sz w:val="22"/>
                <w:szCs w:val="22"/>
              </w:rPr>
              <w:t>-панели по 24 порта, разместить выше и ниже коммутатора.</w:t>
            </w:r>
          </w:p>
          <w:p w:rsidR="008C4D0E" w:rsidRPr="00F77297" w:rsidRDefault="008C4D0E" w:rsidP="00395E52">
            <w:pPr>
              <w:pStyle w:val="aa"/>
              <w:tabs>
                <w:tab w:val="left" w:pos="426"/>
              </w:tabs>
              <w:ind w:left="0"/>
              <w:jc w:val="both"/>
              <w:rPr>
                <w:sz w:val="22"/>
                <w:szCs w:val="22"/>
              </w:rPr>
            </w:pPr>
            <w:r w:rsidRPr="00F77297">
              <w:rPr>
                <w:sz w:val="22"/>
                <w:szCs w:val="22"/>
              </w:rPr>
              <w:t xml:space="preserve">5.2.7. Предусмотреть </w:t>
            </w:r>
            <w:proofErr w:type="spellStart"/>
            <w:r w:rsidRPr="00F77297">
              <w:rPr>
                <w:sz w:val="22"/>
                <w:szCs w:val="22"/>
              </w:rPr>
              <w:t>патч</w:t>
            </w:r>
            <w:proofErr w:type="spellEnd"/>
            <w:r w:rsidRPr="00F77297">
              <w:rPr>
                <w:sz w:val="22"/>
                <w:szCs w:val="22"/>
              </w:rPr>
              <w:t>-корды UTP кат. 5е для коммутации рабочих мест в коммутационном узле, ЗИП – 30%</w:t>
            </w:r>
          </w:p>
          <w:p w:rsidR="008C4D0E" w:rsidRPr="00F77297" w:rsidRDefault="008C4D0E" w:rsidP="00395E52">
            <w:pPr>
              <w:pStyle w:val="aa"/>
              <w:tabs>
                <w:tab w:val="left" w:pos="426"/>
              </w:tabs>
              <w:ind w:left="0"/>
              <w:jc w:val="both"/>
              <w:rPr>
                <w:sz w:val="22"/>
                <w:szCs w:val="22"/>
              </w:rPr>
            </w:pPr>
            <w:r w:rsidRPr="00F77297">
              <w:rPr>
                <w:sz w:val="22"/>
                <w:szCs w:val="22"/>
              </w:rPr>
              <w:t xml:space="preserve">5.2.8. Обеспечить поддержание комнатной температуры в помещении с установленным оборудованием (20-22 </w:t>
            </w:r>
            <w:proofErr w:type="spellStart"/>
            <w:r w:rsidRPr="00F77297">
              <w:rPr>
                <w:sz w:val="22"/>
                <w:szCs w:val="22"/>
                <w:vertAlign w:val="superscript"/>
              </w:rPr>
              <w:t>о</w:t>
            </w:r>
            <w:r w:rsidRPr="00F77297">
              <w:rPr>
                <w:sz w:val="22"/>
                <w:szCs w:val="22"/>
              </w:rPr>
              <w:t>С</w:t>
            </w:r>
            <w:proofErr w:type="spellEnd"/>
            <w:r w:rsidRPr="00F77297">
              <w:rPr>
                <w:sz w:val="22"/>
                <w:szCs w:val="22"/>
              </w:rPr>
              <w:t>)</w:t>
            </w:r>
          </w:p>
          <w:p w:rsidR="008C4D0E" w:rsidRPr="00F77297" w:rsidRDefault="008C4D0E" w:rsidP="00395E52">
            <w:pPr>
              <w:pStyle w:val="aa"/>
              <w:tabs>
                <w:tab w:val="left" w:pos="426"/>
              </w:tabs>
              <w:ind w:left="0"/>
              <w:jc w:val="both"/>
              <w:rPr>
                <w:sz w:val="22"/>
                <w:szCs w:val="22"/>
              </w:rPr>
            </w:pPr>
            <w:r w:rsidRPr="00F77297">
              <w:rPr>
                <w:sz w:val="22"/>
                <w:szCs w:val="22"/>
              </w:rPr>
              <w:t>5.2.9. Организовать систему гарантированного питания оборудования используя ИБП устанавливаемые в шкаф с расчетным временем работы не менее 30 минут. Система может быть объединена с ИБП для системы видеонаблюдения.</w:t>
            </w:r>
          </w:p>
          <w:p w:rsidR="008C4D0E" w:rsidRPr="00F77297" w:rsidRDefault="008C4D0E" w:rsidP="00395E52">
            <w:pPr>
              <w:rPr>
                <w:b/>
                <w:sz w:val="22"/>
                <w:szCs w:val="22"/>
                <w:u w:val="single"/>
              </w:rPr>
            </w:pPr>
          </w:p>
          <w:p w:rsidR="008C4D0E" w:rsidRPr="00F77297" w:rsidRDefault="008C4D0E" w:rsidP="00395E52">
            <w:pPr>
              <w:rPr>
                <w:b/>
                <w:sz w:val="22"/>
                <w:szCs w:val="22"/>
                <w:u w:val="single"/>
              </w:rPr>
            </w:pPr>
            <w:r w:rsidRPr="00F77297">
              <w:rPr>
                <w:b/>
                <w:sz w:val="22"/>
                <w:szCs w:val="22"/>
                <w:u w:val="single"/>
              </w:rPr>
              <w:t>5.3. Система ВКС</w:t>
            </w:r>
          </w:p>
          <w:p w:rsidR="008C4D0E" w:rsidRPr="00F77297" w:rsidRDefault="008C4D0E" w:rsidP="00395E52">
            <w:pPr>
              <w:pStyle w:val="aa"/>
              <w:tabs>
                <w:tab w:val="left" w:pos="426"/>
              </w:tabs>
              <w:ind w:left="0"/>
              <w:jc w:val="both"/>
              <w:rPr>
                <w:sz w:val="22"/>
                <w:szCs w:val="22"/>
              </w:rPr>
            </w:pPr>
            <w:r w:rsidRPr="00F77297">
              <w:rPr>
                <w:sz w:val="22"/>
                <w:szCs w:val="22"/>
              </w:rPr>
              <w:t>5.3.1. Выделить отдельное помещение для переговорной комнаты с системой ВКС, вместимость переговорной комнаты не менее 4 человек</w:t>
            </w:r>
          </w:p>
          <w:p w:rsidR="008C4D0E" w:rsidRPr="00F77297" w:rsidRDefault="008C4D0E" w:rsidP="00395E52">
            <w:pPr>
              <w:pStyle w:val="aa"/>
              <w:tabs>
                <w:tab w:val="left" w:pos="426"/>
              </w:tabs>
              <w:ind w:left="0"/>
              <w:jc w:val="both"/>
              <w:rPr>
                <w:sz w:val="22"/>
                <w:szCs w:val="22"/>
              </w:rPr>
            </w:pPr>
            <w:r w:rsidRPr="00F77297">
              <w:rPr>
                <w:sz w:val="22"/>
                <w:szCs w:val="22"/>
              </w:rPr>
              <w:t>5.3.2. Оборудовать комнату столом и стульями, LED-экраном не менее 55 дюймов (модель LED-экрана согласовать с Департаментом информационных технологий, предоставляется заказчиком).</w:t>
            </w:r>
          </w:p>
          <w:p w:rsidR="008C4D0E" w:rsidRPr="00F77297" w:rsidRDefault="008C4D0E" w:rsidP="00395E52">
            <w:pPr>
              <w:pStyle w:val="aa"/>
              <w:tabs>
                <w:tab w:val="left" w:pos="426"/>
              </w:tabs>
              <w:ind w:left="0"/>
              <w:jc w:val="both"/>
              <w:rPr>
                <w:sz w:val="22"/>
                <w:szCs w:val="22"/>
              </w:rPr>
            </w:pPr>
            <w:r w:rsidRPr="00F77297">
              <w:rPr>
                <w:sz w:val="22"/>
                <w:szCs w:val="22"/>
              </w:rPr>
              <w:t xml:space="preserve">5.3.3.В центре стола организовать лючок с электрическими розетками и 2 розетками </w:t>
            </w:r>
            <w:r w:rsidRPr="00F77297">
              <w:rPr>
                <w:sz w:val="22"/>
                <w:szCs w:val="22"/>
                <w:lang w:val="en-US"/>
              </w:rPr>
              <w:t>RG</w:t>
            </w:r>
            <w:r w:rsidRPr="00F77297">
              <w:rPr>
                <w:sz w:val="22"/>
                <w:szCs w:val="22"/>
              </w:rPr>
              <w:t xml:space="preserve">-45. </w:t>
            </w:r>
          </w:p>
          <w:p w:rsidR="008C4D0E" w:rsidRPr="00F77297" w:rsidRDefault="008C4D0E" w:rsidP="00395E52">
            <w:pPr>
              <w:pStyle w:val="aa"/>
              <w:tabs>
                <w:tab w:val="left" w:pos="426"/>
              </w:tabs>
              <w:ind w:left="0"/>
              <w:jc w:val="both"/>
              <w:rPr>
                <w:sz w:val="22"/>
                <w:szCs w:val="22"/>
              </w:rPr>
            </w:pPr>
            <w:r w:rsidRPr="00F77297">
              <w:rPr>
                <w:sz w:val="22"/>
                <w:szCs w:val="22"/>
              </w:rPr>
              <w:t>5.3.4. Разместить на стене LED-экран высоте 1050-1100 мм от пола до нижней части экрана.</w:t>
            </w:r>
          </w:p>
          <w:p w:rsidR="008C4D0E" w:rsidRPr="00F77297" w:rsidRDefault="008C4D0E" w:rsidP="00395E52">
            <w:pPr>
              <w:pStyle w:val="aa"/>
              <w:tabs>
                <w:tab w:val="left" w:pos="426"/>
              </w:tabs>
              <w:ind w:left="0"/>
              <w:jc w:val="both"/>
              <w:rPr>
                <w:sz w:val="22"/>
                <w:szCs w:val="22"/>
              </w:rPr>
            </w:pPr>
            <w:r w:rsidRPr="00F77297">
              <w:rPr>
                <w:sz w:val="22"/>
                <w:szCs w:val="22"/>
              </w:rPr>
              <w:t xml:space="preserve">5.3.5. Состав оборудования ВКС (проектируемое) – </w:t>
            </w:r>
            <w:proofErr w:type="spellStart"/>
            <w:r w:rsidRPr="00F77297">
              <w:rPr>
                <w:sz w:val="22"/>
                <w:szCs w:val="22"/>
              </w:rPr>
              <w:t>саундбар</w:t>
            </w:r>
            <w:proofErr w:type="spellEnd"/>
            <w:r w:rsidRPr="00F77297">
              <w:rPr>
                <w:sz w:val="22"/>
                <w:szCs w:val="22"/>
              </w:rPr>
              <w:t xml:space="preserve"> с камерой подключение </w:t>
            </w:r>
            <w:r w:rsidRPr="00F77297">
              <w:rPr>
                <w:sz w:val="22"/>
                <w:szCs w:val="22"/>
                <w:lang w:val="en-US"/>
              </w:rPr>
              <w:t>USB</w:t>
            </w:r>
            <w:r w:rsidRPr="00F77297">
              <w:rPr>
                <w:sz w:val="22"/>
                <w:szCs w:val="22"/>
              </w:rPr>
              <w:t xml:space="preserve">, мини ПК на </w:t>
            </w:r>
            <w:r w:rsidRPr="00F77297">
              <w:rPr>
                <w:sz w:val="22"/>
                <w:szCs w:val="22"/>
                <w:lang w:val="en-US"/>
              </w:rPr>
              <w:t>Windows</w:t>
            </w:r>
            <w:r w:rsidRPr="00F77297">
              <w:rPr>
                <w:sz w:val="22"/>
                <w:szCs w:val="22"/>
              </w:rPr>
              <w:t xml:space="preserve">, микрофон, приемник-передатчик </w:t>
            </w:r>
            <w:r w:rsidRPr="00F77297">
              <w:rPr>
                <w:sz w:val="22"/>
                <w:szCs w:val="22"/>
                <w:lang w:val="en-US"/>
              </w:rPr>
              <w:t>HDMI</w:t>
            </w:r>
            <w:r w:rsidRPr="00F77297">
              <w:rPr>
                <w:sz w:val="22"/>
                <w:szCs w:val="22"/>
              </w:rPr>
              <w:t>-</w:t>
            </w:r>
            <w:r w:rsidRPr="00F77297">
              <w:rPr>
                <w:sz w:val="22"/>
                <w:szCs w:val="22"/>
                <w:lang w:val="en-US"/>
              </w:rPr>
              <w:t>USB</w:t>
            </w:r>
            <w:r w:rsidRPr="00F77297">
              <w:rPr>
                <w:sz w:val="22"/>
                <w:szCs w:val="22"/>
              </w:rPr>
              <w:t xml:space="preserve"> по </w:t>
            </w:r>
            <w:r w:rsidRPr="00F77297">
              <w:rPr>
                <w:sz w:val="22"/>
                <w:szCs w:val="22"/>
                <w:lang w:val="en-US"/>
              </w:rPr>
              <w:t>Ethernet</w:t>
            </w:r>
            <w:r w:rsidRPr="00F77297">
              <w:rPr>
                <w:sz w:val="22"/>
                <w:szCs w:val="22"/>
              </w:rPr>
              <w:t xml:space="preserve">. Состав оборудования согласовать с Департаментом информационных технологий, (предоставляется заказчиком). </w:t>
            </w:r>
          </w:p>
          <w:p w:rsidR="008C4D0E" w:rsidRPr="00F77297" w:rsidRDefault="008C4D0E" w:rsidP="00395E52">
            <w:pPr>
              <w:pStyle w:val="aa"/>
              <w:tabs>
                <w:tab w:val="left" w:pos="426"/>
              </w:tabs>
              <w:ind w:left="0"/>
              <w:jc w:val="both"/>
              <w:rPr>
                <w:sz w:val="22"/>
                <w:szCs w:val="22"/>
              </w:rPr>
            </w:pPr>
            <w:r w:rsidRPr="00F77297">
              <w:rPr>
                <w:sz w:val="22"/>
                <w:szCs w:val="22"/>
              </w:rPr>
              <w:t>5.3.6. Установить тумбу под LED-экраном высотой 850-900 мм, для размещения внутри оборудования ВКС (оборудование проектируемое), возможно разместить оборудование за LED-экраном.</w:t>
            </w:r>
          </w:p>
          <w:p w:rsidR="008C4D0E" w:rsidRPr="00F77297" w:rsidRDefault="008C4D0E" w:rsidP="00395E52">
            <w:pPr>
              <w:pStyle w:val="aa"/>
              <w:tabs>
                <w:tab w:val="left" w:pos="426"/>
              </w:tabs>
              <w:ind w:left="0"/>
              <w:jc w:val="both"/>
              <w:rPr>
                <w:sz w:val="22"/>
                <w:szCs w:val="22"/>
              </w:rPr>
            </w:pPr>
            <w:r w:rsidRPr="00F77297">
              <w:rPr>
                <w:sz w:val="22"/>
                <w:szCs w:val="22"/>
              </w:rPr>
              <w:t>5.3.7. Сформировать кабельный канал (труба не менее 32 мм в диаметре) в стене за LED-экраном, тумбой для прокладки дополнительных кабелей.</w:t>
            </w:r>
          </w:p>
          <w:p w:rsidR="008C4D0E" w:rsidRPr="00F77297" w:rsidRDefault="008C4D0E" w:rsidP="00395E52">
            <w:pPr>
              <w:pStyle w:val="aa"/>
              <w:tabs>
                <w:tab w:val="left" w:pos="426"/>
              </w:tabs>
              <w:ind w:left="0"/>
              <w:jc w:val="both"/>
              <w:rPr>
                <w:sz w:val="22"/>
                <w:szCs w:val="22"/>
              </w:rPr>
            </w:pPr>
            <w:r w:rsidRPr="00F77297">
              <w:rPr>
                <w:sz w:val="22"/>
                <w:szCs w:val="22"/>
              </w:rPr>
              <w:t xml:space="preserve">5.3.8. Сформировать кабельный канал (труба не менее 32 мм в диаметре) в полу от кабельного канала в стене до напольного лючка. </w:t>
            </w:r>
          </w:p>
          <w:p w:rsidR="008C4D0E" w:rsidRPr="00F77297" w:rsidRDefault="008C4D0E" w:rsidP="00395E52">
            <w:pPr>
              <w:pStyle w:val="aa"/>
              <w:tabs>
                <w:tab w:val="left" w:pos="426"/>
              </w:tabs>
              <w:ind w:left="0"/>
              <w:jc w:val="both"/>
              <w:rPr>
                <w:sz w:val="22"/>
                <w:szCs w:val="22"/>
              </w:rPr>
            </w:pPr>
            <w:r w:rsidRPr="00F77297">
              <w:rPr>
                <w:sz w:val="22"/>
                <w:szCs w:val="22"/>
              </w:rPr>
              <w:t>5.3.9. Напольный лючок разместить по центру стола.</w:t>
            </w:r>
          </w:p>
          <w:p w:rsidR="008C4D0E" w:rsidRPr="00F77297" w:rsidRDefault="008C4D0E" w:rsidP="00395E52">
            <w:pPr>
              <w:pStyle w:val="aa"/>
              <w:tabs>
                <w:tab w:val="left" w:pos="426"/>
              </w:tabs>
              <w:ind w:left="0"/>
              <w:jc w:val="both"/>
              <w:rPr>
                <w:sz w:val="22"/>
                <w:szCs w:val="22"/>
              </w:rPr>
            </w:pPr>
            <w:r w:rsidRPr="00F77297">
              <w:rPr>
                <w:sz w:val="22"/>
                <w:szCs w:val="22"/>
              </w:rPr>
              <w:t xml:space="preserve">5.3.10. За LED-экраном предусмотреть электрические розетки, 2 розетки </w:t>
            </w:r>
            <w:r w:rsidRPr="00F77297">
              <w:rPr>
                <w:sz w:val="22"/>
                <w:szCs w:val="22"/>
                <w:lang w:val="en-US"/>
              </w:rPr>
              <w:t>RG</w:t>
            </w:r>
            <w:r w:rsidRPr="00F77297">
              <w:rPr>
                <w:sz w:val="22"/>
                <w:szCs w:val="22"/>
              </w:rPr>
              <w:t>-45 и выход кабельного канала.</w:t>
            </w:r>
          </w:p>
          <w:p w:rsidR="008C4D0E" w:rsidRPr="00F77297" w:rsidRDefault="008C4D0E" w:rsidP="00395E52">
            <w:pPr>
              <w:pStyle w:val="aa"/>
              <w:tabs>
                <w:tab w:val="left" w:pos="426"/>
              </w:tabs>
              <w:ind w:left="0"/>
              <w:jc w:val="both"/>
              <w:rPr>
                <w:sz w:val="22"/>
                <w:szCs w:val="22"/>
              </w:rPr>
            </w:pPr>
            <w:r w:rsidRPr="00F77297">
              <w:rPr>
                <w:sz w:val="22"/>
                <w:szCs w:val="22"/>
              </w:rPr>
              <w:t>5.3.11.В тумбе под LED-экраном предусмотреть электрические розетки и выход кабельного канала.</w:t>
            </w:r>
          </w:p>
          <w:p w:rsidR="008C4D0E" w:rsidRPr="00F77297" w:rsidRDefault="008C4D0E" w:rsidP="00395E52">
            <w:pPr>
              <w:pStyle w:val="aa"/>
              <w:tabs>
                <w:tab w:val="left" w:pos="426"/>
              </w:tabs>
              <w:ind w:left="0"/>
              <w:jc w:val="both"/>
              <w:rPr>
                <w:sz w:val="22"/>
                <w:szCs w:val="22"/>
              </w:rPr>
            </w:pPr>
            <w:r w:rsidRPr="00F77297">
              <w:rPr>
                <w:sz w:val="22"/>
                <w:szCs w:val="22"/>
              </w:rPr>
              <w:t xml:space="preserve">5.3.12.В кабельном канале между приемником </w:t>
            </w:r>
            <w:r w:rsidRPr="00F77297">
              <w:rPr>
                <w:sz w:val="22"/>
                <w:szCs w:val="22"/>
                <w:lang w:val="en-US"/>
              </w:rPr>
              <w:t>HDMI</w:t>
            </w:r>
            <w:r w:rsidRPr="00F77297">
              <w:rPr>
                <w:sz w:val="22"/>
                <w:szCs w:val="22"/>
              </w:rPr>
              <w:t>-</w:t>
            </w:r>
            <w:r w:rsidRPr="00F77297">
              <w:rPr>
                <w:sz w:val="22"/>
                <w:szCs w:val="22"/>
                <w:lang w:val="en-US"/>
              </w:rPr>
              <w:t>USB</w:t>
            </w:r>
            <w:r w:rsidRPr="00F77297">
              <w:rPr>
                <w:sz w:val="22"/>
                <w:szCs w:val="22"/>
              </w:rPr>
              <w:t xml:space="preserve"> по </w:t>
            </w:r>
            <w:r w:rsidRPr="00F77297">
              <w:rPr>
                <w:sz w:val="22"/>
                <w:szCs w:val="22"/>
                <w:lang w:val="en-US"/>
              </w:rPr>
              <w:t>Ethernet</w:t>
            </w:r>
            <w:r w:rsidRPr="00F77297">
              <w:rPr>
                <w:sz w:val="22"/>
                <w:szCs w:val="22"/>
              </w:rPr>
              <w:t xml:space="preserve">, расположенным за </w:t>
            </w:r>
            <w:r w:rsidRPr="00F77297">
              <w:rPr>
                <w:sz w:val="22"/>
                <w:szCs w:val="22"/>
                <w:lang w:val="en-US"/>
              </w:rPr>
              <w:t>LED</w:t>
            </w:r>
            <w:r w:rsidRPr="00F77297">
              <w:rPr>
                <w:sz w:val="22"/>
                <w:szCs w:val="22"/>
              </w:rPr>
              <w:t xml:space="preserve">-экраном и передатчиком </w:t>
            </w:r>
            <w:r w:rsidRPr="00F77297">
              <w:rPr>
                <w:sz w:val="22"/>
                <w:szCs w:val="22"/>
                <w:lang w:val="en-US"/>
              </w:rPr>
              <w:t>HDMI</w:t>
            </w:r>
            <w:r w:rsidRPr="00F77297">
              <w:rPr>
                <w:sz w:val="22"/>
                <w:szCs w:val="22"/>
              </w:rPr>
              <w:t>-</w:t>
            </w:r>
            <w:r w:rsidRPr="00F77297">
              <w:rPr>
                <w:sz w:val="22"/>
                <w:szCs w:val="22"/>
                <w:lang w:val="en-US"/>
              </w:rPr>
              <w:t>USB</w:t>
            </w:r>
            <w:r w:rsidRPr="00F77297">
              <w:rPr>
                <w:sz w:val="22"/>
                <w:szCs w:val="22"/>
              </w:rPr>
              <w:t xml:space="preserve"> по </w:t>
            </w:r>
            <w:r w:rsidRPr="00F77297">
              <w:rPr>
                <w:sz w:val="22"/>
                <w:szCs w:val="22"/>
                <w:lang w:val="en-US"/>
              </w:rPr>
              <w:t>Ethernet</w:t>
            </w:r>
            <w:r w:rsidRPr="00F77297">
              <w:rPr>
                <w:sz w:val="22"/>
                <w:szCs w:val="22"/>
              </w:rPr>
              <w:t xml:space="preserve">, расположенным в </w:t>
            </w:r>
            <w:r w:rsidRPr="00F77297">
              <w:rPr>
                <w:sz w:val="22"/>
                <w:szCs w:val="22"/>
              </w:rPr>
              <w:lastRenderedPageBreak/>
              <w:t xml:space="preserve">лючке стола или под столом проложить кабель </w:t>
            </w:r>
            <w:r w:rsidRPr="00F77297">
              <w:rPr>
                <w:sz w:val="22"/>
                <w:szCs w:val="22"/>
                <w:lang w:val="en-US"/>
              </w:rPr>
              <w:t>UTP</w:t>
            </w:r>
            <w:r w:rsidRPr="00F77297">
              <w:rPr>
                <w:sz w:val="22"/>
                <w:szCs w:val="22"/>
              </w:rPr>
              <w:t xml:space="preserve"> </w:t>
            </w:r>
            <w:r w:rsidRPr="00F77297">
              <w:rPr>
                <w:sz w:val="22"/>
                <w:szCs w:val="22"/>
                <w:lang w:val="en-US"/>
              </w:rPr>
              <w:t>cat</w:t>
            </w:r>
            <w:r w:rsidRPr="00F77297">
              <w:rPr>
                <w:sz w:val="22"/>
                <w:szCs w:val="22"/>
              </w:rPr>
              <w:t>.6.</w:t>
            </w:r>
          </w:p>
          <w:p w:rsidR="008C4D0E" w:rsidRPr="00F77297" w:rsidRDefault="008C4D0E" w:rsidP="00395E52">
            <w:pPr>
              <w:pStyle w:val="aa"/>
              <w:ind w:left="0"/>
              <w:contextualSpacing w:val="0"/>
              <w:jc w:val="both"/>
              <w:rPr>
                <w:b/>
                <w:spacing w:val="-10"/>
                <w:sz w:val="22"/>
                <w:szCs w:val="22"/>
                <w:u w:val="single"/>
              </w:rPr>
            </w:pPr>
            <w:r w:rsidRPr="00F77297">
              <w:rPr>
                <w:b/>
                <w:spacing w:val="-10"/>
                <w:sz w:val="22"/>
                <w:szCs w:val="22"/>
                <w:u w:val="single"/>
              </w:rPr>
              <w:t>6. Охранная сигнализация</w:t>
            </w:r>
          </w:p>
          <w:p w:rsidR="008C4D0E" w:rsidRPr="00F77297" w:rsidRDefault="008C4D0E" w:rsidP="00395E52">
            <w:pPr>
              <w:widowControl w:val="0"/>
              <w:tabs>
                <w:tab w:val="left" w:pos="567"/>
                <w:tab w:val="left" w:pos="1418"/>
              </w:tabs>
              <w:jc w:val="both"/>
              <w:rPr>
                <w:sz w:val="22"/>
                <w:szCs w:val="22"/>
                <w:lang w:eastAsia="en-US"/>
              </w:rPr>
            </w:pPr>
            <w:r w:rsidRPr="00F77297">
              <w:rPr>
                <w:sz w:val="22"/>
                <w:szCs w:val="22"/>
                <w:lang w:eastAsia="en-US"/>
              </w:rPr>
              <w:t>6.1. Техническими средствами охраны оборудуются все помещения банковского учреждения</w:t>
            </w:r>
            <w:r w:rsidRPr="00F77297">
              <w:rPr>
                <w:sz w:val="22"/>
                <w:szCs w:val="22"/>
              </w:rPr>
              <w:t>.</w:t>
            </w:r>
          </w:p>
          <w:p w:rsidR="008C4D0E" w:rsidRPr="00F77297" w:rsidRDefault="008C4D0E" w:rsidP="00395E52">
            <w:pPr>
              <w:widowControl w:val="0"/>
              <w:tabs>
                <w:tab w:val="left" w:pos="567"/>
                <w:tab w:val="left" w:pos="1418"/>
              </w:tabs>
              <w:jc w:val="both"/>
              <w:rPr>
                <w:sz w:val="22"/>
                <w:szCs w:val="22"/>
                <w:lang w:eastAsia="en-US"/>
              </w:rPr>
            </w:pPr>
            <w:r w:rsidRPr="00F77297">
              <w:rPr>
                <w:sz w:val="22"/>
                <w:szCs w:val="22"/>
                <w:lang w:eastAsia="en-US"/>
              </w:rPr>
              <w:t xml:space="preserve">6.2. </w:t>
            </w:r>
            <w:r w:rsidRPr="00F77297">
              <w:rPr>
                <w:sz w:val="22"/>
                <w:szCs w:val="22"/>
                <w:lang w:val="x-none" w:eastAsia="en-US"/>
              </w:rPr>
              <w:t>Оборудование</w:t>
            </w:r>
            <w:r w:rsidRPr="00F77297">
              <w:rPr>
                <w:sz w:val="22"/>
                <w:szCs w:val="22"/>
                <w:lang w:eastAsia="en-US"/>
              </w:rPr>
              <w:t xml:space="preserve"> техническими средствами охраны</w:t>
            </w:r>
            <w:r w:rsidRPr="00F77297">
              <w:rPr>
                <w:sz w:val="22"/>
                <w:szCs w:val="22"/>
                <w:lang w:val="x-none" w:eastAsia="en-US"/>
              </w:rPr>
              <w:t xml:space="preserve"> </w:t>
            </w:r>
            <w:r w:rsidRPr="00F77297">
              <w:rPr>
                <w:sz w:val="22"/>
                <w:szCs w:val="22"/>
                <w:lang w:eastAsia="en-US"/>
              </w:rPr>
              <w:t>должно осуществляться</w:t>
            </w:r>
            <w:r w:rsidRPr="00F77297">
              <w:rPr>
                <w:sz w:val="22"/>
                <w:szCs w:val="22"/>
                <w:lang w:val="x-none" w:eastAsia="en-US"/>
              </w:rPr>
              <w:t xml:space="preserve"> в соответствии с требованиями нормативно-правовых актов МВД Республики Беларусь </w:t>
            </w:r>
            <w:r w:rsidRPr="00F77297">
              <w:rPr>
                <w:sz w:val="22"/>
                <w:szCs w:val="22"/>
                <w:lang w:eastAsia="en-US"/>
              </w:rPr>
              <w:t xml:space="preserve">и </w:t>
            </w:r>
            <w:r w:rsidRPr="00F77297">
              <w:rPr>
                <w:sz w:val="22"/>
                <w:szCs w:val="22"/>
                <w:lang w:val="x-none" w:eastAsia="en-US"/>
              </w:rPr>
              <w:t xml:space="preserve">Национального банка Республики Беларусь </w:t>
            </w:r>
            <w:r w:rsidRPr="00F77297">
              <w:rPr>
                <w:sz w:val="22"/>
                <w:szCs w:val="22"/>
                <w:lang w:eastAsia="en-US"/>
              </w:rPr>
              <w:t xml:space="preserve">с </w:t>
            </w:r>
            <w:r w:rsidRPr="00F77297">
              <w:rPr>
                <w:sz w:val="22"/>
                <w:szCs w:val="22"/>
                <w:lang w:val="x-none" w:eastAsia="en-US"/>
              </w:rPr>
              <w:t xml:space="preserve">выводом сигнала на пульт централизованного наблюдения </w:t>
            </w:r>
            <w:r w:rsidRPr="00F77297">
              <w:rPr>
                <w:sz w:val="22"/>
                <w:szCs w:val="22"/>
                <w:lang w:eastAsia="en-US"/>
              </w:rPr>
              <w:t>территориального</w:t>
            </w:r>
            <w:r w:rsidRPr="00F77297">
              <w:rPr>
                <w:sz w:val="22"/>
                <w:szCs w:val="22"/>
                <w:lang w:val="x-none" w:eastAsia="en-US"/>
              </w:rPr>
              <w:t xml:space="preserve"> </w:t>
            </w:r>
            <w:r w:rsidRPr="00F77297">
              <w:rPr>
                <w:sz w:val="22"/>
                <w:szCs w:val="22"/>
                <w:lang w:eastAsia="en-US"/>
              </w:rPr>
              <w:t>подразделения</w:t>
            </w:r>
            <w:r w:rsidRPr="00F77297">
              <w:rPr>
                <w:sz w:val="22"/>
                <w:szCs w:val="22"/>
                <w:lang w:val="x-none" w:eastAsia="en-US"/>
              </w:rPr>
              <w:t xml:space="preserve"> Департамента охраны МВД Республики Беларусь.</w:t>
            </w:r>
          </w:p>
          <w:p w:rsidR="008C4D0E" w:rsidRPr="00F77297" w:rsidRDefault="008C4D0E" w:rsidP="00395E52">
            <w:pPr>
              <w:widowControl w:val="0"/>
              <w:tabs>
                <w:tab w:val="left" w:pos="567"/>
                <w:tab w:val="left" w:pos="1418"/>
              </w:tabs>
              <w:jc w:val="both"/>
              <w:rPr>
                <w:sz w:val="22"/>
                <w:szCs w:val="22"/>
                <w:lang w:val="x-none" w:eastAsia="en-US"/>
              </w:rPr>
            </w:pPr>
            <w:r w:rsidRPr="00F77297">
              <w:rPr>
                <w:sz w:val="22"/>
                <w:szCs w:val="22"/>
                <w:lang w:eastAsia="en-US"/>
              </w:rPr>
              <w:t xml:space="preserve">6.3. </w:t>
            </w:r>
            <w:r w:rsidRPr="00F77297">
              <w:rPr>
                <w:sz w:val="22"/>
                <w:szCs w:val="22"/>
                <w:lang w:val="x-none" w:eastAsia="en-US"/>
              </w:rPr>
              <w:t xml:space="preserve">Проектная документация на оборудование техническими средствами </w:t>
            </w:r>
            <w:r w:rsidRPr="00F77297">
              <w:rPr>
                <w:sz w:val="22"/>
                <w:szCs w:val="22"/>
                <w:lang w:eastAsia="en-US"/>
              </w:rPr>
              <w:t>охраны</w:t>
            </w:r>
            <w:r w:rsidRPr="00F77297">
              <w:rPr>
                <w:sz w:val="22"/>
                <w:szCs w:val="22"/>
                <w:lang w:val="x-none" w:eastAsia="en-US"/>
              </w:rPr>
              <w:t xml:space="preserve"> </w:t>
            </w:r>
            <w:r w:rsidRPr="00F77297">
              <w:rPr>
                <w:sz w:val="22"/>
                <w:szCs w:val="22"/>
                <w:lang w:eastAsia="en-US"/>
              </w:rPr>
              <w:t xml:space="preserve">должна быть </w:t>
            </w:r>
            <w:r w:rsidRPr="00F77297">
              <w:rPr>
                <w:sz w:val="22"/>
                <w:szCs w:val="22"/>
                <w:lang w:val="x-none" w:eastAsia="en-US"/>
              </w:rPr>
              <w:t>согласов</w:t>
            </w:r>
            <w:r w:rsidRPr="00F77297">
              <w:rPr>
                <w:sz w:val="22"/>
                <w:szCs w:val="22"/>
                <w:lang w:eastAsia="en-US"/>
              </w:rPr>
              <w:t>ана</w:t>
            </w:r>
            <w:r w:rsidRPr="00F77297">
              <w:rPr>
                <w:sz w:val="22"/>
                <w:szCs w:val="22"/>
                <w:lang w:val="x-none" w:eastAsia="en-US"/>
              </w:rPr>
              <w:t xml:space="preserve"> с </w:t>
            </w:r>
            <w:r w:rsidRPr="00F77297">
              <w:rPr>
                <w:sz w:val="22"/>
                <w:szCs w:val="22"/>
                <w:lang w:eastAsia="en-US"/>
              </w:rPr>
              <w:t>Минским городским</w:t>
            </w:r>
            <w:r w:rsidRPr="00F77297">
              <w:rPr>
                <w:sz w:val="22"/>
                <w:szCs w:val="22"/>
                <w:lang w:val="x-none" w:eastAsia="en-US"/>
              </w:rPr>
              <w:t xml:space="preserve"> управлением Департамента охраны МВД Республики Беларусь.</w:t>
            </w:r>
          </w:p>
          <w:p w:rsidR="008C4D0E" w:rsidRPr="00F77297" w:rsidRDefault="008C4D0E" w:rsidP="00395E52">
            <w:pPr>
              <w:widowControl w:val="0"/>
              <w:tabs>
                <w:tab w:val="left" w:pos="567"/>
                <w:tab w:val="left" w:pos="1418"/>
              </w:tabs>
              <w:jc w:val="both"/>
              <w:rPr>
                <w:sz w:val="22"/>
                <w:szCs w:val="22"/>
                <w:lang w:eastAsia="en-US"/>
              </w:rPr>
            </w:pPr>
            <w:r w:rsidRPr="00F77297">
              <w:rPr>
                <w:sz w:val="22"/>
                <w:szCs w:val="22"/>
                <w:lang w:eastAsia="en-US"/>
              </w:rPr>
              <w:t xml:space="preserve">6.4. </w:t>
            </w:r>
            <w:r w:rsidRPr="00F77297">
              <w:rPr>
                <w:sz w:val="22"/>
                <w:szCs w:val="22"/>
                <w:lang w:val="be-BY" w:eastAsia="en-US"/>
              </w:rPr>
              <w:t>Рабочие</w:t>
            </w:r>
            <w:r w:rsidRPr="00F77297">
              <w:rPr>
                <w:sz w:val="22"/>
                <w:szCs w:val="22"/>
                <w:lang w:val="x-none" w:eastAsia="en-US"/>
              </w:rPr>
              <w:t xml:space="preserve"> мест</w:t>
            </w:r>
            <w:r w:rsidRPr="00F77297">
              <w:rPr>
                <w:sz w:val="22"/>
                <w:szCs w:val="22"/>
                <w:lang w:eastAsia="en-US"/>
              </w:rPr>
              <w:t>а</w:t>
            </w:r>
            <w:r w:rsidRPr="00F77297">
              <w:rPr>
                <w:sz w:val="22"/>
                <w:szCs w:val="22"/>
                <w:lang w:val="x-none" w:eastAsia="en-US"/>
              </w:rPr>
              <w:t xml:space="preserve"> </w:t>
            </w:r>
            <w:r w:rsidRPr="00F77297">
              <w:rPr>
                <w:sz w:val="22"/>
                <w:szCs w:val="22"/>
                <w:lang w:eastAsia="en-US"/>
              </w:rPr>
              <w:t xml:space="preserve">специалистов транзакционной вертикали, кассира в кассе </w:t>
            </w:r>
            <w:r w:rsidRPr="00F77297">
              <w:rPr>
                <w:sz w:val="22"/>
                <w:szCs w:val="22"/>
                <w:lang w:val="be-BY" w:eastAsia="en-US"/>
              </w:rPr>
              <w:t>должны быть оборудованы</w:t>
            </w:r>
            <w:r w:rsidRPr="00F77297">
              <w:rPr>
                <w:sz w:val="22"/>
                <w:szCs w:val="22"/>
                <w:lang w:val="x-none" w:eastAsia="en-US"/>
              </w:rPr>
              <w:t xml:space="preserve"> стационарн</w:t>
            </w:r>
            <w:r w:rsidRPr="00F77297">
              <w:rPr>
                <w:sz w:val="22"/>
                <w:szCs w:val="22"/>
                <w:lang w:val="be-BY" w:eastAsia="en-US"/>
              </w:rPr>
              <w:t>ыми</w:t>
            </w:r>
            <w:r w:rsidRPr="00F77297">
              <w:rPr>
                <w:sz w:val="22"/>
                <w:szCs w:val="22"/>
                <w:lang w:val="x-none" w:eastAsia="en-US"/>
              </w:rPr>
              <w:t xml:space="preserve"> и </w:t>
            </w:r>
            <w:proofErr w:type="spellStart"/>
            <w:r w:rsidRPr="00F77297">
              <w:rPr>
                <w:sz w:val="22"/>
                <w:szCs w:val="22"/>
                <w:lang w:val="x-none" w:eastAsia="en-US"/>
              </w:rPr>
              <w:t>радиоканальн</w:t>
            </w:r>
            <w:r w:rsidRPr="00F77297">
              <w:rPr>
                <w:sz w:val="22"/>
                <w:szCs w:val="22"/>
                <w:lang w:val="be-BY" w:eastAsia="en-US"/>
              </w:rPr>
              <w:t>ыми</w:t>
            </w:r>
            <w:proofErr w:type="spellEnd"/>
            <w:r w:rsidRPr="00F77297">
              <w:rPr>
                <w:sz w:val="22"/>
                <w:szCs w:val="22"/>
                <w:lang w:val="x-none" w:eastAsia="en-US"/>
              </w:rPr>
              <w:t xml:space="preserve"> кнопк</w:t>
            </w:r>
            <w:r w:rsidRPr="00F77297">
              <w:rPr>
                <w:sz w:val="22"/>
                <w:szCs w:val="22"/>
                <w:lang w:val="be-BY" w:eastAsia="en-US"/>
              </w:rPr>
              <w:t>ам</w:t>
            </w:r>
            <w:r w:rsidRPr="00F77297">
              <w:rPr>
                <w:sz w:val="22"/>
                <w:szCs w:val="22"/>
                <w:lang w:eastAsia="en-US"/>
              </w:rPr>
              <w:t>и</w:t>
            </w:r>
            <w:r w:rsidRPr="00F77297">
              <w:rPr>
                <w:sz w:val="22"/>
                <w:szCs w:val="22"/>
                <w:lang w:val="x-none" w:eastAsia="en-US"/>
              </w:rPr>
              <w:t xml:space="preserve"> тревожной сигнализации.</w:t>
            </w:r>
          </w:p>
          <w:p w:rsidR="008C4D0E" w:rsidRPr="00F77297" w:rsidRDefault="008C4D0E" w:rsidP="00395E52">
            <w:pPr>
              <w:widowControl w:val="0"/>
              <w:tabs>
                <w:tab w:val="left" w:pos="567"/>
                <w:tab w:val="left" w:pos="1418"/>
              </w:tabs>
              <w:jc w:val="both"/>
              <w:rPr>
                <w:sz w:val="22"/>
                <w:szCs w:val="22"/>
                <w:lang w:eastAsia="en-US"/>
              </w:rPr>
            </w:pPr>
            <w:r w:rsidRPr="00F77297">
              <w:rPr>
                <w:sz w:val="22"/>
                <w:szCs w:val="22"/>
                <w:lang w:eastAsia="en-US"/>
              </w:rPr>
              <w:t xml:space="preserve">6.5. </w:t>
            </w:r>
            <w:r w:rsidRPr="00F77297">
              <w:rPr>
                <w:sz w:val="22"/>
                <w:szCs w:val="22"/>
                <w:lang w:val="x-none" w:eastAsia="en-US"/>
              </w:rPr>
              <w:t xml:space="preserve">Передача сигнала на пульт централизованного наблюдения </w:t>
            </w:r>
            <w:r w:rsidRPr="00F77297">
              <w:rPr>
                <w:sz w:val="22"/>
                <w:szCs w:val="22"/>
                <w:lang w:eastAsia="en-US"/>
              </w:rPr>
              <w:t>территориального</w:t>
            </w:r>
            <w:r w:rsidRPr="00F77297">
              <w:rPr>
                <w:sz w:val="22"/>
                <w:szCs w:val="22"/>
                <w:lang w:val="x-none" w:eastAsia="en-US"/>
              </w:rPr>
              <w:t xml:space="preserve"> </w:t>
            </w:r>
            <w:r w:rsidRPr="00F77297">
              <w:rPr>
                <w:sz w:val="22"/>
                <w:szCs w:val="22"/>
                <w:lang w:eastAsia="en-US"/>
              </w:rPr>
              <w:t>подразделения</w:t>
            </w:r>
            <w:r w:rsidRPr="00F77297">
              <w:rPr>
                <w:sz w:val="22"/>
                <w:szCs w:val="22"/>
                <w:lang w:val="x-none" w:eastAsia="en-US"/>
              </w:rPr>
              <w:t xml:space="preserve"> Департамента охраны МВД Республики Беларусь</w:t>
            </w:r>
            <w:r w:rsidRPr="00F77297">
              <w:rPr>
                <w:sz w:val="22"/>
                <w:szCs w:val="22"/>
                <w:lang w:eastAsia="en-US"/>
              </w:rPr>
              <w:t xml:space="preserve"> должна осуществляться</w:t>
            </w:r>
            <w:r w:rsidRPr="00F77297">
              <w:rPr>
                <w:sz w:val="22"/>
                <w:szCs w:val="22"/>
                <w:lang w:val="x-none" w:eastAsia="en-US"/>
              </w:rPr>
              <w:t xml:space="preserve"> с использованием </w:t>
            </w:r>
            <w:r w:rsidRPr="00F77297">
              <w:rPr>
                <w:sz w:val="22"/>
                <w:szCs w:val="22"/>
                <w:lang w:val="en-US" w:eastAsia="en-US"/>
              </w:rPr>
              <w:t>GSM</w:t>
            </w:r>
            <w:r w:rsidRPr="00F77297">
              <w:rPr>
                <w:sz w:val="22"/>
                <w:szCs w:val="22"/>
                <w:lang w:val="x-none" w:eastAsia="en-US"/>
              </w:rPr>
              <w:t>-каналов связи</w:t>
            </w:r>
            <w:r w:rsidRPr="00F77297">
              <w:rPr>
                <w:sz w:val="22"/>
                <w:szCs w:val="22"/>
                <w:lang w:eastAsia="en-US"/>
              </w:rPr>
              <w:t xml:space="preserve"> и </w:t>
            </w:r>
            <w:r w:rsidRPr="00F77297">
              <w:rPr>
                <w:sz w:val="22"/>
                <w:szCs w:val="22"/>
                <w:lang w:val="en-US" w:eastAsia="en-US"/>
              </w:rPr>
              <w:t>Ethernet</w:t>
            </w:r>
            <w:r w:rsidRPr="00F77297">
              <w:rPr>
                <w:sz w:val="22"/>
                <w:szCs w:val="22"/>
                <w:lang w:val="x-none" w:eastAsia="en-US"/>
              </w:rPr>
              <w:t>.</w:t>
            </w:r>
            <w:r w:rsidRPr="00F77297">
              <w:rPr>
                <w:sz w:val="22"/>
                <w:szCs w:val="22"/>
                <w:lang w:eastAsia="en-US"/>
              </w:rPr>
              <w:t xml:space="preserve"> </w:t>
            </w:r>
          </w:p>
          <w:p w:rsidR="008C4D0E" w:rsidRPr="00F77297" w:rsidRDefault="008C4D0E" w:rsidP="00395E52">
            <w:pPr>
              <w:jc w:val="both"/>
              <w:rPr>
                <w:sz w:val="22"/>
                <w:szCs w:val="22"/>
              </w:rPr>
            </w:pPr>
            <w:r w:rsidRPr="00F77297">
              <w:rPr>
                <w:sz w:val="22"/>
                <w:szCs w:val="22"/>
              </w:rPr>
              <w:t xml:space="preserve">6.6. Банкоматы в зоне 24/7 оборудовать техническими средствами охранной сигнализации (открытие сервисной зоны, открытие двери сейфа, вибрационный </w:t>
            </w:r>
            <w:proofErr w:type="spellStart"/>
            <w:r w:rsidRPr="00F77297">
              <w:rPr>
                <w:sz w:val="22"/>
                <w:szCs w:val="22"/>
              </w:rPr>
              <w:t>извещатель</w:t>
            </w:r>
            <w:proofErr w:type="spellEnd"/>
            <w:r w:rsidRPr="00F77297">
              <w:rPr>
                <w:sz w:val="22"/>
                <w:szCs w:val="22"/>
              </w:rPr>
              <w:t xml:space="preserve"> на стене сейфа) с подключением к интегрированной системе мониторинга </w:t>
            </w:r>
            <w:r w:rsidRPr="00F77297">
              <w:rPr>
                <w:sz w:val="22"/>
                <w:szCs w:val="22"/>
                <w:lang w:val="en-US"/>
              </w:rPr>
              <w:t>STEMAX</w:t>
            </w:r>
            <w:r w:rsidRPr="00F77297">
              <w:rPr>
                <w:sz w:val="22"/>
                <w:szCs w:val="22"/>
              </w:rPr>
              <w:t xml:space="preserve"> с использованием 2-х каналов связи </w:t>
            </w:r>
            <w:r w:rsidRPr="00F77297">
              <w:rPr>
                <w:sz w:val="22"/>
                <w:szCs w:val="22"/>
                <w:lang w:val="en-US"/>
              </w:rPr>
              <w:t>Ethernet</w:t>
            </w:r>
            <w:r w:rsidRPr="00F77297">
              <w:rPr>
                <w:sz w:val="22"/>
                <w:szCs w:val="22"/>
              </w:rPr>
              <w:t xml:space="preserve"> и </w:t>
            </w:r>
            <w:r w:rsidRPr="00F77297">
              <w:rPr>
                <w:sz w:val="22"/>
                <w:szCs w:val="22"/>
                <w:lang w:val="en-US"/>
              </w:rPr>
              <w:t>GPRS</w:t>
            </w:r>
            <w:r w:rsidRPr="00F77297">
              <w:rPr>
                <w:sz w:val="22"/>
                <w:szCs w:val="22"/>
              </w:rPr>
              <w:t>.</w:t>
            </w:r>
          </w:p>
          <w:p w:rsidR="008C4D0E" w:rsidRPr="00F77297" w:rsidRDefault="008C4D0E" w:rsidP="00395E52">
            <w:pPr>
              <w:widowControl w:val="0"/>
              <w:tabs>
                <w:tab w:val="left" w:pos="567"/>
                <w:tab w:val="left" w:pos="1418"/>
              </w:tabs>
              <w:jc w:val="both"/>
              <w:rPr>
                <w:b/>
                <w:sz w:val="22"/>
                <w:szCs w:val="22"/>
                <w:u w:val="single"/>
                <w:lang w:eastAsia="en-US"/>
              </w:rPr>
            </w:pPr>
            <w:r w:rsidRPr="00F77297">
              <w:rPr>
                <w:b/>
                <w:sz w:val="22"/>
                <w:szCs w:val="22"/>
                <w:u w:val="single"/>
                <w:lang w:eastAsia="en-US"/>
              </w:rPr>
              <w:t>7. Система видеонаблюдения</w:t>
            </w:r>
          </w:p>
          <w:p w:rsidR="008C4D0E" w:rsidRPr="00F77297" w:rsidRDefault="008C4D0E" w:rsidP="00395E52">
            <w:pPr>
              <w:pStyle w:val="31"/>
              <w:tabs>
                <w:tab w:val="clear" w:pos="926"/>
                <w:tab w:val="left" w:pos="708"/>
              </w:tabs>
              <w:ind w:left="0" w:firstLine="0"/>
              <w:jc w:val="both"/>
              <w:rPr>
                <w:sz w:val="22"/>
                <w:szCs w:val="22"/>
              </w:rPr>
            </w:pPr>
            <w:r w:rsidRPr="00F77297">
              <w:rPr>
                <w:sz w:val="22"/>
                <w:szCs w:val="22"/>
                <w:lang w:val="be-BY"/>
              </w:rPr>
              <w:t>7.1. Построение</w:t>
            </w:r>
            <w:r w:rsidRPr="00F77297">
              <w:rPr>
                <w:sz w:val="22"/>
                <w:szCs w:val="22"/>
              </w:rPr>
              <w:t xml:space="preserve"> системы видеонаблюдения </w:t>
            </w:r>
            <w:r w:rsidRPr="00F77297">
              <w:rPr>
                <w:sz w:val="22"/>
                <w:szCs w:val="22"/>
                <w:lang w:val="be-BY"/>
              </w:rPr>
              <w:t>осу</w:t>
            </w:r>
            <w:r w:rsidRPr="00F77297">
              <w:rPr>
                <w:sz w:val="22"/>
                <w:szCs w:val="22"/>
              </w:rPr>
              <w:t>щ</w:t>
            </w:r>
            <w:r w:rsidRPr="00F77297">
              <w:rPr>
                <w:sz w:val="22"/>
                <w:szCs w:val="22"/>
                <w:lang w:val="be-BY"/>
              </w:rPr>
              <w:t>ествляется</w:t>
            </w:r>
            <w:r w:rsidRPr="00F77297">
              <w:rPr>
                <w:sz w:val="22"/>
                <w:szCs w:val="22"/>
              </w:rPr>
              <w:t xml:space="preserve"> с использованием видеорегистратора </w:t>
            </w:r>
            <w:proofErr w:type="spellStart"/>
            <w:r w:rsidRPr="00F77297">
              <w:rPr>
                <w:sz w:val="22"/>
                <w:szCs w:val="22"/>
                <w:lang w:val="en-US"/>
              </w:rPr>
              <w:t>Trassir</w:t>
            </w:r>
            <w:proofErr w:type="spellEnd"/>
            <w:r w:rsidRPr="00F77297">
              <w:rPr>
                <w:sz w:val="22"/>
                <w:szCs w:val="22"/>
              </w:rPr>
              <w:t xml:space="preserve"> </w:t>
            </w:r>
            <w:proofErr w:type="spellStart"/>
            <w:r w:rsidRPr="00F77297">
              <w:rPr>
                <w:sz w:val="22"/>
                <w:szCs w:val="22"/>
                <w:lang w:val="en-US"/>
              </w:rPr>
              <w:t>MiniNVR</w:t>
            </w:r>
            <w:proofErr w:type="spellEnd"/>
            <w:r w:rsidRPr="00F77297">
              <w:rPr>
                <w:sz w:val="22"/>
                <w:szCs w:val="22"/>
              </w:rPr>
              <w:t xml:space="preserve"> </w:t>
            </w:r>
            <w:r w:rsidRPr="00F77297">
              <w:rPr>
                <w:sz w:val="22"/>
                <w:szCs w:val="22"/>
                <w:lang w:val="en-US"/>
              </w:rPr>
              <w:t>AF</w:t>
            </w:r>
            <w:r w:rsidRPr="00F77297">
              <w:rPr>
                <w:sz w:val="22"/>
                <w:szCs w:val="22"/>
              </w:rPr>
              <w:t xml:space="preserve"> </w:t>
            </w:r>
            <w:r w:rsidRPr="00F77297">
              <w:rPr>
                <w:sz w:val="22"/>
                <w:szCs w:val="22"/>
                <w:lang w:val="en-US"/>
              </w:rPr>
              <w:t>Pro</w:t>
            </w:r>
            <w:r w:rsidRPr="00F77297">
              <w:rPr>
                <w:sz w:val="22"/>
                <w:szCs w:val="22"/>
              </w:rPr>
              <w:t xml:space="preserve"> 16+2 c объёмом памяти не менее 16 Тбайт, видеокамер с разрешением не менее 4 мегапикселей торговой марки </w:t>
            </w:r>
            <w:proofErr w:type="spellStart"/>
            <w:r w:rsidRPr="00F77297">
              <w:rPr>
                <w:sz w:val="22"/>
                <w:szCs w:val="22"/>
                <w:lang w:val="en-US"/>
              </w:rPr>
              <w:t>Trassir</w:t>
            </w:r>
            <w:proofErr w:type="spellEnd"/>
            <w:r w:rsidRPr="00F77297">
              <w:rPr>
                <w:sz w:val="22"/>
                <w:szCs w:val="22"/>
              </w:rPr>
              <w:t xml:space="preserve">, </w:t>
            </w:r>
            <w:proofErr w:type="spellStart"/>
            <w:r w:rsidRPr="00F77297">
              <w:rPr>
                <w:sz w:val="22"/>
                <w:szCs w:val="22"/>
                <w:lang w:val="en-US"/>
              </w:rPr>
              <w:t>Hikvision</w:t>
            </w:r>
            <w:proofErr w:type="spellEnd"/>
            <w:r w:rsidRPr="00F77297">
              <w:rPr>
                <w:sz w:val="22"/>
                <w:szCs w:val="22"/>
              </w:rPr>
              <w:t xml:space="preserve"> (гарантийный срок на видеокамеры не менее 3-х лет с даты ввода в эксплуатацию) с подключением к локально-вычислительной сети банка, установкой монитора. Количество видеокамер – 17шт.</w:t>
            </w:r>
          </w:p>
          <w:p w:rsidR="008C4D0E" w:rsidRPr="00F77297" w:rsidRDefault="008C4D0E" w:rsidP="00395E52">
            <w:pPr>
              <w:pStyle w:val="31"/>
              <w:tabs>
                <w:tab w:val="left" w:pos="708"/>
              </w:tabs>
              <w:ind w:left="0" w:firstLine="0"/>
              <w:jc w:val="both"/>
              <w:rPr>
                <w:sz w:val="22"/>
                <w:szCs w:val="22"/>
              </w:rPr>
            </w:pPr>
            <w:r w:rsidRPr="00F77297">
              <w:rPr>
                <w:sz w:val="22"/>
                <w:szCs w:val="22"/>
              </w:rPr>
              <w:t>7.2. Камеры видеонаблюдения устанавливаются в следующих помещениях:</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7.2.1. Зона 24/7 – 2 видеокамеры с фиксированным объективом.</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7.2.2. Центральный вход – 1 видеокамера с моторизированным объективом.</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7.2.3. Рабочие места сотрудников транзакционной вертикали – 4 видеокамеры с моторизированным объективом с подключением внешнего микрофона (4 микрофона).</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 xml:space="preserve">7.2.4. Рабочие места специалистов обслуживания – 3 видеокамеры с фиксированным объективом с подключением внешнего микрофона (3 микрофона). </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 xml:space="preserve">7.2.5. Служебные коридоры – 2 видеокамера с фиксированным объективом. </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7.2.6. Обзор зала обслуживания – 1 видеокамера с фиксированным объективом</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 xml:space="preserve">7.2.7. Рабочее место кассира в кассе – 2 видеокамеры с </w:t>
            </w:r>
            <w:r w:rsidRPr="00F77297">
              <w:rPr>
                <w:sz w:val="22"/>
                <w:szCs w:val="22"/>
              </w:rPr>
              <w:lastRenderedPageBreak/>
              <w:t>моторизированным объективом с подключением внешнего микрофона (2 микрофона), 1 видеокамера с фиксированным объективом.</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7.2.8. Служебное помещение с ТКШ – 1 видеокамера с фиксированным объективом.</w:t>
            </w:r>
          </w:p>
          <w:p w:rsidR="008C4D0E" w:rsidRPr="00F77297" w:rsidRDefault="008C4D0E" w:rsidP="00395E52">
            <w:pPr>
              <w:pStyle w:val="31"/>
              <w:tabs>
                <w:tab w:val="clear" w:pos="926"/>
                <w:tab w:val="left" w:pos="1701"/>
              </w:tabs>
              <w:ind w:left="0" w:firstLine="0"/>
              <w:jc w:val="both"/>
              <w:rPr>
                <w:sz w:val="22"/>
                <w:szCs w:val="22"/>
              </w:rPr>
            </w:pPr>
            <w:r w:rsidRPr="00F77297">
              <w:rPr>
                <w:sz w:val="22"/>
                <w:szCs w:val="22"/>
              </w:rPr>
              <w:t xml:space="preserve">7.2.9. Предусмотреть ЗИП в количестве 1 видеокамеры с моторизированным объективом с подключением внешнего микрофона. </w:t>
            </w:r>
          </w:p>
          <w:p w:rsidR="008C4D0E" w:rsidRPr="00F77297" w:rsidRDefault="008C4D0E" w:rsidP="00395E52">
            <w:pPr>
              <w:widowControl w:val="0"/>
              <w:tabs>
                <w:tab w:val="left" w:pos="567"/>
                <w:tab w:val="left" w:pos="1418"/>
              </w:tabs>
              <w:jc w:val="both"/>
              <w:rPr>
                <w:sz w:val="22"/>
                <w:szCs w:val="22"/>
                <w:lang w:eastAsia="en-US"/>
              </w:rPr>
            </w:pPr>
            <w:r w:rsidRPr="00F77297">
              <w:rPr>
                <w:sz w:val="22"/>
                <w:szCs w:val="22"/>
              </w:rPr>
              <w:t xml:space="preserve">8.3. Место установки видеокамер </w:t>
            </w:r>
            <w:r w:rsidRPr="00F77297">
              <w:rPr>
                <w:sz w:val="22"/>
                <w:szCs w:val="22"/>
                <w:lang w:val="x-none"/>
              </w:rPr>
              <w:t>определяются</w:t>
            </w:r>
            <w:r w:rsidRPr="00F77297">
              <w:rPr>
                <w:sz w:val="22"/>
                <w:szCs w:val="22"/>
              </w:rPr>
              <w:t xml:space="preserve"> на этапе</w:t>
            </w:r>
            <w:r w:rsidRPr="00F77297">
              <w:rPr>
                <w:sz w:val="22"/>
                <w:szCs w:val="22"/>
                <w:lang w:val="x-none"/>
              </w:rPr>
              <w:t xml:space="preserve"> разработки проектной документации</w:t>
            </w:r>
            <w:r w:rsidRPr="00F77297">
              <w:rPr>
                <w:sz w:val="22"/>
                <w:szCs w:val="22"/>
              </w:rPr>
              <w:t xml:space="preserve"> по согласованию с Департаментом безопасности банка.</w:t>
            </w:r>
          </w:p>
          <w:p w:rsidR="008C4D0E" w:rsidRPr="00F77297" w:rsidRDefault="008C4D0E" w:rsidP="00395E52">
            <w:pPr>
              <w:pStyle w:val="31"/>
              <w:tabs>
                <w:tab w:val="left" w:pos="708"/>
              </w:tabs>
              <w:ind w:left="0" w:firstLine="0"/>
              <w:jc w:val="both"/>
              <w:rPr>
                <w:sz w:val="22"/>
                <w:szCs w:val="22"/>
              </w:rPr>
            </w:pPr>
            <w:r w:rsidRPr="00F77297">
              <w:rPr>
                <w:sz w:val="22"/>
                <w:szCs w:val="22"/>
              </w:rPr>
              <w:t xml:space="preserve">7.4. Предусмотреть установку </w:t>
            </w:r>
            <w:r w:rsidRPr="00F77297">
              <w:rPr>
                <w:sz w:val="22"/>
                <w:szCs w:val="22"/>
                <w:lang w:val="en-US"/>
              </w:rPr>
              <w:t>IP</w:t>
            </w:r>
            <w:r w:rsidRPr="00F77297">
              <w:rPr>
                <w:sz w:val="22"/>
                <w:szCs w:val="22"/>
              </w:rPr>
              <w:t xml:space="preserve"> вызывной панели перед входом в зоне 24/7, а также </w:t>
            </w:r>
            <w:r w:rsidRPr="00F77297">
              <w:rPr>
                <w:sz w:val="22"/>
                <w:szCs w:val="22"/>
                <w:lang w:val="en-US"/>
              </w:rPr>
              <w:t>IP</w:t>
            </w:r>
            <w:r w:rsidRPr="00F77297">
              <w:rPr>
                <w:sz w:val="22"/>
                <w:szCs w:val="22"/>
              </w:rPr>
              <w:t xml:space="preserve"> монитора в кассе. Место установки видеомонитора определяется на этапе </w:t>
            </w:r>
            <w:r w:rsidRPr="00F77297">
              <w:rPr>
                <w:sz w:val="22"/>
                <w:szCs w:val="22"/>
                <w:lang w:val="x-none"/>
              </w:rPr>
              <w:t>разработки проектной документации</w:t>
            </w:r>
            <w:r w:rsidRPr="00F77297">
              <w:rPr>
                <w:sz w:val="22"/>
                <w:szCs w:val="22"/>
              </w:rPr>
              <w:t>.</w:t>
            </w:r>
          </w:p>
          <w:p w:rsidR="008C4D0E" w:rsidRPr="00F77297" w:rsidRDefault="008C4D0E" w:rsidP="00395E52">
            <w:pPr>
              <w:pStyle w:val="31"/>
              <w:tabs>
                <w:tab w:val="left" w:pos="708"/>
              </w:tabs>
              <w:ind w:left="0" w:firstLine="0"/>
              <w:jc w:val="both"/>
              <w:rPr>
                <w:b/>
                <w:sz w:val="22"/>
                <w:szCs w:val="22"/>
                <w:u w:val="single"/>
              </w:rPr>
            </w:pPr>
            <w:r w:rsidRPr="00F77297">
              <w:rPr>
                <w:b/>
                <w:sz w:val="22"/>
                <w:szCs w:val="22"/>
                <w:u w:val="single"/>
              </w:rPr>
              <w:t>8. СКУД</w:t>
            </w:r>
          </w:p>
          <w:p w:rsidR="008C4D0E" w:rsidRPr="00F77297" w:rsidRDefault="008C4D0E" w:rsidP="00395E52">
            <w:pPr>
              <w:jc w:val="both"/>
              <w:rPr>
                <w:sz w:val="22"/>
                <w:szCs w:val="22"/>
                <w:lang w:val="be-BY"/>
              </w:rPr>
            </w:pPr>
            <w:r w:rsidRPr="00F77297">
              <w:rPr>
                <w:sz w:val="22"/>
                <w:szCs w:val="22"/>
              </w:rPr>
              <w:t xml:space="preserve">8.1. Построение системы контроля и управления доступом осуществляется с использованием контроллера ТМ </w:t>
            </w:r>
            <w:proofErr w:type="spellStart"/>
            <w:r w:rsidRPr="00F77297">
              <w:rPr>
                <w:sz w:val="22"/>
                <w:szCs w:val="22"/>
                <w:lang w:val="en-US"/>
              </w:rPr>
              <w:t>Sigur</w:t>
            </w:r>
            <w:proofErr w:type="spellEnd"/>
            <w:r w:rsidRPr="00F77297">
              <w:rPr>
                <w:sz w:val="22"/>
                <w:szCs w:val="22"/>
              </w:rPr>
              <w:t xml:space="preserve">. Предусмотреть бесперебойное питание в течение 8 часов в случае отключения электропитания 220В. Предусмотреть подключение контроллера к системе пожарной сигнализации, для разблокировки дверей в случае поступления сигнала о пожарной опасности. На эвакуационных выходах установить устройства разблокировки. </w:t>
            </w:r>
            <w:r w:rsidRPr="00F77297">
              <w:rPr>
                <w:sz w:val="22"/>
                <w:szCs w:val="22"/>
                <w:lang w:val="x-none"/>
              </w:rPr>
              <w:t>Тип</w:t>
            </w:r>
            <w:r w:rsidRPr="00F77297">
              <w:rPr>
                <w:sz w:val="22"/>
                <w:szCs w:val="22"/>
              </w:rPr>
              <w:t>, количество</w:t>
            </w:r>
            <w:r w:rsidRPr="00F77297">
              <w:rPr>
                <w:sz w:val="22"/>
                <w:szCs w:val="22"/>
                <w:lang w:val="x-none"/>
              </w:rPr>
              <w:t xml:space="preserve"> применяемого оборудования определяются при разработке проектной документации</w:t>
            </w:r>
            <w:r w:rsidRPr="00F77297">
              <w:rPr>
                <w:sz w:val="22"/>
                <w:szCs w:val="22"/>
              </w:rPr>
              <w:t xml:space="preserve"> по согласованию с Департаментом безопасности банка. Формат бесконтактных карт доступа – </w:t>
            </w:r>
            <w:proofErr w:type="spellStart"/>
            <w:r w:rsidRPr="00F77297">
              <w:rPr>
                <w:sz w:val="22"/>
                <w:szCs w:val="22"/>
                <w:lang w:val="en-US"/>
              </w:rPr>
              <w:t>Mifare</w:t>
            </w:r>
            <w:proofErr w:type="spellEnd"/>
            <w:r w:rsidRPr="00F77297">
              <w:rPr>
                <w:sz w:val="22"/>
                <w:szCs w:val="22"/>
              </w:rPr>
              <w:t xml:space="preserve">. </w:t>
            </w:r>
            <w:r w:rsidRPr="00F77297">
              <w:rPr>
                <w:sz w:val="22"/>
                <w:szCs w:val="22"/>
                <w:lang w:val="be-BY"/>
              </w:rPr>
              <w:t>Количество точек доступа – 5шт.</w:t>
            </w:r>
          </w:p>
          <w:p w:rsidR="008C4D0E" w:rsidRPr="00F77297" w:rsidRDefault="008C4D0E" w:rsidP="008C4D0E">
            <w:pPr>
              <w:numPr>
                <w:ilvl w:val="0"/>
                <w:numId w:val="34"/>
              </w:numPr>
              <w:tabs>
                <w:tab w:val="left" w:pos="284"/>
              </w:tabs>
              <w:ind w:left="0" w:firstLine="0"/>
              <w:jc w:val="both"/>
              <w:rPr>
                <w:sz w:val="22"/>
                <w:szCs w:val="22"/>
              </w:rPr>
            </w:pPr>
            <w:r w:rsidRPr="00F77297">
              <w:rPr>
                <w:sz w:val="22"/>
                <w:szCs w:val="22"/>
                <w:lang w:val="be-BY"/>
              </w:rPr>
              <w:t>дверь в зону 24/7 – считыватель</w:t>
            </w:r>
            <w:r w:rsidRPr="00F77297">
              <w:rPr>
                <w:sz w:val="22"/>
                <w:szCs w:val="22"/>
              </w:rPr>
              <w:t xml:space="preserve"> (</w:t>
            </w:r>
            <w:r w:rsidRPr="00F77297">
              <w:rPr>
                <w:sz w:val="22"/>
                <w:szCs w:val="22"/>
                <w:lang w:val="en-US"/>
              </w:rPr>
              <w:t>c</w:t>
            </w:r>
            <w:r w:rsidRPr="00F77297">
              <w:rPr>
                <w:sz w:val="22"/>
                <w:szCs w:val="22"/>
              </w:rPr>
              <w:t xml:space="preserve"> поддержкой бесконтактных банковских карт доступа)</w:t>
            </w:r>
            <w:r w:rsidRPr="00F77297">
              <w:rPr>
                <w:sz w:val="22"/>
                <w:szCs w:val="22"/>
                <w:lang w:val="be-BY"/>
              </w:rPr>
              <w:t xml:space="preserve"> со стороны входа, кнопка со стороны выхода</w:t>
            </w:r>
            <w:r w:rsidRPr="00F77297">
              <w:rPr>
                <w:sz w:val="22"/>
                <w:szCs w:val="22"/>
              </w:rPr>
              <w:t>;</w:t>
            </w:r>
          </w:p>
          <w:p w:rsidR="008C4D0E" w:rsidRPr="00F77297" w:rsidRDefault="008C4D0E" w:rsidP="008C4D0E">
            <w:pPr>
              <w:numPr>
                <w:ilvl w:val="0"/>
                <w:numId w:val="34"/>
              </w:numPr>
              <w:tabs>
                <w:tab w:val="left" w:pos="284"/>
              </w:tabs>
              <w:ind w:left="0" w:firstLine="0"/>
              <w:jc w:val="both"/>
              <w:rPr>
                <w:sz w:val="22"/>
                <w:szCs w:val="22"/>
              </w:rPr>
            </w:pPr>
            <w:r w:rsidRPr="00F77297">
              <w:rPr>
                <w:sz w:val="22"/>
                <w:szCs w:val="22"/>
                <w:lang w:val="be-BY"/>
              </w:rPr>
              <w:t>дверь центрального входа – считыватель со стороны входа, кнопка со стороны выхода</w:t>
            </w:r>
            <w:r w:rsidRPr="00F77297">
              <w:rPr>
                <w:sz w:val="22"/>
                <w:szCs w:val="22"/>
              </w:rPr>
              <w:t>;</w:t>
            </w:r>
          </w:p>
          <w:p w:rsidR="008C4D0E" w:rsidRPr="00F77297" w:rsidRDefault="008C4D0E" w:rsidP="008C4D0E">
            <w:pPr>
              <w:numPr>
                <w:ilvl w:val="0"/>
                <w:numId w:val="34"/>
              </w:numPr>
              <w:tabs>
                <w:tab w:val="left" w:pos="284"/>
              </w:tabs>
              <w:ind w:left="0" w:firstLine="0"/>
              <w:jc w:val="both"/>
              <w:rPr>
                <w:rFonts w:eastAsia="Calibri"/>
                <w:spacing w:val="-10"/>
                <w:sz w:val="22"/>
                <w:szCs w:val="22"/>
              </w:rPr>
            </w:pPr>
            <w:r w:rsidRPr="00F77297">
              <w:rPr>
                <w:sz w:val="22"/>
                <w:szCs w:val="22"/>
              </w:rPr>
              <w:t xml:space="preserve">дверь в помещение с ТКШ </w:t>
            </w:r>
            <w:r w:rsidRPr="00F77297">
              <w:rPr>
                <w:sz w:val="22"/>
                <w:szCs w:val="22"/>
                <w:lang w:val="be-BY"/>
              </w:rPr>
              <w:t>– считыватель со стороны входа, кнопка со стороны выхода</w:t>
            </w:r>
            <w:r w:rsidRPr="00F77297">
              <w:rPr>
                <w:sz w:val="22"/>
                <w:szCs w:val="22"/>
              </w:rPr>
              <w:t>;</w:t>
            </w:r>
          </w:p>
          <w:p w:rsidR="008C4D0E" w:rsidRPr="00F77297" w:rsidRDefault="008C4D0E" w:rsidP="008C4D0E">
            <w:pPr>
              <w:numPr>
                <w:ilvl w:val="0"/>
                <w:numId w:val="34"/>
              </w:numPr>
              <w:tabs>
                <w:tab w:val="left" w:pos="284"/>
              </w:tabs>
              <w:ind w:left="0" w:firstLine="0"/>
              <w:jc w:val="both"/>
              <w:rPr>
                <w:sz w:val="22"/>
                <w:szCs w:val="22"/>
              </w:rPr>
            </w:pPr>
            <w:r w:rsidRPr="00F77297">
              <w:rPr>
                <w:sz w:val="22"/>
                <w:szCs w:val="22"/>
                <w:lang w:val="be-BY"/>
              </w:rPr>
              <w:t>дверь служебной зоны – считыватель со стороны входа, кнопка со стороны выхода</w:t>
            </w:r>
            <w:r w:rsidRPr="00F77297">
              <w:rPr>
                <w:sz w:val="22"/>
                <w:szCs w:val="22"/>
              </w:rPr>
              <w:t>;</w:t>
            </w:r>
          </w:p>
          <w:p w:rsidR="008C4D0E" w:rsidRPr="00F77297" w:rsidRDefault="008C4D0E" w:rsidP="008C4D0E">
            <w:pPr>
              <w:numPr>
                <w:ilvl w:val="0"/>
                <w:numId w:val="34"/>
              </w:numPr>
              <w:tabs>
                <w:tab w:val="left" w:pos="284"/>
              </w:tabs>
              <w:ind w:left="0" w:firstLine="0"/>
              <w:jc w:val="both"/>
              <w:rPr>
                <w:rFonts w:eastAsia="Calibri"/>
                <w:spacing w:val="-10"/>
                <w:sz w:val="22"/>
                <w:szCs w:val="22"/>
              </w:rPr>
            </w:pPr>
            <w:r w:rsidRPr="00F77297">
              <w:rPr>
                <w:sz w:val="22"/>
                <w:szCs w:val="22"/>
              </w:rPr>
              <w:t xml:space="preserve">дверь гардероба </w:t>
            </w:r>
            <w:r w:rsidRPr="00F77297">
              <w:rPr>
                <w:sz w:val="22"/>
                <w:szCs w:val="22"/>
                <w:lang w:val="be-BY"/>
              </w:rPr>
              <w:t>– считыватель со стороны входа, кнопка со стороны выхода</w:t>
            </w:r>
            <w:r w:rsidRPr="00F77297">
              <w:rPr>
                <w:sz w:val="22"/>
                <w:szCs w:val="22"/>
              </w:rPr>
              <w:t>.</w:t>
            </w:r>
          </w:p>
          <w:p w:rsidR="008C4D0E" w:rsidRPr="00F77297" w:rsidRDefault="008C4D0E" w:rsidP="00395E52">
            <w:pPr>
              <w:tabs>
                <w:tab w:val="left" w:pos="284"/>
              </w:tabs>
              <w:jc w:val="both"/>
              <w:rPr>
                <w:rFonts w:eastAsia="Calibri"/>
                <w:b/>
                <w:spacing w:val="-10"/>
                <w:sz w:val="22"/>
                <w:szCs w:val="22"/>
                <w:u w:val="single"/>
              </w:rPr>
            </w:pPr>
            <w:r w:rsidRPr="00F77297">
              <w:rPr>
                <w:b/>
                <w:sz w:val="22"/>
                <w:szCs w:val="22"/>
                <w:u w:val="single"/>
              </w:rPr>
              <w:t>9. Пожарная сигнализация</w:t>
            </w:r>
          </w:p>
          <w:p w:rsidR="008C4D0E" w:rsidRPr="00F77297" w:rsidRDefault="008C4D0E" w:rsidP="00395E52">
            <w:pPr>
              <w:pStyle w:val="TableParagraph"/>
              <w:widowControl/>
              <w:ind w:left="0"/>
              <w:jc w:val="both"/>
              <w:rPr>
                <w:rFonts w:ascii="Times New Roman" w:eastAsia="Calibri" w:hAnsi="Times New Roman" w:cs="Times New Roman"/>
                <w:spacing w:val="-10"/>
              </w:rPr>
            </w:pPr>
            <w:r w:rsidRPr="00F77297">
              <w:rPr>
                <w:rFonts w:ascii="Times New Roman" w:hAnsi="Times New Roman" w:cs="Times New Roman"/>
                <w:spacing w:val="-4"/>
                <w:lang w:val="ru-RU" w:bidi="ru-RU"/>
              </w:rPr>
              <w:t>Запроектировать систему пожарной сигнализации и оповещения о пожаре на все здание в соответствии с требованиями нормативно-правовых актов Национального банка Республики Беларусь. МЧС Республики Беларусь, в т. ч. в соответствии с требованиями СН 2.02.03-2019 «Пожарная автоматика зданий и сооружений. Строительные нормы проектирования».</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lastRenderedPageBreak/>
              <w:t>22.Требования по обеспечению условий</w:t>
            </w:r>
          </w:p>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жизнедеятельности физически ослабленных лиц</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Проектом обеспечить условия жизнедеятельности физически ослабленных лиц на 1-ом этаже здания</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23.Требования к благоустройству территории и малым архитектурным формам</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widowControl w:val="0"/>
              <w:autoSpaceDE w:val="0"/>
              <w:autoSpaceDN w:val="0"/>
              <w:adjustRightInd w:val="0"/>
              <w:jc w:val="both"/>
              <w:rPr>
                <w:spacing w:val="-10"/>
                <w:sz w:val="22"/>
                <w:szCs w:val="22"/>
              </w:rPr>
            </w:pPr>
            <w:r w:rsidRPr="00F77297">
              <w:rPr>
                <w:spacing w:val="-10"/>
                <w:sz w:val="22"/>
                <w:szCs w:val="22"/>
              </w:rPr>
              <w:t>Нет</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jc w:val="both"/>
              <w:rPr>
                <w:rFonts w:eastAsia="Calibri"/>
                <w:spacing w:val="-10"/>
                <w:sz w:val="22"/>
                <w:szCs w:val="22"/>
              </w:rPr>
            </w:pPr>
            <w:r w:rsidRPr="00F77297">
              <w:rPr>
                <w:rFonts w:eastAsia="Calibri"/>
                <w:spacing w:val="-10"/>
                <w:sz w:val="22"/>
                <w:szCs w:val="22"/>
              </w:rPr>
              <w:t>24. Требования по разработке инженерно-технических мероприятий гражданской обороны и мероприятий по предупреждению чрезвычайных ситуаций</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Разработать раздел, в соответствии с требованиями МЧС</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 xml:space="preserve">25. Требования по выполнению </w:t>
            </w:r>
            <w:proofErr w:type="spellStart"/>
            <w:r w:rsidRPr="00F77297">
              <w:rPr>
                <w:rFonts w:eastAsia="Calibri"/>
                <w:spacing w:val="-10"/>
                <w:sz w:val="22"/>
                <w:szCs w:val="22"/>
              </w:rPr>
              <w:lastRenderedPageBreak/>
              <w:t>научноисследовательских</w:t>
            </w:r>
            <w:proofErr w:type="spellEnd"/>
            <w:r w:rsidRPr="00F77297">
              <w:rPr>
                <w:rFonts w:eastAsia="Calibri"/>
                <w:spacing w:val="-10"/>
                <w:sz w:val="22"/>
                <w:szCs w:val="22"/>
              </w:rPr>
              <w:t xml:space="preserve"> работ</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bCs/>
                <w:color w:val="auto"/>
                <w:spacing w:val="-10"/>
                <w:sz w:val="22"/>
                <w:szCs w:val="22"/>
              </w:rPr>
              <w:lastRenderedPageBreak/>
              <w:t>Не требуется.</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26. Дополнительные требования заказчика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Проектные решения в обязательном порядке согласовать:</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 электроснабжение с Энергонадзором, </w:t>
            </w:r>
            <w:proofErr w:type="spellStart"/>
            <w:r w:rsidRPr="00F77297">
              <w:rPr>
                <w:rFonts w:ascii="Times New Roman" w:hAnsi="Times New Roman" w:cs="Times New Roman"/>
                <w:color w:val="auto"/>
                <w:spacing w:val="-10"/>
                <w:sz w:val="22"/>
                <w:szCs w:val="22"/>
              </w:rPr>
              <w:t>Энергосбытом</w:t>
            </w:r>
            <w:proofErr w:type="spellEnd"/>
            <w:r w:rsidRPr="00F77297">
              <w:rPr>
                <w:rFonts w:ascii="Times New Roman" w:hAnsi="Times New Roman" w:cs="Times New Roman"/>
                <w:color w:val="auto"/>
                <w:spacing w:val="-10"/>
                <w:sz w:val="22"/>
                <w:szCs w:val="22"/>
              </w:rPr>
              <w:t>, и другими заинтересованными организациями города Минска;</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охранную сигнализацию с Минским городским управлением Департамента охраны МВД Республики Беларусь.</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проектно-сметную документацию в целом согласовать:</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1. с отделом архитектуры Администрации Центрального района г. Минска и в иных заинтересованных службах и организациях города;</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 xml:space="preserve">2. с </w:t>
            </w:r>
            <w:r w:rsidRPr="00F77297">
              <w:rPr>
                <w:rFonts w:ascii="Times New Roman" w:hAnsi="Times New Roman" w:cs="Times New Roman"/>
                <w:color w:val="auto"/>
                <w:sz w:val="22"/>
                <w:szCs w:val="22"/>
                <w:lang w:val="be-BY"/>
              </w:rPr>
              <w:t xml:space="preserve">государственным предприятием </w:t>
            </w:r>
            <w:r w:rsidRPr="00F77297">
              <w:rPr>
                <w:rFonts w:ascii="Times New Roman" w:hAnsi="Times New Roman" w:cs="Times New Roman"/>
                <w:color w:val="auto"/>
                <w:sz w:val="22"/>
                <w:szCs w:val="22"/>
              </w:rPr>
              <w:t>«Минский городской центр недвижимости»;</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3. с инженерной организацией;</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4. с ОАО «</w:t>
            </w:r>
            <w:proofErr w:type="spellStart"/>
            <w:r w:rsidRPr="00F77297">
              <w:rPr>
                <w:rFonts w:ascii="Times New Roman" w:hAnsi="Times New Roman" w:cs="Times New Roman"/>
                <w:color w:val="auto"/>
                <w:spacing w:val="-10"/>
                <w:sz w:val="22"/>
                <w:szCs w:val="22"/>
              </w:rPr>
              <w:t>Сбер</w:t>
            </w:r>
            <w:proofErr w:type="spellEnd"/>
            <w:r w:rsidRPr="00F77297">
              <w:rPr>
                <w:rFonts w:ascii="Times New Roman" w:hAnsi="Times New Roman" w:cs="Times New Roman"/>
                <w:color w:val="auto"/>
                <w:spacing w:val="-10"/>
                <w:sz w:val="22"/>
                <w:szCs w:val="22"/>
              </w:rPr>
              <w:t xml:space="preserve"> Банк».</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Передать заказчику 5 (пять) экземпляров проектно-сметной документации на бумажном носителе и один экземпляр в «электронном виде».</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Применяемое в спецификациях проекта оборудование и материалы согласовать с заказчиком и инженерной организацией на стадии проектирования.</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При составлении сметной документации предусмотреть комплексное управление строительной деятельностью и пусконаладочные работы.</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27. Класс сложности объекта</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Класс сложности здания К-4, согласно СН 3.02.07-2020</w:t>
            </w:r>
          </w:p>
        </w:tc>
      </w:tr>
      <w:tr w:rsidR="008C4D0E" w:rsidRPr="00F77297" w:rsidTr="00395E52">
        <w:trPr>
          <w:trHeight w:val="60"/>
        </w:trPr>
        <w:tc>
          <w:tcPr>
            <w:tcW w:w="4536"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tabs>
                <w:tab w:val="left" w:pos="709"/>
                <w:tab w:val="left" w:pos="6237"/>
              </w:tabs>
              <w:rPr>
                <w:rFonts w:eastAsia="Calibri"/>
                <w:spacing w:val="-10"/>
                <w:sz w:val="22"/>
                <w:szCs w:val="22"/>
              </w:rPr>
            </w:pPr>
            <w:r w:rsidRPr="00F77297">
              <w:rPr>
                <w:rFonts w:eastAsia="Calibri"/>
                <w:spacing w:val="-10"/>
                <w:sz w:val="22"/>
                <w:szCs w:val="22"/>
              </w:rPr>
              <w:t>28. Условия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8C4D0E" w:rsidRPr="00F77297" w:rsidRDefault="008C4D0E" w:rsidP="00395E52">
            <w:pPr>
              <w:widowControl w:val="0"/>
              <w:autoSpaceDE w:val="0"/>
              <w:autoSpaceDN w:val="0"/>
              <w:adjustRightInd w:val="0"/>
              <w:jc w:val="both"/>
              <w:rPr>
                <w:rFonts w:eastAsia="Calibri"/>
                <w:spacing w:val="-10"/>
                <w:sz w:val="22"/>
                <w:szCs w:val="22"/>
              </w:rPr>
            </w:pPr>
            <w:r w:rsidRPr="00F77297">
              <w:rPr>
                <w:rFonts w:eastAsia="Calibri"/>
                <w:spacing w:val="-10"/>
                <w:sz w:val="22"/>
                <w:szCs w:val="22"/>
              </w:rPr>
              <w:t>Сменность производства работ согласовывается с заказчиком;</w:t>
            </w:r>
          </w:p>
          <w:p w:rsidR="008C4D0E" w:rsidRPr="00F77297" w:rsidRDefault="008C4D0E" w:rsidP="00395E52">
            <w:pPr>
              <w:pStyle w:val="Default"/>
              <w:tabs>
                <w:tab w:val="left" w:pos="1875"/>
              </w:tabs>
              <w:jc w:val="both"/>
              <w:rPr>
                <w:rFonts w:ascii="Times New Roman" w:hAnsi="Times New Roman" w:cs="Times New Roman"/>
                <w:color w:val="auto"/>
                <w:spacing w:val="-10"/>
                <w:sz w:val="22"/>
                <w:szCs w:val="22"/>
              </w:rPr>
            </w:pPr>
            <w:r w:rsidRPr="00F77297">
              <w:rPr>
                <w:rFonts w:ascii="Times New Roman" w:hAnsi="Times New Roman" w:cs="Times New Roman"/>
                <w:color w:val="auto"/>
                <w:spacing w:val="-10"/>
                <w:sz w:val="22"/>
                <w:szCs w:val="22"/>
              </w:rPr>
              <w:t>Обеспечение объекта строительства электроэнергией, водоснабжением осуществляется от существующей системы электро- и водоснабжения.</w:t>
            </w:r>
          </w:p>
        </w:tc>
      </w:tr>
    </w:tbl>
    <w:p w:rsidR="000F13C0" w:rsidRPr="00F77297" w:rsidRDefault="000F13C0" w:rsidP="008C4D0E">
      <w:pPr>
        <w:ind w:right="395"/>
        <w:rPr>
          <w:sz w:val="22"/>
          <w:szCs w:val="22"/>
        </w:rPr>
      </w:pPr>
    </w:p>
    <w:p w:rsidR="00EE5841" w:rsidRPr="00F77297" w:rsidRDefault="00EE5841" w:rsidP="00EE5841">
      <w:pPr>
        <w:tabs>
          <w:tab w:val="left" w:pos="4560"/>
        </w:tabs>
        <w:jc w:val="both"/>
        <w:rPr>
          <w:sz w:val="22"/>
          <w:szCs w:val="22"/>
        </w:rPr>
      </w:pPr>
      <w:r w:rsidRPr="00F77297">
        <w:rPr>
          <w:sz w:val="22"/>
          <w:szCs w:val="22"/>
        </w:rPr>
        <w:t>Приложени</w:t>
      </w:r>
      <w:r w:rsidR="008C4D0E" w:rsidRPr="00F77297">
        <w:rPr>
          <w:sz w:val="22"/>
          <w:szCs w:val="22"/>
        </w:rPr>
        <w:t>я</w:t>
      </w:r>
      <w:r w:rsidRPr="00F77297">
        <w:rPr>
          <w:sz w:val="22"/>
          <w:szCs w:val="22"/>
        </w:rPr>
        <w:t>:</w:t>
      </w:r>
    </w:p>
    <w:p w:rsidR="00EE5841" w:rsidRPr="00F77297" w:rsidRDefault="008C4D0E" w:rsidP="00EE5841">
      <w:pPr>
        <w:shd w:val="clear" w:color="auto" w:fill="FFFFFF"/>
        <w:rPr>
          <w:sz w:val="22"/>
          <w:szCs w:val="22"/>
        </w:rPr>
      </w:pPr>
      <w:r w:rsidRPr="00F77297">
        <w:rPr>
          <w:sz w:val="22"/>
          <w:szCs w:val="22"/>
        </w:rPr>
        <w:t>1</w:t>
      </w:r>
      <w:r w:rsidR="000F13C0" w:rsidRPr="00F77297">
        <w:rPr>
          <w:sz w:val="22"/>
          <w:szCs w:val="22"/>
        </w:rPr>
        <w:t xml:space="preserve">. Схема </w:t>
      </w:r>
      <w:r w:rsidRPr="00F77297">
        <w:rPr>
          <w:sz w:val="22"/>
          <w:szCs w:val="22"/>
        </w:rPr>
        <w:t>перепланировки изолированного торгового помещения.</w:t>
      </w:r>
    </w:p>
    <w:p w:rsidR="00EE5841" w:rsidRPr="00F77297" w:rsidRDefault="008C4D0E" w:rsidP="00EE5841">
      <w:pPr>
        <w:pStyle w:val="aa"/>
        <w:ind w:left="0"/>
        <w:jc w:val="both"/>
        <w:rPr>
          <w:sz w:val="22"/>
          <w:szCs w:val="22"/>
        </w:rPr>
      </w:pPr>
      <w:r w:rsidRPr="00F77297">
        <w:rPr>
          <w:sz w:val="22"/>
          <w:szCs w:val="22"/>
        </w:rPr>
        <w:t>2</w:t>
      </w:r>
      <w:r w:rsidR="00EE5841" w:rsidRPr="00F77297">
        <w:rPr>
          <w:sz w:val="22"/>
          <w:szCs w:val="22"/>
        </w:rPr>
        <w:t>. Копия Технического паспорта.</w:t>
      </w:r>
    </w:p>
    <w:p w:rsidR="008C4D0E" w:rsidRPr="00F77297" w:rsidRDefault="008C4D0E" w:rsidP="00EE5841">
      <w:pPr>
        <w:pStyle w:val="aa"/>
        <w:ind w:left="0"/>
        <w:jc w:val="both"/>
        <w:rPr>
          <w:sz w:val="22"/>
          <w:szCs w:val="22"/>
        </w:rPr>
      </w:pPr>
    </w:p>
    <w:p w:rsidR="008C4D0E" w:rsidRPr="00F77297" w:rsidRDefault="008C4D0E" w:rsidP="00EE5841">
      <w:pPr>
        <w:pStyle w:val="aa"/>
        <w:ind w:left="0"/>
        <w:jc w:val="both"/>
        <w:rPr>
          <w:sz w:val="22"/>
          <w:szCs w:val="22"/>
        </w:rPr>
      </w:pPr>
    </w:p>
    <w:p w:rsidR="008C4D0E" w:rsidRPr="00F77297" w:rsidRDefault="008C4D0E" w:rsidP="00EE5841">
      <w:pPr>
        <w:pStyle w:val="aa"/>
        <w:ind w:left="0"/>
        <w:jc w:val="both"/>
        <w:rPr>
          <w:sz w:val="22"/>
          <w:szCs w:val="22"/>
        </w:rPr>
      </w:pPr>
    </w:p>
    <w:tbl>
      <w:tblPr>
        <w:tblW w:w="0" w:type="auto"/>
        <w:jc w:val="center"/>
        <w:tblLook w:val="04A0" w:firstRow="1" w:lastRow="0" w:firstColumn="1" w:lastColumn="0" w:noHBand="0" w:noVBand="1"/>
      </w:tblPr>
      <w:tblGrid>
        <w:gridCol w:w="4076"/>
        <w:gridCol w:w="2156"/>
        <w:gridCol w:w="3905"/>
      </w:tblGrid>
      <w:tr w:rsidR="008C4D0E" w:rsidRPr="00C062BE" w:rsidTr="00395E52">
        <w:trPr>
          <w:trHeight w:val="1447"/>
          <w:jc w:val="center"/>
        </w:trPr>
        <w:tc>
          <w:tcPr>
            <w:tcW w:w="4076" w:type="dxa"/>
            <w:shd w:val="clear" w:color="auto" w:fill="auto"/>
          </w:tcPr>
          <w:p w:rsidR="008C4D0E" w:rsidRPr="00F77297" w:rsidRDefault="008C4D0E" w:rsidP="00EE5841">
            <w:pPr>
              <w:tabs>
                <w:tab w:val="left" w:pos="4560"/>
              </w:tabs>
              <w:jc w:val="both"/>
              <w:rPr>
                <w:sz w:val="22"/>
                <w:szCs w:val="22"/>
              </w:rPr>
            </w:pPr>
            <w:r w:rsidRPr="00F77297">
              <w:rPr>
                <w:sz w:val="22"/>
                <w:szCs w:val="22"/>
              </w:rPr>
              <w:t>Составил:</w:t>
            </w:r>
          </w:p>
          <w:p w:rsidR="008C4D0E" w:rsidRPr="00F77297" w:rsidRDefault="008C4D0E" w:rsidP="00395E52">
            <w:pPr>
              <w:tabs>
                <w:tab w:val="left" w:pos="3858"/>
              </w:tabs>
              <w:jc w:val="both"/>
              <w:rPr>
                <w:sz w:val="22"/>
                <w:szCs w:val="22"/>
              </w:rPr>
            </w:pPr>
          </w:p>
          <w:p w:rsidR="00395E52" w:rsidRPr="00F77297" w:rsidRDefault="00395E52" w:rsidP="00395E52">
            <w:pPr>
              <w:jc w:val="both"/>
              <w:rPr>
                <w:sz w:val="22"/>
                <w:szCs w:val="22"/>
              </w:rPr>
            </w:pPr>
            <w:r w:rsidRPr="00F77297">
              <w:rPr>
                <w:sz w:val="22"/>
                <w:szCs w:val="22"/>
              </w:rPr>
              <w:t>Г</w:t>
            </w:r>
            <w:r w:rsidR="008C4D0E" w:rsidRPr="00F77297">
              <w:rPr>
                <w:sz w:val="22"/>
                <w:szCs w:val="22"/>
              </w:rPr>
              <w:t>л</w:t>
            </w:r>
            <w:r w:rsidRPr="00F77297">
              <w:rPr>
                <w:sz w:val="22"/>
                <w:szCs w:val="22"/>
              </w:rPr>
              <w:t xml:space="preserve">авный </w:t>
            </w:r>
            <w:r w:rsidR="008C4D0E" w:rsidRPr="00F77297">
              <w:rPr>
                <w:sz w:val="22"/>
                <w:szCs w:val="22"/>
              </w:rPr>
              <w:t>спец</w:t>
            </w:r>
            <w:r w:rsidRPr="00F77297">
              <w:rPr>
                <w:sz w:val="22"/>
                <w:szCs w:val="22"/>
              </w:rPr>
              <w:t xml:space="preserve">иалист </w:t>
            </w:r>
            <w:proofErr w:type="spellStart"/>
            <w:r w:rsidR="008C4D0E" w:rsidRPr="00F77297">
              <w:rPr>
                <w:sz w:val="22"/>
                <w:szCs w:val="22"/>
              </w:rPr>
              <w:t>ГССиР</w:t>
            </w:r>
            <w:proofErr w:type="spellEnd"/>
          </w:p>
          <w:p w:rsidR="00395E52" w:rsidRPr="00F77297" w:rsidRDefault="00395E52" w:rsidP="00395E52">
            <w:pPr>
              <w:jc w:val="both"/>
              <w:rPr>
                <w:sz w:val="22"/>
                <w:szCs w:val="22"/>
              </w:rPr>
            </w:pPr>
          </w:p>
          <w:p w:rsidR="008C4D0E" w:rsidRPr="00F77297" w:rsidRDefault="008C4D0E" w:rsidP="00395E52">
            <w:pPr>
              <w:jc w:val="both"/>
              <w:rPr>
                <w:sz w:val="22"/>
                <w:szCs w:val="22"/>
              </w:rPr>
            </w:pPr>
            <w:r w:rsidRPr="00F77297">
              <w:rPr>
                <w:sz w:val="22"/>
                <w:szCs w:val="22"/>
              </w:rPr>
              <w:t>____</w:t>
            </w:r>
            <w:r w:rsidR="00395E52" w:rsidRPr="00F77297">
              <w:rPr>
                <w:sz w:val="22"/>
                <w:szCs w:val="22"/>
              </w:rPr>
              <w:t>________</w:t>
            </w:r>
            <w:r w:rsidRPr="00F77297">
              <w:rPr>
                <w:sz w:val="22"/>
                <w:szCs w:val="22"/>
              </w:rPr>
              <w:t>_______А.Е.</w:t>
            </w:r>
            <w:r w:rsidR="00395E52" w:rsidRPr="00F77297">
              <w:rPr>
                <w:sz w:val="22"/>
                <w:szCs w:val="22"/>
              </w:rPr>
              <w:t xml:space="preserve"> </w:t>
            </w:r>
            <w:r w:rsidRPr="00F77297">
              <w:rPr>
                <w:sz w:val="22"/>
                <w:szCs w:val="22"/>
              </w:rPr>
              <w:t>Санько</w:t>
            </w:r>
          </w:p>
          <w:p w:rsidR="00395E52" w:rsidRPr="00F77297" w:rsidRDefault="00395E52" w:rsidP="00395E52">
            <w:pPr>
              <w:jc w:val="both"/>
              <w:rPr>
                <w:sz w:val="22"/>
                <w:szCs w:val="22"/>
              </w:rPr>
            </w:pPr>
          </w:p>
          <w:p w:rsidR="008C4D0E" w:rsidRPr="00F77297" w:rsidRDefault="008C4D0E" w:rsidP="00395E52">
            <w:pPr>
              <w:tabs>
                <w:tab w:val="left" w:pos="4560"/>
              </w:tabs>
              <w:jc w:val="both"/>
              <w:rPr>
                <w:sz w:val="22"/>
                <w:szCs w:val="22"/>
              </w:rPr>
            </w:pPr>
            <w:r w:rsidRPr="00F77297">
              <w:rPr>
                <w:sz w:val="22"/>
                <w:szCs w:val="22"/>
              </w:rPr>
              <w:t>«____» ______________ 202</w:t>
            </w:r>
            <w:r w:rsidR="00395E52" w:rsidRPr="00F77297">
              <w:rPr>
                <w:sz w:val="22"/>
                <w:szCs w:val="22"/>
              </w:rPr>
              <w:t>5</w:t>
            </w:r>
            <w:r w:rsidRPr="00F77297">
              <w:rPr>
                <w:sz w:val="22"/>
                <w:szCs w:val="22"/>
              </w:rPr>
              <w:t xml:space="preserve"> г.</w:t>
            </w:r>
          </w:p>
        </w:tc>
        <w:tc>
          <w:tcPr>
            <w:tcW w:w="2156" w:type="dxa"/>
          </w:tcPr>
          <w:p w:rsidR="008C4D0E" w:rsidRPr="00F77297" w:rsidRDefault="008C4D0E" w:rsidP="00EE5841">
            <w:pPr>
              <w:tabs>
                <w:tab w:val="left" w:pos="4560"/>
              </w:tabs>
              <w:jc w:val="both"/>
              <w:rPr>
                <w:sz w:val="22"/>
                <w:szCs w:val="22"/>
              </w:rPr>
            </w:pPr>
          </w:p>
        </w:tc>
        <w:tc>
          <w:tcPr>
            <w:tcW w:w="3905" w:type="dxa"/>
            <w:shd w:val="clear" w:color="auto" w:fill="auto"/>
          </w:tcPr>
          <w:p w:rsidR="00395E52" w:rsidRPr="00F77297" w:rsidRDefault="00395E52" w:rsidP="00EE5841">
            <w:pPr>
              <w:tabs>
                <w:tab w:val="left" w:pos="4560"/>
              </w:tabs>
              <w:jc w:val="both"/>
              <w:rPr>
                <w:sz w:val="22"/>
                <w:szCs w:val="22"/>
              </w:rPr>
            </w:pPr>
          </w:p>
          <w:p w:rsidR="00395E52" w:rsidRPr="00F77297" w:rsidRDefault="00395E52" w:rsidP="00EE5841">
            <w:pPr>
              <w:tabs>
                <w:tab w:val="left" w:pos="4560"/>
              </w:tabs>
              <w:jc w:val="both"/>
              <w:rPr>
                <w:sz w:val="22"/>
                <w:szCs w:val="22"/>
              </w:rPr>
            </w:pPr>
          </w:p>
          <w:p w:rsidR="008C4D0E" w:rsidRPr="00F77297" w:rsidRDefault="008C4D0E" w:rsidP="00EE5841">
            <w:pPr>
              <w:tabs>
                <w:tab w:val="left" w:pos="4560"/>
              </w:tabs>
              <w:jc w:val="both"/>
              <w:rPr>
                <w:sz w:val="22"/>
                <w:szCs w:val="22"/>
              </w:rPr>
            </w:pPr>
            <w:r w:rsidRPr="00F77297">
              <w:rPr>
                <w:sz w:val="22"/>
                <w:szCs w:val="22"/>
              </w:rPr>
              <w:t xml:space="preserve">Менеджер по направлению </w:t>
            </w:r>
            <w:proofErr w:type="spellStart"/>
            <w:r w:rsidRPr="00F77297">
              <w:rPr>
                <w:sz w:val="22"/>
                <w:szCs w:val="22"/>
              </w:rPr>
              <w:t>ГССиР</w:t>
            </w:r>
            <w:proofErr w:type="spellEnd"/>
          </w:p>
          <w:p w:rsidR="008C4D0E" w:rsidRPr="00F77297" w:rsidRDefault="008C4D0E" w:rsidP="00EE5841">
            <w:pPr>
              <w:tabs>
                <w:tab w:val="left" w:pos="4560"/>
              </w:tabs>
              <w:jc w:val="both"/>
              <w:rPr>
                <w:sz w:val="22"/>
                <w:szCs w:val="22"/>
              </w:rPr>
            </w:pPr>
          </w:p>
          <w:p w:rsidR="008C4D0E" w:rsidRPr="00F77297" w:rsidRDefault="00395E52" w:rsidP="00EE5841">
            <w:pPr>
              <w:tabs>
                <w:tab w:val="left" w:pos="4560"/>
              </w:tabs>
              <w:jc w:val="both"/>
              <w:rPr>
                <w:sz w:val="22"/>
                <w:szCs w:val="22"/>
              </w:rPr>
            </w:pPr>
            <w:r w:rsidRPr="00F77297">
              <w:rPr>
                <w:sz w:val="22"/>
                <w:szCs w:val="22"/>
              </w:rPr>
              <w:t xml:space="preserve">___________________Ю.А. </w:t>
            </w:r>
            <w:proofErr w:type="spellStart"/>
            <w:r w:rsidRPr="00F77297">
              <w:rPr>
                <w:sz w:val="22"/>
                <w:szCs w:val="22"/>
              </w:rPr>
              <w:t>Налецкая</w:t>
            </w:r>
            <w:proofErr w:type="spellEnd"/>
          </w:p>
          <w:p w:rsidR="00395E52" w:rsidRPr="00F77297" w:rsidRDefault="00395E52" w:rsidP="00EE5841">
            <w:pPr>
              <w:tabs>
                <w:tab w:val="left" w:pos="4560"/>
              </w:tabs>
              <w:jc w:val="both"/>
              <w:rPr>
                <w:sz w:val="22"/>
                <w:szCs w:val="22"/>
              </w:rPr>
            </w:pPr>
          </w:p>
          <w:p w:rsidR="008C4D0E" w:rsidRPr="00C062BE" w:rsidRDefault="008C4D0E" w:rsidP="00395E52">
            <w:pPr>
              <w:tabs>
                <w:tab w:val="left" w:pos="4560"/>
              </w:tabs>
              <w:jc w:val="both"/>
              <w:rPr>
                <w:sz w:val="22"/>
                <w:szCs w:val="22"/>
              </w:rPr>
            </w:pPr>
            <w:r w:rsidRPr="00F77297">
              <w:rPr>
                <w:sz w:val="22"/>
                <w:szCs w:val="22"/>
              </w:rPr>
              <w:t xml:space="preserve"> «____» ______________ 202</w:t>
            </w:r>
            <w:r w:rsidR="00395E52" w:rsidRPr="00F77297">
              <w:rPr>
                <w:sz w:val="22"/>
                <w:szCs w:val="22"/>
              </w:rPr>
              <w:t>5</w:t>
            </w:r>
            <w:r w:rsidRPr="00F77297">
              <w:rPr>
                <w:sz w:val="22"/>
                <w:szCs w:val="22"/>
              </w:rPr>
              <w:t xml:space="preserve"> г.</w:t>
            </w:r>
          </w:p>
        </w:tc>
      </w:tr>
    </w:tbl>
    <w:p w:rsidR="00D42973" w:rsidRDefault="00D42973" w:rsidP="00D42973">
      <w:pPr>
        <w:jc w:val="center"/>
        <w:rPr>
          <w:sz w:val="28"/>
          <w:szCs w:val="28"/>
        </w:rPr>
      </w:pPr>
    </w:p>
    <w:p w:rsidR="00395E52" w:rsidRDefault="00395E52" w:rsidP="00D42973">
      <w:pPr>
        <w:jc w:val="center"/>
        <w:rPr>
          <w:sz w:val="28"/>
          <w:szCs w:val="28"/>
        </w:rPr>
      </w:pPr>
    </w:p>
    <w:p w:rsidR="00D42973" w:rsidRDefault="00D42973" w:rsidP="00D42973">
      <w:pPr>
        <w:jc w:val="both"/>
        <w:rPr>
          <w:sz w:val="28"/>
          <w:szCs w:val="28"/>
        </w:rPr>
      </w:pPr>
    </w:p>
    <w:p w:rsidR="007F316B" w:rsidRDefault="007F316B" w:rsidP="00D42973">
      <w:pPr>
        <w:jc w:val="both"/>
        <w:rPr>
          <w:sz w:val="28"/>
          <w:szCs w:val="28"/>
        </w:rPr>
        <w:sectPr w:rsidR="007F316B" w:rsidSect="00295AF9">
          <w:pgSz w:w="11906" w:h="16838"/>
          <w:pgMar w:top="1134" w:right="567" w:bottom="709" w:left="1418" w:header="0" w:footer="709" w:gutter="0"/>
          <w:cols w:space="708"/>
          <w:docGrid w:linePitch="360"/>
        </w:sectPr>
      </w:pPr>
    </w:p>
    <w:p w:rsidR="007F316B" w:rsidRDefault="007F316B" w:rsidP="007F316B">
      <w:pPr>
        <w:jc w:val="right"/>
        <w:rPr>
          <w:sz w:val="28"/>
          <w:szCs w:val="28"/>
        </w:rPr>
      </w:pPr>
      <w:r>
        <w:rPr>
          <w:sz w:val="28"/>
          <w:szCs w:val="28"/>
        </w:rPr>
        <w:lastRenderedPageBreak/>
        <w:t>Приложение 1</w:t>
      </w:r>
    </w:p>
    <w:p w:rsidR="007F316B" w:rsidRDefault="007F316B" w:rsidP="007F316B">
      <w:pPr>
        <w:jc w:val="right"/>
        <w:rPr>
          <w:sz w:val="28"/>
          <w:szCs w:val="28"/>
        </w:rPr>
      </w:pPr>
      <w:r>
        <w:rPr>
          <w:sz w:val="28"/>
          <w:szCs w:val="28"/>
        </w:rPr>
        <w:t>к заданию на проектирование</w:t>
      </w:r>
    </w:p>
    <w:p w:rsidR="007F316B" w:rsidRDefault="007F316B" w:rsidP="007F316B">
      <w:pPr>
        <w:jc w:val="center"/>
        <w:rPr>
          <w:sz w:val="28"/>
          <w:szCs w:val="28"/>
        </w:rPr>
      </w:pPr>
      <w:r w:rsidRPr="007F316B">
        <w:rPr>
          <w:sz w:val="28"/>
          <w:szCs w:val="28"/>
        </w:rPr>
        <w:t>Схема перепланировки изолированного торгового помещения</w:t>
      </w:r>
      <w:r>
        <w:rPr>
          <w:sz w:val="28"/>
          <w:szCs w:val="28"/>
        </w:rPr>
        <w:t>,</w:t>
      </w:r>
    </w:p>
    <w:p w:rsidR="007F316B" w:rsidRDefault="007F316B" w:rsidP="007F316B">
      <w:pPr>
        <w:jc w:val="center"/>
        <w:rPr>
          <w:sz w:val="28"/>
          <w:szCs w:val="28"/>
        </w:rPr>
      </w:pPr>
      <w:r>
        <w:rPr>
          <w:sz w:val="28"/>
          <w:szCs w:val="28"/>
        </w:rPr>
        <w:t>расположенного по адресу: г. Минск, пр-т Победителей, 3-2Н</w:t>
      </w:r>
    </w:p>
    <w:p w:rsidR="007F316B" w:rsidRDefault="007F316B" w:rsidP="007F316B">
      <w:pPr>
        <w:jc w:val="center"/>
        <w:rPr>
          <w:sz w:val="28"/>
          <w:szCs w:val="28"/>
        </w:rPr>
      </w:pPr>
    </w:p>
    <w:p w:rsidR="007F316B" w:rsidRPr="00C062BE" w:rsidRDefault="007F316B" w:rsidP="007F316B">
      <w:pPr>
        <w:jc w:val="center"/>
        <w:rPr>
          <w:sz w:val="28"/>
          <w:szCs w:val="28"/>
        </w:rPr>
      </w:pPr>
      <w:r>
        <w:rPr>
          <w:noProof/>
        </w:rPr>
        <w:drawing>
          <wp:inline distT="0" distB="0" distL="0" distR="0" wp14:anchorId="0087EC82" wp14:editId="1D12B589">
            <wp:extent cx="8237788" cy="49746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43189" cy="4977871"/>
                    </a:xfrm>
                    <a:prstGeom prst="rect">
                      <a:avLst/>
                    </a:prstGeom>
                  </pic:spPr>
                </pic:pic>
              </a:graphicData>
            </a:graphic>
          </wp:inline>
        </w:drawing>
      </w:r>
    </w:p>
    <w:p w:rsidR="00EE5841" w:rsidRPr="00C062BE" w:rsidRDefault="00EE5841" w:rsidP="00D42973">
      <w:pPr>
        <w:jc w:val="both"/>
        <w:rPr>
          <w:sz w:val="28"/>
          <w:szCs w:val="28"/>
        </w:rPr>
      </w:pPr>
    </w:p>
    <w:p w:rsidR="00EE5841" w:rsidRPr="00C062BE" w:rsidRDefault="00EE5841" w:rsidP="00EE5841">
      <w:pPr>
        <w:jc w:val="both"/>
        <w:rPr>
          <w:sz w:val="28"/>
          <w:szCs w:val="28"/>
        </w:rPr>
        <w:sectPr w:rsidR="00EE5841" w:rsidRPr="00C062BE" w:rsidSect="007F316B">
          <w:pgSz w:w="16838" w:h="11906" w:orient="landscape"/>
          <w:pgMar w:top="1135" w:right="536" w:bottom="426" w:left="567" w:header="0" w:footer="709" w:gutter="0"/>
          <w:cols w:space="708"/>
          <w:docGrid w:linePitch="360"/>
        </w:sectPr>
      </w:pPr>
    </w:p>
    <w:p w:rsidR="00E37D75" w:rsidRDefault="00E37D75" w:rsidP="00E37D75">
      <w:pPr>
        <w:jc w:val="right"/>
        <w:rPr>
          <w:sz w:val="28"/>
          <w:szCs w:val="28"/>
        </w:rPr>
      </w:pPr>
      <w:r>
        <w:rPr>
          <w:sz w:val="28"/>
          <w:szCs w:val="28"/>
        </w:rPr>
        <w:lastRenderedPageBreak/>
        <w:t xml:space="preserve">Приложение </w:t>
      </w:r>
      <w:r w:rsidR="001B071D">
        <w:rPr>
          <w:sz w:val="28"/>
          <w:szCs w:val="28"/>
        </w:rPr>
        <w:t>2</w:t>
      </w:r>
    </w:p>
    <w:p w:rsidR="00E37D75" w:rsidRDefault="00E37D75" w:rsidP="00E37D75">
      <w:pPr>
        <w:jc w:val="right"/>
        <w:rPr>
          <w:sz w:val="28"/>
          <w:szCs w:val="28"/>
        </w:rPr>
      </w:pPr>
      <w:r>
        <w:rPr>
          <w:sz w:val="28"/>
          <w:szCs w:val="28"/>
        </w:rPr>
        <w:t>к заданию на проектирование</w:t>
      </w:r>
    </w:p>
    <w:p w:rsidR="00E37D75" w:rsidRPr="00E37D75" w:rsidRDefault="00E37D75" w:rsidP="00E37D75">
      <w:pPr>
        <w:autoSpaceDE w:val="0"/>
        <w:autoSpaceDN w:val="0"/>
        <w:adjustRightInd w:val="0"/>
        <w:jc w:val="center"/>
        <w:rPr>
          <w:b/>
          <w:sz w:val="28"/>
          <w:szCs w:val="28"/>
        </w:rPr>
      </w:pPr>
      <w:r w:rsidRPr="00E37D75">
        <w:rPr>
          <w:b/>
          <w:sz w:val="28"/>
          <w:szCs w:val="28"/>
        </w:rPr>
        <w:t>Копия Технического паспорта</w:t>
      </w:r>
    </w:p>
    <w:p w:rsidR="00E37D75" w:rsidRDefault="00E37D75" w:rsidP="00E37D75">
      <w:pPr>
        <w:autoSpaceDE w:val="0"/>
        <w:autoSpaceDN w:val="0"/>
        <w:adjustRightInd w:val="0"/>
        <w:jc w:val="center"/>
        <w:rPr>
          <w:sz w:val="28"/>
          <w:szCs w:val="28"/>
        </w:rPr>
      </w:pPr>
    </w:p>
    <w:p w:rsidR="00E37D75" w:rsidRDefault="00E37D75" w:rsidP="00E37D75">
      <w:pPr>
        <w:autoSpaceDE w:val="0"/>
        <w:autoSpaceDN w:val="0"/>
        <w:adjustRightInd w:val="0"/>
        <w:jc w:val="center"/>
        <w:rPr>
          <w:sz w:val="28"/>
          <w:szCs w:val="28"/>
        </w:rPr>
      </w:pPr>
      <w:r>
        <w:rPr>
          <w:noProof/>
        </w:rPr>
        <w:drawing>
          <wp:inline distT="0" distB="0" distL="0" distR="0" wp14:anchorId="2A3718E0" wp14:editId="53D526D3">
            <wp:extent cx="6299835" cy="6417310"/>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6417310"/>
                    </a:xfrm>
                    <a:prstGeom prst="rect">
                      <a:avLst/>
                    </a:prstGeom>
                  </pic:spPr>
                </pic:pic>
              </a:graphicData>
            </a:graphic>
          </wp:inline>
        </w:drawing>
      </w:r>
    </w:p>
    <w:p w:rsidR="00E37D75" w:rsidRDefault="00E37D75" w:rsidP="00E37D75">
      <w:pPr>
        <w:autoSpaceDE w:val="0"/>
        <w:autoSpaceDN w:val="0"/>
        <w:adjustRightInd w:val="0"/>
        <w:jc w:val="center"/>
        <w:rPr>
          <w:sz w:val="28"/>
          <w:szCs w:val="28"/>
        </w:rPr>
      </w:pPr>
    </w:p>
    <w:p w:rsidR="00E37D75" w:rsidRDefault="00E37D75" w:rsidP="00E37D75">
      <w:pPr>
        <w:autoSpaceDE w:val="0"/>
        <w:autoSpaceDN w:val="0"/>
        <w:adjustRightInd w:val="0"/>
        <w:jc w:val="both"/>
        <w:rPr>
          <w:sz w:val="28"/>
          <w:szCs w:val="28"/>
        </w:rPr>
      </w:pPr>
    </w:p>
    <w:p w:rsidR="00E37D75" w:rsidRDefault="00E37D75" w:rsidP="00E37D75">
      <w:pPr>
        <w:autoSpaceDE w:val="0"/>
        <w:autoSpaceDN w:val="0"/>
        <w:adjustRightInd w:val="0"/>
        <w:jc w:val="center"/>
        <w:rPr>
          <w:sz w:val="28"/>
          <w:szCs w:val="28"/>
        </w:rPr>
        <w:sectPr w:rsidR="00E37D75" w:rsidSect="00295AF9">
          <w:pgSz w:w="11906" w:h="16838"/>
          <w:pgMar w:top="1134" w:right="567" w:bottom="709" w:left="1418" w:header="0" w:footer="709" w:gutter="0"/>
          <w:cols w:space="708"/>
          <w:docGrid w:linePitch="360"/>
        </w:sectPr>
      </w:pPr>
    </w:p>
    <w:p w:rsidR="00E37D75" w:rsidRDefault="00E37D75" w:rsidP="00E37D75">
      <w:pPr>
        <w:autoSpaceDE w:val="0"/>
        <w:autoSpaceDN w:val="0"/>
        <w:adjustRightInd w:val="0"/>
        <w:jc w:val="both"/>
        <w:rPr>
          <w:sz w:val="28"/>
          <w:szCs w:val="28"/>
        </w:rPr>
      </w:pPr>
      <w:r>
        <w:rPr>
          <w:noProof/>
        </w:rPr>
        <w:lastRenderedPageBreak/>
        <w:drawing>
          <wp:inline distT="0" distB="0" distL="0" distR="0" wp14:anchorId="13060811" wp14:editId="72542C11">
            <wp:extent cx="5865662" cy="9103057"/>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2622" cy="9144897"/>
                    </a:xfrm>
                    <a:prstGeom prst="rect">
                      <a:avLst/>
                    </a:prstGeom>
                  </pic:spPr>
                </pic:pic>
              </a:graphicData>
            </a:graphic>
          </wp:inline>
        </w:drawing>
      </w:r>
    </w:p>
    <w:p w:rsidR="00E37D75" w:rsidRDefault="00E37D75" w:rsidP="00E37D75">
      <w:pPr>
        <w:autoSpaceDE w:val="0"/>
        <w:autoSpaceDN w:val="0"/>
        <w:adjustRightInd w:val="0"/>
        <w:jc w:val="both"/>
        <w:rPr>
          <w:sz w:val="28"/>
          <w:szCs w:val="28"/>
        </w:rPr>
      </w:pPr>
    </w:p>
    <w:p w:rsidR="00E37D75" w:rsidRDefault="00E37D75" w:rsidP="00E37D75">
      <w:pPr>
        <w:autoSpaceDE w:val="0"/>
        <w:autoSpaceDN w:val="0"/>
        <w:adjustRightInd w:val="0"/>
        <w:jc w:val="center"/>
        <w:rPr>
          <w:sz w:val="28"/>
          <w:szCs w:val="28"/>
        </w:rPr>
        <w:sectPr w:rsidR="00E37D75" w:rsidSect="00295AF9">
          <w:pgSz w:w="11906" w:h="16838"/>
          <w:pgMar w:top="1134" w:right="567" w:bottom="709" w:left="1418" w:header="0" w:footer="709" w:gutter="0"/>
          <w:cols w:space="708"/>
          <w:docGrid w:linePitch="360"/>
        </w:sectPr>
      </w:pPr>
    </w:p>
    <w:p w:rsidR="00E37D75" w:rsidRDefault="001B071D" w:rsidP="00E37D75">
      <w:pPr>
        <w:autoSpaceDE w:val="0"/>
        <w:autoSpaceDN w:val="0"/>
        <w:adjustRightInd w:val="0"/>
        <w:jc w:val="center"/>
        <w:rPr>
          <w:sz w:val="28"/>
          <w:szCs w:val="28"/>
        </w:rPr>
      </w:pPr>
      <w:r>
        <w:rPr>
          <w:noProof/>
        </w:rPr>
        <w:lastRenderedPageBreak/>
        <w:drawing>
          <wp:inline distT="0" distB="0" distL="0" distR="0" wp14:anchorId="7607B795" wp14:editId="1A157E49">
            <wp:extent cx="7649570" cy="579886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67639" cy="5812565"/>
                    </a:xfrm>
                    <a:prstGeom prst="rect">
                      <a:avLst/>
                    </a:prstGeom>
                  </pic:spPr>
                </pic:pic>
              </a:graphicData>
            </a:graphic>
          </wp:inline>
        </w:drawing>
      </w:r>
    </w:p>
    <w:p w:rsidR="001B071D" w:rsidRDefault="001B071D" w:rsidP="00E37D75">
      <w:pPr>
        <w:autoSpaceDE w:val="0"/>
        <w:autoSpaceDN w:val="0"/>
        <w:adjustRightInd w:val="0"/>
        <w:jc w:val="center"/>
        <w:rPr>
          <w:sz w:val="28"/>
          <w:szCs w:val="28"/>
        </w:rPr>
      </w:pPr>
    </w:p>
    <w:p w:rsidR="00E37D75" w:rsidRDefault="00E37D75" w:rsidP="001B071D">
      <w:pPr>
        <w:autoSpaceDE w:val="0"/>
        <w:autoSpaceDN w:val="0"/>
        <w:adjustRightInd w:val="0"/>
        <w:rPr>
          <w:sz w:val="28"/>
          <w:szCs w:val="28"/>
        </w:rPr>
      </w:pPr>
    </w:p>
    <w:p w:rsidR="001B071D" w:rsidRDefault="001B071D" w:rsidP="00E37D75">
      <w:pPr>
        <w:autoSpaceDE w:val="0"/>
        <w:autoSpaceDN w:val="0"/>
        <w:adjustRightInd w:val="0"/>
        <w:jc w:val="center"/>
        <w:rPr>
          <w:sz w:val="28"/>
          <w:szCs w:val="28"/>
        </w:rPr>
        <w:sectPr w:rsidR="001B071D" w:rsidSect="001B071D">
          <w:pgSz w:w="16838" w:h="11906" w:orient="landscape"/>
          <w:pgMar w:top="1135" w:right="678" w:bottom="567" w:left="567" w:header="0" w:footer="709" w:gutter="0"/>
          <w:cols w:space="708"/>
          <w:docGrid w:linePitch="360"/>
        </w:sectPr>
      </w:pPr>
    </w:p>
    <w:p w:rsidR="00E37D75" w:rsidRDefault="001B071D" w:rsidP="00E37D75">
      <w:pPr>
        <w:autoSpaceDE w:val="0"/>
        <w:autoSpaceDN w:val="0"/>
        <w:adjustRightInd w:val="0"/>
        <w:jc w:val="center"/>
        <w:rPr>
          <w:sz w:val="28"/>
          <w:szCs w:val="28"/>
        </w:rPr>
      </w:pPr>
      <w:r>
        <w:rPr>
          <w:noProof/>
        </w:rPr>
        <w:lastRenderedPageBreak/>
        <w:drawing>
          <wp:inline distT="0" distB="0" distL="0" distR="0" wp14:anchorId="41303F1C" wp14:editId="483FA2AE">
            <wp:extent cx="5691116" cy="9003523"/>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9886" cy="9017397"/>
                    </a:xfrm>
                    <a:prstGeom prst="rect">
                      <a:avLst/>
                    </a:prstGeom>
                  </pic:spPr>
                </pic:pic>
              </a:graphicData>
            </a:graphic>
          </wp:inline>
        </w:drawing>
      </w:r>
    </w:p>
    <w:p w:rsidR="001B071D" w:rsidRDefault="001B071D" w:rsidP="001B071D">
      <w:pPr>
        <w:autoSpaceDE w:val="0"/>
        <w:autoSpaceDN w:val="0"/>
        <w:adjustRightInd w:val="0"/>
        <w:jc w:val="both"/>
        <w:rPr>
          <w:sz w:val="28"/>
          <w:szCs w:val="28"/>
        </w:rPr>
      </w:pPr>
    </w:p>
    <w:p w:rsidR="001B071D" w:rsidRDefault="001B071D" w:rsidP="001B071D">
      <w:pPr>
        <w:autoSpaceDE w:val="0"/>
        <w:autoSpaceDN w:val="0"/>
        <w:adjustRightInd w:val="0"/>
        <w:jc w:val="both"/>
        <w:rPr>
          <w:sz w:val="28"/>
          <w:szCs w:val="28"/>
        </w:rPr>
        <w:sectPr w:rsidR="001B071D" w:rsidSect="001B071D">
          <w:pgSz w:w="11906" w:h="16838"/>
          <w:pgMar w:top="1134" w:right="567" w:bottom="709" w:left="1418" w:header="0" w:footer="709" w:gutter="0"/>
          <w:cols w:space="708"/>
          <w:docGrid w:linePitch="360"/>
        </w:sectPr>
      </w:pPr>
    </w:p>
    <w:p w:rsidR="00E37D75" w:rsidRDefault="00DA440B" w:rsidP="00DA440B">
      <w:pPr>
        <w:autoSpaceDE w:val="0"/>
        <w:autoSpaceDN w:val="0"/>
        <w:adjustRightInd w:val="0"/>
        <w:jc w:val="center"/>
        <w:rPr>
          <w:sz w:val="28"/>
          <w:szCs w:val="28"/>
        </w:rPr>
      </w:pPr>
      <w:r>
        <w:rPr>
          <w:noProof/>
        </w:rPr>
        <w:lastRenderedPageBreak/>
        <w:drawing>
          <wp:inline distT="0" distB="0" distL="0" distR="0" wp14:anchorId="006C1307" wp14:editId="1AFC8731">
            <wp:extent cx="7727153" cy="6052782"/>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44645" cy="6066483"/>
                    </a:xfrm>
                    <a:prstGeom prst="rect">
                      <a:avLst/>
                    </a:prstGeom>
                  </pic:spPr>
                </pic:pic>
              </a:graphicData>
            </a:graphic>
          </wp:inline>
        </w:drawing>
      </w:r>
    </w:p>
    <w:p w:rsidR="00DA440B" w:rsidRDefault="00DA440B" w:rsidP="00DA440B">
      <w:pPr>
        <w:autoSpaceDE w:val="0"/>
        <w:autoSpaceDN w:val="0"/>
        <w:adjustRightInd w:val="0"/>
        <w:jc w:val="both"/>
        <w:rPr>
          <w:sz w:val="28"/>
          <w:szCs w:val="28"/>
        </w:rPr>
        <w:sectPr w:rsidR="00DA440B" w:rsidSect="001B071D">
          <w:pgSz w:w="16838" w:h="11906" w:orient="landscape"/>
          <w:pgMar w:top="993" w:right="678" w:bottom="426" w:left="567" w:header="0" w:footer="709" w:gutter="0"/>
          <w:cols w:space="708"/>
          <w:docGrid w:linePitch="360"/>
        </w:sectPr>
      </w:pPr>
    </w:p>
    <w:p w:rsidR="00764D57" w:rsidRPr="00C062BE" w:rsidRDefault="00764D57" w:rsidP="00764D57">
      <w:pPr>
        <w:autoSpaceDE w:val="0"/>
        <w:autoSpaceDN w:val="0"/>
        <w:adjustRightInd w:val="0"/>
        <w:jc w:val="right"/>
        <w:rPr>
          <w:b/>
        </w:rPr>
      </w:pPr>
      <w:r w:rsidRPr="00C062BE">
        <w:rPr>
          <w:sz w:val="28"/>
          <w:szCs w:val="28"/>
        </w:rPr>
        <w:lastRenderedPageBreak/>
        <w:t>Приложение № 3 к Приглашению</w:t>
      </w:r>
    </w:p>
    <w:p w:rsidR="00764D57" w:rsidRPr="00C062BE" w:rsidRDefault="00764D57" w:rsidP="00764D57">
      <w:pPr>
        <w:autoSpaceDE w:val="0"/>
        <w:autoSpaceDN w:val="0"/>
        <w:adjustRightInd w:val="0"/>
        <w:jc w:val="center"/>
        <w:rPr>
          <w:b/>
        </w:rPr>
      </w:pPr>
    </w:p>
    <w:p w:rsidR="00764D57" w:rsidRPr="00C062BE" w:rsidRDefault="00764D57" w:rsidP="00764D57">
      <w:pPr>
        <w:autoSpaceDE w:val="0"/>
        <w:autoSpaceDN w:val="0"/>
        <w:adjustRightInd w:val="0"/>
        <w:jc w:val="center"/>
        <w:rPr>
          <w:b/>
        </w:rPr>
      </w:pPr>
      <w:r w:rsidRPr="00C062BE">
        <w:rPr>
          <w:b/>
        </w:rPr>
        <w:t>Проект Договора подряда</w:t>
      </w:r>
    </w:p>
    <w:p w:rsidR="00764D57" w:rsidRPr="002E5765" w:rsidRDefault="00764D57" w:rsidP="00764D57">
      <w:pPr>
        <w:autoSpaceDE w:val="0"/>
        <w:autoSpaceDN w:val="0"/>
        <w:adjustRightInd w:val="0"/>
        <w:jc w:val="center"/>
        <w:rPr>
          <w:b/>
        </w:rPr>
      </w:pPr>
      <w:r w:rsidRPr="00C062BE">
        <w:rPr>
          <w:b/>
        </w:rPr>
        <w:t xml:space="preserve">на выполнение проектных и изыскательских работ № </w:t>
      </w:r>
      <w:r w:rsidR="002E5765" w:rsidRPr="002E5765">
        <w:rPr>
          <w:b/>
        </w:rPr>
        <w:t>______</w:t>
      </w:r>
    </w:p>
    <w:p w:rsidR="002E5765" w:rsidRPr="002E5765" w:rsidRDefault="002E5765" w:rsidP="00764D57">
      <w:pPr>
        <w:autoSpaceDE w:val="0"/>
        <w:autoSpaceDN w:val="0"/>
        <w:adjustRightInd w:val="0"/>
        <w:jc w:val="center"/>
      </w:pPr>
    </w:p>
    <w:p w:rsidR="002E5765" w:rsidRPr="002E5765" w:rsidRDefault="002E5765" w:rsidP="002E5765">
      <w:pPr>
        <w:pStyle w:val="af4"/>
        <w:tabs>
          <w:tab w:val="right" w:pos="10062"/>
        </w:tabs>
        <w:spacing w:before="240" w:after="240"/>
      </w:pPr>
      <w:r w:rsidRPr="004161B2">
        <w:t>г. Минск</w:t>
      </w:r>
      <w:r w:rsidRPr="004161B2">
        <w:tab/>
        <w:t>«</w:t>
      </w:r>
      <w:r w:rsidRPr="009252D3">
        <w:rPr>
          <w:szCs w:val="26"/>
        </w:rPr>
        <w:t>____</w:t>
      </w:r>
      <w:r w:rsidRPr="004161B2">
        <w:rPr>
          <w:szCs w:val="26"/>
        </w:rPr>
        <w:t xml:space="preserve">» </w:t>
      </w:r>
      <w:r w:rsidRPr="009252D3">
        <w:rPr>
          <w:szCs w:val="26"/>
        </w:rPr>
        <w:t>__________</w:t>
      </w:r>
      <w:r w:rsidRPr="004161B2">
        <w:rPr>
          <w:szCs w:val="26"/>
        </w:rPr>
        <w:t>_</w:t>
      </w:r>
      <w:r w:rsidRPr="004161B2">
        <w:t>2025</w:t>
      </w:r>
      <w:r>
        <w:t>г.</w:t>
      </w:r>
    </w:p>
    <w:p w:rsidR="002E5765" w:rsidRPr="004161B2" w:rsidRDefault="002E5765" w:rsidP="002E5765">
      <w:pPr>
        <w:pStyle w:val="af4"/>
        <w:spacing w:after="0"/>
        <w:ind w:firstLine="709"/>
        <w:jc w:val="both"/>
        <w:rPr>
          <w:spacing w:val="-4"/>
        </w:rPr>
      </w:pPr>
      <w:r w:rsidRPr="004161B2">
        <w:rPr>
          <w:spacing w:val="-4"/>
        </w:rPr>
        <w:t>Открытое акционерное общество «</w:t>
      </w:r>
      <w:proofErr w:type="spellStart"/>
      <w:r w:rsidRPr="004161B2">
        <w:rPr>
          <w:spacing w:val="-4"/>
        </w:rPr>
        <w:t>Сбер</w:t>
      </w:r>
      <w:proofErr w:type="spellEnd"/>
      <w:r w:rsidRPr="004161B2">
        <w:rPr>
          <w:spacing w:val="-4"/>
        </w:rPr>
        <w:t xml:space="preserve"> Банк» (ОАО «</w:t>
      </w:r>
      <w:proofErr w:type="spellStart"/>
      <w:r w:rsidRPr="004161B2">
        <w:rPr>
          <w:spacing w:val="-4"/>
        </w:rPr>
        <w:t>Сбер</w:t>
      </w:r>
      <w:proofErr w:type="spellEnd"/>
      <w:r w:rsidRPr="004161B2">
        <w:rPr>
          <w:spacing w:val="-4"/>
        </w:rPr>
        <w:t xml:space="preserve"> Банк»), именуемое в дальнейшем «Заказчик», </w:t>
      </w:r>
      <w:r w:rsidRPr="004161B2">
        <w:t xml:space="preserve">в лице __________________________________________________, действующего на основании доверенности от </w:t>
      </w:r>
      <w:r w:rsidRPr="004161B2">
        <w:rPr>
          <w:spacing w:val="-4"/>
          <w:szCs w:val="26"/>
        </w:rPr>
        <w:t>_________</w:t>
      </w:r>
      <w:r w:rsidRPr="004161B2">
        <w:t xml:space="preserve"> № </w:t>
      </w:r>
      <w:r w:rsidRPr="004161B2">
        <w:rPr>
          <w:spacing w:val="-4"/>
          <w:szCs w:val="26"/>
        </w:rPr>
        <w:t>_____</w:t>
      </w:r>
      <w:r w:rsidRPr="004161B2">
        <w:t xml:space="preserve"> </w:t>
      </w:r>
      <w:r w:rsidRPr="004161B2">
        <w:rPr>
          <w:spacing w:val="-4"/>
        </w:rPr>
        <w:t>с одной стороны, и _______________________, именуемое в дальнейшем «Подрядчик», зарегистрированное в Едином государственном регистре юридических лиц и индивидуальных предпринимателей за номером _____ (свидетельство о государственной регистрации № ______), в лице директора __________________</w:t>
      </w:r>
      <w:r w:rsidRPr="004161B2">
        <w:t>,</w:t>
      </w:r>
      <w:r w:rsidRPr="004161B2">
        <w:rPr>
          <w:spacing w:val="-4"/>
        </w:rPr>
        <w:t xml:space="preserve"> действующего на основании Устава, с другой стороны, вместе именуемые «Стороны», руководствуясь Правилами заключения и исполнения договоров подряда на выполнение проектных и изыскательских работ и (или) ведение авторского надзора за строительством, утвержденными постановлением Совета Министров Республики Беларусь от 01.04.2014 № 297 (далее – Правила), заключили настоящий договор на выполнение проектных и изыскательских работ (далее – Договор) о нижеследующем:</w:t>
      </w:r>
    </w:p>
    <w:p w:rsidR="002E5765" w:rsidRPr="004161B2" w:rsidRDefault="002E5765" w:rsidP="002E5765">
      <w:pPr>
        <w:pStyle w:val="aa"/>
        <w:numPr>
          <w:ilvl w:val="0"/>
          <w:numId w:val="36"/>
        </w:numPr>
        <w:spacing w:before="120" w:after="120"/>
        <w:jc w:val="center"/>
        <w:rPr>
          <w:b/>
        </w:rPr>
      </w:pPr>
      <w:r w:rsidRPr="004161B2">
        <w:rPr>
          <w:b/>
        </w:rPr>
        <w:t>Предмет Договора</w:t>
      </w:r>
    </w:p>
    <w:p w:rsidR="002E5765" w:rsidRPr="004161B2" w:rsidRDefault="002E5765" w:rsidP="002E5765">
      <w:pPr>
        <w:pStyle w:val="aa"/>
        <w:ind w:left="0" w:firstLine="567"/>
        <w:jc w:val="both"/>
        <w:rPr>
          <w:spacing w:val="-2"/>
        </w:rPr>
      </w:pPr>
      <w:r w:rsidRPr="004161B2">
        <w:rPr>
          <w:spacing w:val="-2"/>
        </w:rPr>
        <w:t xml:space="preserve">1.1. Подрядчик обязуется в соответствии с заданием на разработку проектной документации </w:t>
      </w:r>
      <w:r w:rsidRPr="004161B2">
        <w:t>(Приложение №4)</w:t>
      </w:r>
      <w:r w:rsidRPr="004161B2">
        <w:rPr>
          <w:spacing w:val="-2"/>
        </w:rPr>
        <w:t xml:space="preserve">, исходными данными и разрешительной документацией </w:t>
      </w:r>
      <w:r w:rsidRPr="004161B2">
        <w:t xml:space="preserve">(Приложение №5), разработать проектную документацию и выполнить необходимые изыскательские работы </w:t>
      </w:r>
      <w:r w:rsidRPr="004161B2">
        <w:rPr>
          <w:spacing w:val="-2"/>
        </w:rPr>
        <w:t xml:space="preserve">по объекту: </w:t>
      </w:r>
      <w:r w:rsidRPr="004161B2">
        <w:rPr>
          <w:b/>
        </w:rPr>
        <w:t>«</w:t>
      </w:r>
      <w:r w:rsidRPr="004161B2">
        <w:rPr>
          <w:b/>
          <w:bCs/>
          <w:shd w:val="clear" w:color="auto" w:fill="FFFFFF"/>
        </w:rPr>
        <w:t xml:space="preserve">Перепланировка изолированного торгового помещения, расположенного по адресу: </w:t>
      </w:r>
      <w:r w:rsidRPr="004161B2">
        <w:rPr>
          <w:b/>
        </w:rPr>
        <w:t>г. Минск, пр-т Победителей, 3-2Н»</w:t>
      </w:r>
      <w:r w:rsidRPr="004161B2">
        <w:t xml:space="preserve"> </w:t>
      </w:r>
      <w:r w:rsidRPr="004161B2">
        <w:rPr>
          <w:spacing w:val="-2"/>
        </w:rPr>
        <w:t>(далее – Объект), а Заказчик обязуется принять и оплатить результат работ, если он соответствует условиям настоящего Договора.</w:t>
      </w:r>
    </w:p>
    <w:p w:rsidR="002E5765" w:rsidRPr="004161B2" w:rsidRDefault="002E5765" w:rsidP="002E5765">
      <w:pPr>
        <w:pStyle w:val="aa"/>
        <w:ind w:left="0" w:firstLine="567"/>
        <w:jc w:val="both"/>
        <w:rPr>
          <w:spacing w:val="-2"/>
        </w:rPr>
      </w:pPr>
      <w:r w:rsidRPr="004161B2">
        <w:rPr>
          <w:spacing w:val="-2"/>
        </w:rPr>
        <w:t>Состав и содержание выполненной по Договору проектной документации должны соответствовать требованиям СН 1.02.02-2023 «Состав и содержание проектной документации».</w:t>
      </w:r>
    </w:p>
    <w:p w:rsidR="002E5765" w:rsidRPr="004161B2" w:rsidRDefault="002E5765" w:rsidP="002E5765">
      <w:pPr>
        <w:pStyle w:val="aa"/>
        <w:ind w:left="0" w:firstLine="567"/>
        <w:jc w:val="both"/>
        <w:rPr>
          <w:bCs/>
          <w:spacing w:val="-2"/>
          <w:kern w:val="28"/>
          <w:lang w:val="x-none"/>
        </w:rPr>
      </w:pPr>
      <w:r w:rsidRPr="004161B2">
        <w:rPr>
          <w:bCs/>
          <w:spacing w:val="-2"/>
          <w:kern w:val="28"/>
          <w:lang w:val="x-none"/>
        </w:rPr>
        <w:t xml:space="preserve">1.2. Местонахождение объекта проектирования: </w:t>
      </w:r>
      <w:r w:rsidRPr="004161B2">
        <w:rPr>
          <w:b/>
        </w:rPr>
        <w:t>г. Минск, пр-т Победителей, 3-2Н</w:t>
      </w:r>
      <w:r w:rsidRPr="004161B2">
        <w:rPr>
          <w:bCs/>
          <w:spacing w:val="-2"/>
          <w:kern w:val="28"/>
          <w:lang w:val="x-none"/>
        </w:rPr>
        <w:t>.</w:t>
      </w:r>
    </w:p>
    <w:p w:rsidR="002E5765" w:rsidRPr="004161B2" w:rsidRDefault="002E5765" w:rsidP="002E5765">
      <w:pPr>
        <w:pStyle w:val="aa"/>
        <w:ind w:left="0" w:firstLine="567"/>
        <w:jc w:val="both"/>
        <w:rPr>
          <w:spacing w:val="-4"/>
        </w:rPr>
      </w:pPr>
      <w:r w:rsidRPr="004161B2">
        <w:rPr>
          <w:spacing w:val="-4"/>
        </w:rPr>
        <w:t>1.3.</w:t>
      </w:r>
      <w:r w:rsidRPr="004161B2">
        <w:rPr>
          <w:spacing w:val="-4"/>
          <w:lang w:val="en-US"/>
        </w:rPr>
        <w:t> </w:t>
      </w:r>
      <w:r w:rsidRPr="004161B2">
        <w:rPr>
          <w:spacing w:val="-4"/>
        </w:rPr>
        <w:t xml:space="preserve">Технические, экономические и другие требования к результату проектных работ устанавливаются нормативными правовыми актами Республики Беларусь (далее – НПА), техническими нормативными правовыми актами Республики Беларусь (далее – ТНПА), а также заданием на разработку проектной документации </w:t>
      </w:r>
      <w:r w:rsidRPr="004161B2">
        <w:t>(Приложение №4)</w:t>
      </w:r>
      <w:r w:rsidRPr="004161B2">
        <w:rPr>
          <w:spacing w:val="-4"/>
        </w:rPr>
        <w:t xml:space="preserve">, исходными данными и разрешительной документацией </w:t>
      </w:r>
      <w:r w:rsidRPr="004161B2">
        <w:t>(Приложение №5)</w:t>
      </w:r>
      <w:r w:rsidRPr="004161B2">
        <w:rPr>
          <w:spacing w:val="-4"/>
        </w:rPr>
        <w:t>.</w:t>
      </w:r>
    </w:p>
    <w:p w:rsidR="002E5765" w:rsidRPr="004161B2" w:rsidRDefault="002E5765" w:rsidP="002E5765">
      <w:pPr>
        <w:pStyle w:val="aa"/>
        <w:ind w:left="0" w:firstLine="567"/>
        <w:jc w:val="both"/>
      </w:pPr>
      <w:r w:rsidRPr="004161B2">
        <w:t>1.4. Выполнение работ по Объекту осуществляется собственными силами Подрядчика, привлечение субподрядчиков к выполнению работ, являющихся предметом настоящего Договора, возможно по письменному согласованию Заказчика.</w:t>
      </w:r>
    </w:p>
    <w:p w:rsidR="002E5765" w:rsidRPr="004161B2" w:rsidRDefault="002E5765" w:rsidP="002E5765">
      <w:pPr>
        <w:tabs>
          <w:tab w:val="num" w:pos="1260"/>
        </w:tabs>
        <w:suppressAutoHyphens/>
        <w:ind w:firstLine="709"/>
        <w:jc w:val="both"/>
      </w:pPr>
      <w:r w:rsidRPr="004161B2">
        <w:t>1.5. Работы по Объекту выполняется в два этапа:</w:t>
      </w:r>
    </w:p>
    <w:p w:rsidR="002E5765" w:rsidRPr="004161B2" w:rsidRDefault="002E5765" w:rsidP="002E5765">
      <w:pPr>
        <w:pStyle w:val="aa"/>
        <w:widowControl w:val="0"/>
        <w:suppressAutoHyphens/>
        <w:ind w:left="0" w:firstLine="709"/>
        <w:jc w:val="both"/>
      </w:pPr>
      <w:r w:rsidRPr="004161B2">
        <w:t>1-ый этап – общее обследование объекта и разработка проекта интерьеров;</w:t>
      </w:r>
    </w:p>
    <w:p w:rsidR="002E5765" w:rsidRPr="004161B2" w:rsidRDefault="002E5765" w:rsidP="002E5765">
      <w:pPr>
        <w:pStyle w:val="aa"/>
        <w:widowControl w:val="0"/>
        <w:suppressAutoHyphens/>
        <w:ind w:left="0" w:firstLine="709"/>
        <w:jc w:val="both"/>
      </w:pPr>
      <w:r w:rsidRPr="004161B2">
        <w:t>2-ой этап – проектная документация стадии «Строительный проект» (далее проектная документация).</w:t>
      </w:r>
    </w:p>
    <w:p w:rsidR="002E5765" w:rsidRPr="004161B2" w:rsidRDefault="002E5765" w:rsidP="002E5765">
      <w:pPr>
        <w:pStyle w:val="aa"/>
        <w:ind w:left="0" w:firstLine="567"/>
        <w:jc w:val="both"/>
      </w:pPr>
      <w:r w:rsidRPr="004161B2">
        <w:t>1.6.</w:t>
      </w:r>
      <w:r w:rsidRPr="004161B2">
        <w:rPr>
          <w:lang w:val="en-US"/>
        </w:rPr>
        <w:t> </w:t>
      </w:r>
      <w:r w:rsidRPr="004161B2">
        <w:t>С подписанием настоящего Договора Стороны подтверждают, что Заказчиком переданы Подрядчику задание на разработку проектной документации, исходные данные и разрешительная документация в объеме, достаточном для начала выполнения работ по настоящему Договору.</w:t>
      </w:r>
    </w:p>
    <w:p w:rsidR="002E5765" w:rsidRPr="004161B2" w:rsidRDefault="002E5765" w:rsidP="002E5765">
      <w:pPr>
        <w:pStyle w:val="aa"/>
        <w:ind w:left="0" w:firstLine="567"/>
        <w:jc w:val="both"/>
      </w:pPr>
      <w:r w:rsidRPr="004161B2">
        <w:t>1.7.</w:t>
      </w:r>
      <w:r w:rsidRPr="004161B2">
        <w:rPr>
          <w:lang w:val="en-US"/>
        </w:rPr>
        <w:t> </w:t>
      </w:r>
      <w:r w:rsidRPr="004161B2">
        <w:rPr>
          <w:lang w:eastAsia="en-US"/>
        </w:rPr>
        <w:t>Подрядчик обязуется согласовать разработанную проектную документацию с Заказчиком и с соответствующими компетентными государственными органами.</w:t>
      </w:r>
    </w:p>
    <w:p w:rsidR="002E5765" w:rsidRPr="004161B2" w:rsidRDefault="002E5765" w:rsidP="002E5765">
      <w:pPr>
        <w:pStyle w:val="aa"/>
        <w:ind w:left="0" w:firstLine="567"/>
        <w:jc w:val="both"/>
      </w:pPr>
      <w:r w:rsidRPr="004161B2">
        <w:t>1.8.</w:t>
      </w:r>
      <w:r w:rsidRPr="004161B2">
        <w:rPr>
          <w:lang w:val="en-US"/>
        </w:rPr>
        <w:t> </w:t>
      </w:r>
      <w:r w:rsidRPr="004161B2">
        <w:t>Источник финансирования – собственные средства Заказчика.</w:t>
      </w:r>
    </w:p>
    <w:p w:rsidR="002E5765" w:rsidRPr="004161B2" w:rsidRDefault="002E5765" w:rsidP="002E5765">
      <w:pPr>
        <w:pStyle w:val="aa"/>
        <w:suppressAutoHyphens/>
        <w:ind w:left="0" w:firstLine="567"/>
        <w:jc w:val="both"/>
        <w:rPr>
          <w:lang w:eastAsia="en-US"/>
        </w:rPr>
      </w:pPr>
      <w:r w:rsidRPr="004161B2">
        <w:t>1</w:t>
      </w:r>
      <w:r w:rsidRPr="004161B2">
        <w:rPr>
          <w:lang w:eastAsia="en-US"/>
        </w:rPr>
        <w:t xml:space="preserve">.9. Подрядчик согласен и проинформирован о том, что Заказчиком на комплексное управление строительной деятельностью (договор на оказание инженерных услуг </w:t>
      </w:r>
      <w:r w:rsidRPr="004161B2">
        <w:t xml:space="preserve">от 23.12.2024 № 363/12-24КУ/879) </w:t>
      </w:r>
      <w:r w:rsidRPr="004161B2">
        <w:rPr>
          <w:lang w:eastAsia="en-US"/>
        </w:rPr>
        <w:t xml:space="preserve">привлечена инженерная организация </w:t>
      </w:r>
      <w:r w:rsidRPr="004161B2">
        <w:t>ООО «</w:t>
      </w:r>
      <w:proofErr w:type="spellStart"/>
      <w:r w:rsidRPr="004161B2">
        <w:t>ТеплоЭнергоСпектр</w:t>
      </w:r>
      <w:proofErr w:type="spellEnd"/>
      <w:r w:rsidRPr="004161B2">
        <w:t xml:space="preserve">» </w:t>
      </w:r>
      <w:r w:rsidRPr="004161B2">
        <w:rPr>
          <w:lang w:eastAsia="en-US"/>
        </w:rPr>
        <w:t xml:space="preserve"> (далее – Инженерная организация), в связи с чем, Инженерная организация осуществляет (реализует) по настоящему Договору функции (обязанности, права), которые предоставлены Заказчику Правилами, законодательством и Договором, за исключением предусмотренных Правилами и </w:t>
      </w:r>
      <w:r w:rsidRPr="004161B2">
        <w:rPr>
          <w:lang w:eastAsia="en-US"/>
        </w:rPr>
        <w:lastRenderedPageBreak/>
        <w:t>иным законодательством функций (обязанностей, прав), которые может осуществлять (реализовывать) только Заказчик, в том числе обязанности по финансированию строительства Объекта.</w:t>
      </w:r>
    </w:p>
    <w:p w:rsidR="002E5765" w:rsidRPr="004161B2" w:rsidRDefault="002E5765" w:rsidP="002E5765">
      <w:pPr>
        <w:pStyle w:val="aa"/>
        <w:spacing w:before="120" w:after="120"/>
        <w:ind w:left="0"/>
        <w:jc w:val="center"/>
        <w:rPr>
          <w:b/>
        </w:rPr>
      </w:pPr>
      <w:r w:rsidRPr="004161B2">
        <w:rPr>
          <w:b/>
        </w:rPr>
        <w:t>2. Сроки выполнения работ</w:t>
      </w:r>
    </w:p>
    <w:p w:rsidR="002E5765" w:rsidRPr="004161B2" w:rsidRDefault="002E5765" w:rsidP="002E5765">
      <w:pPr>
        <w:tabs>
          <w:tab w:val="left" w:pos="567"/>
        </w:tabs>
        <w:suppressAutoHyphens/>
        <w:ind w:firstLine="709"/>
        <w:jc w:val="both"/>
      </w:pPr>
      <w:r w:rsidRPr="004161B2">
        <w:t>2.1. </w:t>
      </w:r>
      <w:r w:rsidRPr="004161B2">
        <w:rPr>
          <w:lang w:val="en-US"/>
        </w:rPr>
        <w:t>C</w:t>
      </w:r>
      <w:r w:rsidRPr="004161B2">
        <w:t xml:space="preserve">роки выполнения работ (их этапов) определяются календарным планом (Приложение </w:t>
      </w:r>
      <w:r w:rsidRPr="004161B2">
        <w:rPr>
          <w:sz w:val="26"/>
          <w:szCs w:val="26"/>
        </w:rPr>
        <w:t>__)</w:t>
      </w:r>
      <w:r w:rsidRPr="004161B2">
        <w:t xml:space="preserve"> и составляет </w:t>
      </w:r>
      <w:r w:rsidRPr="004161B2">
        <w:rPr>
          <w:sz w:val="26"/>
          <w:szCs w:val="26"/>
        </w:rPr>
        <w:t>___</w:t>
      </w:r>
      <w:r w:rsidRPr="004161B2">
        <w:t xml:space="preserve"> календарных дней:</w:t>
      </w:r>
    </w:p>
    <w:p w:rsidR="002E5765" w:rsidRPr="004161B2" w:rsidRDefault="002E5765" w:rsidP="002E5765">
      <w:pPr>
        <w:suppressAutoHyphens/>
        <w:ind w:firstLine="709"/>
        <w:jc w:val="both"/>
      </w:pPr>
      <w:r w:rsidRPr="004161B2">
        <w:t xml:space="preserve">начало выполнения работ: </w:t>
      </w:r>
      <w:r w:rsidRPr="004161B2">
        <w:rPr>
          <w:sz w:val="26"/>
          <w:szCs w:val="26"/>
        </w:rPr>
        <w:t>_____________;</w:t>
      </w:r>
    </w:p>
    <w:p w:rsidR="002E5765" w:rsidRPr="004161B2" w:rsidRDefault="002E5765" w:rsidP="002E5765">
      <w:pPr>
        <w:suppressAutoHyphens/>
        <w:ind w:firstLine="709"/>
        <w:jc w:val="both"/>
      </w:pPr>
      <w:r w:rsidRPr="004161B2">
        <w:t xml:space="preserve">окончание выполнения работ: _____________, в том числе: </w:t>
      </w:r>
    </w:p>
    <w:p w:rsidR="002E5765" w:rsidRPr="004161B2" w:rsidRDefault="002E5765" w:rsidP="002E5765">
      <w:pPr>
        <w:pStyle w:val="ConsPlusCell"/>
        <w:ind w:left="567" w:firstLine="567"/>
        <w:jc w:val="both"/>
        <w:rPr>
          <w:rFonts w:ascii="Times New Roman" w:hAnsi="Times New Roman" w:cs="Times New Roman"/>
          <w:sz w:val="24"/>
          <w:szCs w:val="24"/>
        </w:rPr>
      </w:pPr>
      <w:r w:rsidRPr="004161B2">
        <w:rPr>
          <w:rFonts w:ascii="Times New Roman" w:hAnsi="Times New Roman" w:cs="Times New Roman"/>
          <w:sz w:val="24"/>
          <w:szCs w:val="24"/>
        </w:rPr>
        <w:t xml:space="preserve">1-ый этап- </w:t>
      </w:r>
      <w:r w:rsidRPr="004161B2">
        <w:rPr>
          <w:rFonts w:ascii="Times New Roman" w:hAnsi="Times New Roman" w:cs="Times New Roman"/>
          <w:sz w:val="24"/>
          <w:szCs w:val="24"/>
          <w:lang w:val="en-US"/>
        </w:rPr>
        <w:t>c</w:t>
      </w:r>
      <w:r w:rsidRPr="004161B2">
        <w:rPr>
          <w:rFonts w:ascii="Times New Roman" w:hAnsi="Times New Roman" w:cs="Times New Roman"/>
          <w:sz w:val="24"/>
          <w:szCs w:val="24"/>
        </w:rPr>
        <w:t xml:space="preserve"> ________</w:t>
      </w:r>
      <w:proofErr w:type="gramStart"/>
      <w:r w:rsidRPr="004161B2">
        <w:rPr>
          <w:rFonts w:ascii="Times New Roman" w:hAnsi="Times New Roman" w:cs="Times New Roman"/>
          <w:sz w:val="24"/>
          <w:szCs w:val="24"/>
        </w:rPr>
        <w:t>_  по</w:t>
      </w:r>
      <w:proofErr w:type="gramEnd"/>
      <w:r w:rsidRPr="004161B2">
        <w:rPr>
          <w:rFonts w:ascii="Times New Roman" w:hAnsi="Times New Roman" w:cs="Times New Roman"/>
          <w:sz w:val="24"/>
          <w:szCs w:val="24"/>
        </w:rPr>
        <w:t xml:space="preserve">   ________;</w:t>
      </w:r>
    </w:p>
    <w:p w:rsidR="002E5765" w:rsidRPr="004161B2" w:rsidRDefault="002E5765" w:rsidP="002E5765">
      <w:pPr>
        <w:pStyle w:val="ConsPlusCell"/>
        <w:ind w:left="567" w:firstLine="567"/>
        <w:jc w:val="both"/>
        <w:rPr>
          <w:rFonts w:ascii="Times New Roman" w:hAnsi="Times New Roman" w:cs="Times New Roman"/>
          <w:sz w:val="24"/>
          <w:szCs w:val="24"/>
        </w:rPr>
      </w:pPr>
      <w:r w:rsidRPr="004161B2">
        <w:rPr>
          <w:rFonts w:ascii="Times New Roman" w:hAnsi="Times New Roman" w:cs="Times New Roman"/>
          <w:sz w:val="24"/>
          <w:szCs w:val="24"/>
        </w:rPr>
        <w:t xml:space="preserve">2-ой этап- </w:t>
      </w:r>
      <w:r w:rsidRPr="004161B2">
        <w:rPr>
          <w:rFonts w:ascii="Times New Roman" w:hAnsi="Times New Roman" w:cs="Times New Roman"/>
          <w:sz w:val="24"/>
          <w:szCs w:val="24"/>
          <w:lang w:val="en-US"/>
        </w:rPr>
        <w:t>c</w:t>
      </w:r>
      <w:r w:rsidRPr="004161B2">
        <w:rPr>
          <w:rFonts w:ascii="Times New Roman" w:hAnsi="Times New Roman" w:cs="Times New Roman"/>
          <w:sz w:val="24"/>
          <w:szCs w:val="24"/>
        </w:rPr>
        <w:t xml:space="preserve"> ________</w:t>
      </w:r>
      <w:proofErr w:type="gramStart"/>
      <w:r w:rsidRPr="004161B2">
        <w:rPr>
          <w:rFonts w:ascii="Times New Roman" w:hAnsi="Times New Roman" w:cs="Times New Roman"/>
          <w:sz w:val="24"/>
          <w:szCs w:val="24"/>
        </w:rPr>
        <w:t>_  по</w:t>
      </w:r>
      <w:proofErr w:type="gramEnd"/>
      <w:r w:rsidRPr="004161B2">
        <w:rPr>
          <w:rFonts w:ascii="Times New Roman" w:hAnsi="Times New Roman" w:cs="Times New Roman"/>
          <w:sz w:val="24"/>
          <w:szCs w:val="24"/>
        </w:rPr>
        <w:t xml:space="preserve">   ________.</w:t>
      </w:r>
    </w:p>
    <w:p w:rsidR="002E5765" w:rsidRPr="004161B2" w:rsidRDefault="002E5765" w:rsidP="002E5765">
      <w:pPr>
        <w:pStyle w:val="ConsPlusCell"/>
        <w:ind w:firstLine="709"/>
        <w:jc w:val="both"/>
        <w:rPr>
          <w:rFonts w:ascii="Times New Roman" w:hAnsi="Times New Roman" w:cs="Times New Roman"/>
          <w:sz w:val="24"/>
          <w:szCs w:val="24"/>
        </w:rPr>
      </w:pPr>
      <w:r w:rsidRPr="004161B2">
        <w:rPr>
          <w:rFonts w:ascii="Times New Roman" w:hAnsi="Times New Roman" w:cs="Times New Roman"/>
          <w:sz w:val="24"/>
          <w:szCs w:val="24"/>
        </w:rPr>
        <w:t>В срок выполнения работ не входят сроки согласования проектной документации с органами местного управления и самоуправления.</w:t>
      </w:r>
    </w:p>
    <w:p w:rsidR="002E5765" w:rsidRPr="004161B2" w:rsidRDefault="002E5765" w:rsidP="002E5765">
      <w:pPr>
        <w:tabs>
          <w:tab w:val="left" w:pos="567"/>
        </w:tabs>
        <w:suppressAutoHyphens/>
        <w:ind w:firstLine="709"/>
        <w:jc w:val="both"/>
      </w:pPr>
      <w:r w:rsidRPr="004161B2">
        <w:t>2.2. Несвоевременное предоставление Заказчиком исходных данных является основанием для изменения сроков выполнения работ (начального и конечного) соразмерно срокам такой задержки.</w:t>
      </w:r>
    </w:p>
    <w:p w:rsidR="002E5765" w:rsidRPr="004161B2" w:rsidRDefault="002E5765" w:rsidP="002E5765">
      <w:pPr>
        <w:pStyle w:val="aa"/>
        <w:ind w:left="0" w:firstLine="709"/>
        <w:jc w:val="both"/>
      </w:pPr>
      <w:r w:rsidRPr="004161B2">
        <w:t>2.3. Изменение сроков выполнения работ согласовывается Сторонами в письменном виде путем оформления дополнительного соглашения</w:t>
      </w:r>
    </w:p>
    <w:p w:rsidR="002E5765" w:rsidRPr="004161B2" w:rsidRDefault="002E5765" w:rsidP="002E5765">
      <w:pPr>
        <w:suppressAutoHyphens/>
        <w:ind w:firstLine="709"/>
        <w:jc w:val="both"/>
        <w:rPr>
          <w:spacing w:val="-4"/>
        </w:rPr>
      </w:pPr>
      <w:r w:rsidRPr="004161B2">
        <w:rPr>
          <w:spacing w:val="-4"/>
        </w:rPr>
        <w:t>2.4.</w:t>
      </w:r>
      <w:r w:rsidRPr="004161B2">
        <w:rPr>
          <w:spacing w:val="-4"/>
          <w:lang w:val="en-US"/>
        </w:rPr>
        <w:t> </w:t>
      </w:r>
      <w:r w:rsidRPr="004161B2">
        <w:rPr>
          <w:spacing w:val="-4"/>
        </w:rPr>
        <w:t>Если в процессе выполнения работы выясняется невозможность получения ожидаемого результата или нецелесообразность продолжения работы, Сторона, обнаружившая это, обязана предоставить другой Стороне на рассмотрение письменное обоснование о невозможности получения ожидаемого результата или нецелесообразности продолжения работы. В этом случае Стороны обязаны в 15-дневный срок рассмотреть вопрос о целесообразности и направлениях продолжения работы, изменении сроков ее выполнения и оплаты.</w:t>
      </w:r>
    </w:p>
    <w:p w:rsidR="002E5765" w:rsidRPr="004161B2" w:rsidRDefault="002E5765" w:rsidP="002E5765">
      <w:pPr>
        <w:suppressAutoHyphens/>
        <w:ind w:firstLine="709"/>
        <w:jc w:val="both"/>
      </w:pPr>
      <w:r w:rsidRPr="004161B2">
        <w:t>2.5.</w:t>
      </w:r>
      <w:r w:rsidRPr="004161B2">
        <w:rPr>
          <w:lang w:val="en-US"/>
        </w:rPr>
        <w:t> </w:t>
      </w:r>
      <w:r w:rsidRPr="004161B2">
        <w:t>В случае приостановки (прекращения) работ по требованию Заказчика, а также в связи с расторжением настоящего Договора Сторонами оформляется двусторонний акт, в котором указываются:</w:t>
      </w:r>
    </w:p>
    <w:p w:rsidR="002E5765" w:rsidRPr="004161B2" w:rsidRDefault="002E5765" w:rsidP="002E5765">
      <w:pPr>
        <w:tabs>
          <w:tab w:val="left" w:pos="851"/>
        </w:tabs>
        <w:suppressAutoHyphens/>
        <w:autoSpaceDE w:val="0"/>
        <w:autoSpaceDN w:val="0"/>
        <w:adjustRightInd w:val="0"/>
        <w:ind w:firstLine="709"/>
        <w:jc w:val="both"/>
      </w:pPr>
      <w:r w:rsidRPr="004161B2">
        <w:t>•</w:t>
      </w:r>
      <w:r w:rsidRPr="004161B2">
        <w:tab/>
        <w:t>объем и стоимость фактически выполненных Подрядчиком работ;</w:t>
      </w:r>
    </w:p>
    <w:p w:rsidR="002E5765" w:rsidRPr="004161B2" w:rsidRDefault="002E5765" w:rsidP="002E5765">
      <w:pPr>
        <w:tabs>
          <w:tab w:val="left" w:pos="851"/>
        </w:tabs>
        <w:suppressAutoHyphens/>
        <w:autoSpaceDE w:val="0"/>
        <w:autoSpaceDN w:val="0"/>
        <w:adjustRightInd w:val="0"/>
        <w:ind w:firstLine="709"/>
        <w:jc w:val="both"/>
      </w:pPr>
      <w:r w:rsidRPr="004161B2">
        <w:t>•</w:t>
      </w:r>
      <w:r w:rsidRPr="004161B2">
        <w:tab/>
        <w:t>перечень передаваемой Заказчику документации;</w:t>
      </w:r>
    </w:p>
    <w:p w:rsidR="002E5765" w:rsidRPr="004161B2" w:rsidRDefault="002E5765" w:rsidP="002E5765">
      <w:pPr>
        <w:tabs>
          <w:tab w:val="left" w:pos="851"/>
          <w:tab w:val="left" w:pos="1027"/>
        </w:tabs>
        <w:suppressAutoHyphens/>
        <w:autoSpaceDE w:val="0"/>
        <w:autoSpaceDN w:val="0"/>
        <w:adjustRightInd w:val="0"/>
        <w:ind w:firstLine="709"/>
        <w:jc w:val="both"/>
      </w:pPr>
      <w:r w:rsidRPr="004161B2">
        <w:t>•</w:t>
      </w:r>
      <w:r w:rsidRPr="004161B2">
        <w:tab/>
        <w:t>другие обязательства Сторон, связанные с приостановкой (прекращением) работ.</w:t>
      </w:r>
    </w:p>
    <w:p w:rsidR="002E5765" w:rsidRPr="004161B2" w:rsidRDefault="002E5765" w:rsidP="002E5765">
      <w:pPr>
        <w:suppressAutoHyphens/>
        <w:autoSpaceDE w:val="0"/>
        <w:autoSpaceDN w:val="0"/>
        <w:adjustRightInd w:val="0"/>
        <w:ind w:firstLine="709"/>
        <w:jc w:val="both"/>
        <w:rPr>
          <w:spacing w:val="-5"/>
        </w:rPr>
      </w:pPr>
      <w:r w:rsidRPr="004161B2">
        <w:rPr>
          <w:spacing w:val="-5"/>
        </w:rPr>
        <w:t>Фактически выполненные Подрядчиком работы подлежат оплате Заказчиком в течение 5 (пяти) банковских дней от даты подписания Сторонами акта приостановки (прекращения) работ.</w:t>
      </w:r>
    </w:p>
    <w:p w:rsidR="002E5765" w:rsidRPr="004161B2" w:rsidRDefault="002E5765" w:rsidP="002E5765">
      <w:pPr>
        <w:pStyle w:val="aa"/>
        <w:spacing w:before="120" w:after="120"/>
        <w:ind w:left="0" w:firstLine="709"/>
        <w:jc w:val="center"/>
        <w:rPr>
          <w:b/>
        </w:rPr>
      </w:pPr>
      <w:r w:rsidRPr="004161B2">
        <w:rPr>
          <w:b/>
        </w:rPr>
        <w:t>3. Цена работ и порядок расчетов</w:t>
      </w:r>
    </w:p>
    <w:p w:rsidR="002E5765" w:rsidRPr="004161B2" w:rsidRDefault="002E5765" w:rsidP="002E5765">
      <w:pPr>
        <w:ind w:firstLine="709"/>
        <w:jc w:val="both"/>
      </w:pPr>
      <w:r w:rsidRPr="004161B2">
        <w:t xml:space="preserve">3.1. Договорная (контрактная) цена проектных работ определена на основании сводной сметы (Приложение </w:t>
      </w:r>
      <w:r w:rsidRPr="004161B2">
        <w:rPr>
          <w:sz w:val="26"/>
          <w:szCs w:val="26"/>
        </w:rPr>
        <w:t>__)</w:t>
      </w:r>
      <w:r w:rsidRPr="004161B2">
        <w:t xml:space="preserve"> и протокола согласования договорной (контрактной) цены (Приложение </w:t>
      </w:r>
      <w:r w:rsidRPr="004161B2">
        <w:rPr>
          <w:sz w:val="26"/>
          <w:szCs w:val="26"/>
        </w:rPr>
        <w:t>__)</w:t>
      </w:r>
      <w:r w:rsidRPr="004161B2">
        <w:t xml:space="preserve"> и составляет </w:t>
      </w:r>
      <w:r w:rsidRPr="004161B2">
        <w:rPr>
          <w:b/>
          <w:bCs/>
        </w:rPr>
        <w:t xml:space="preserve">- ___________________, </w:t>
      </w:r>
      <w:r w:rsidRPr="004161B2">
        <w:t>в том числе:</w:t>
      </w:r>
    </w:p>
    <w:p w:rsidR="002E5765" w:rsidRPr="004161B2" w:rsidRDefault="002E5765" w:rsidP="002E5765">
      <w:pPr>
        <w:autoSpaceDE w:val="0"/>
        <w:autoSpaceDN w:val="0"/>
        <w:adjustRightInd w:val="0"/>
        <w:ind w:firstLine="567"/>
        <w:jc w:val="both"/>
        <w:rPr>
          <w:b/>
        </w:rPr>
      </w:pPr>
      <w:r w:rsidRPr="004161B2">
        <w:t xml:space="preserve">3.1.1. </w:t>
      </w:r>
      <w:r w:rsidRPr="004161B2">
        <w:rPr>
          <w:b/>
        </w:rPr>
        <w:t>1-ый</w:t>
      </w:r>
      <w:r w:rsidRPr="004161B2">
        <w:t xml:space="preserve"> э</w:t>
      </w:r>
      <w:r w:rsidRPr="004161B2">
        <w:rPr>
          <w:b/>
        </w:rPr>
        <w:t>тап - _______________;</w:t>
      </w:r>
    </w:p>
    <w:p w:rsidR="002E5765" w:rsidRPr="004161B2" w:rsidRDefault="002E5765" w:rsidP="002E5765">
      <w:pPr>
        <w:autoSpaceDE w:val="0"/>
        <w:autoSpaceDN w:val="0"/>
        <w:adjustRightInd w:val="0"/>
        <w:ind w:firstLine="567"/>
        <w:jc w:val="both"/>
        <w:rPr>
          <w:bCs/>
        </w:rPr>
      </w:pPr>
      <w:r w:rsidRPr="004161B2">
        <w:rPr>
          <w:bCs/>
        </w:rPr>
        <w:t>3.1.2.</w:t>
      </w:r>
      <w:r w:rsidRPr="004161B2">
        <w:t xml:space="preserve"> </w:t>
      </w:r>
      <w:r w:rsidRPr="004161B2">
        <w:rPr>
          <w:b/>
        </w:rPr>
        <w:t xml:space="preserve">2-ой этап - </w:t>
      </w:r>
      <w:r w:rsidRPr="004161B2">
        <w:t>________________.</w:t>
      </w:r>
    </w:p>
    <w:p w:rsidR="002E5765" w:rsidRPr="004161B2" w:rsidRDefault="002E5765" w:rsidP="002E5765">
      <w:pPr>
        <w:ind w:firstLine="709"/>
        <w:jc w:val="both"/>
      </w:pPr>
      <w:r w:rsidRPr="004161B2">
        <w:t>3.2. Договорная (контрактная) цена подлежит корректировке в случаях:</w:t>
      </w:r>
    </w:p>
    <w:p w:rsidR="002E5765" w:rsidRPr="004161B2" w:rsidRDefault="002E5765" w:rsidP="002E5765">
      <w:pPr>
        <w:tabs>
          <w:tab w:val="left" w:pos="1080"/>
        </w:tabs>
        <w:suppressAutoHyphens/>
        <w:ind w:firstLine="709"/>
        <w:jc w:val="both"/>
      </w:pPr>
      <w:r w:rsidRPr="004161B2">
        <w:t>–</w:t>
      </w:r>
      <w:r w:rsidRPr="004161B2">
        <w:rPr>
          <w:lang w:val="en-US"/>
        </w:rPr>
        <w:t> </w:t>
      </w:r>
      <w:r w:rsidRPr="004161B2">
        <w:t>внесения Заказчиком в установленном порядке изменений в задание на проектирование, замена исходных данных;</w:t>
      </w:r>
    </w:p>
    <w:p w:rsidR="002E5765" w:rsidRPr="004161B2" w:rsidRDefault="002E5765" w:rsidP="002E5765">
      <w:pPr>
        <w:tabs>
          <w:tab w:val="left" w:pos="1080"/>
        </w:tabs>
        <w:suppressAutoHyphens/>
        <w:ind w:firstLine="709"/>
        <w:jc w:val="both"/>
      </w:pPr>
      <w:r w:rsidRPr="004161B2">
        <w:t>–</w:t>
      </w:r>
      <w:r w:rsidRPr="004161B2">
        <w:rPr>
          <w:lang w:val="en-US"/>
        </w:rPr>
        <w:t> </w:t>
      </w:r>
      <w:r w:rsidRPr="004161B2">
        <w:t>изменения налогового законодательства в части установления и (или) отмены налогов и отчислений в доходы соответствующих бюджетов, которые влияют на формирование неизменной цены, изменения налоговых ставок и объектов налогообложения, установления и (или) отмены налоговых льгот;</w:t>
      </w:r>
    </w:p>
    <w:p w:rsidR="002E5765" w:rsidRPr="004161B2" w:rsidRDefault="002E5765" w:rsidP="002E5765">
      <w:pPr>
        <w:tabs>
          <w:tab w:val="left" w:pos="1080"/>
        </w:tabs>
        <w:suppressAutoHyphens/>
        <w:ind w:firstLine="709"/>
        <w:jc w:val="both"/>
      </w:pPr>
      <w:r w:rsidRPr="004161B2">
        <w:t>–</w:t>
      </w:r>
      <w:r w:rsidRPr="004161B2">
        <w:rPr>
          <w:lang w:val="en-US"/>
        </w:rPr>
        <w:t> </w:t>
      </w:r>
      <w:r w:rsidRPr="004161B2">
        <w:t xml:space="preserve">уточнения фактически выполненных объемов работ. </w:t>
      </w:r>
    </w:p>
    <w:p w:rsidR="002E5765" w:rsidRPr="004161B2" w:rsidRDefault="002E5765" w:rsidP="002E5765">
      <w:pPr>
        <w:autoSpaceDE w:val="0"/>
        <w:autoSpaceDN w:val="0"/>
        <w:adjustRightInd w:val="0"/>
        <w:ind w:firstLine="709"/>
        <w:jc w:val="both"/>
      </w:pPr>
      <w:r w:rsidRPr="004161B2">
        <w:t>Изменение договорной (контрактной) цены оформляется дополнительным соглашением к настоящему Договору.</w:t>
      </w:r>
    </w:p>
    <w:p w:rsidR="002E5765" w:rsidRPr="004161B2" w:rsidRDefault="002E5765" w:rsidP="002E5765">
      <w:pPr>
        <w:autoSpaceDE w:val="0"/>
        <w:autoSpaceDN w:val="0"/>
        <w:adjustRightInd w:val="0"/>
        <w:ind w:firstLine="709"/>
        <w:jc w:val="both"/>
      </w:pPr>
      <w:r w:rsidRPr="004161B2">
        <w:rPr>
          <w:rFonts w:eastAsiaTheme="minorHAnsi"/>
          <w:lang w:eastAsia="en-US"/>
        </w:rPr>
        <w:t xml:space="preserve">3.3. В </w:t>
      </w:r>
      <w:r w:rsidRPr="004161B2">
        <w:t>договорную (контрактную) цену</w:t>
      </w:r>
      <w:r w:rsidRPr="004161B2">
        <w:rPr>
          <w:rFonts w:eastAsiaTheme="minorHAnsi"/>
          <w:lang w:eastAsia="en-US"/>
        </w:rPr>
        <w:t xml:space="preserve"> не включена стоимость прохождения государственной экспертизы проектной документации (при ее необходимости), которая оплачивается Заказчиком, дополнительно, на основании представленного Подрядчиком договора с органом государственной экспертизы.</w:t>
      </w:r>
    </w:p>
    <w:p w:rsidR="002E5765" w:rsidRPr="004161B2" w:rsidRDefault="002E5765" w:rsidP="002E5765">
      <w:pPr>
        <w:autoSpaceDE w:val="0"/>
        <w:autoSpaceDN w:val="0"/>
        <w:adjustRightInd w:val="0"/>
        <w:ind w:firstLine="709"/>
        <w:jc w:val="both"/>
      </w:pPr>
      <w:r w:rsidRPr="004161B2">
        <w:lastRenderedPageBreak/>
        <w:t>3.4. За расчетный период принимается период времени каждого из этапов, указанных в пункте 2.1 настоящего Договора.</w:t>
      </w:r>
    </w:p>
    <w:p w:rsidR="002E5765" w:rsidRPr="004161B2" w:rsidRDefault="002E5765" w:rsidP="002E5765">
      <w:pPr>
        <w:autoSpaceDE w:val="0"/>
        <w:autoSpaceDN w:val="0"/>
        <w:adjustRightInd w:val="0"/>
        <w:ind w:firstLine="709"/>
        <w:jc w:val="both"/>
      </w:pPr>
      <w:r w:rsidRPr="004161B2">
        <w:t>3.5. Основанием для расчетов за результаты работ являются подписанный Сторонами акт сдачи-приемки выполненных работ по форме, устанавливаемой Подрядчиком.</w:t>
      </w:r>
    </w:p>
    <w:p w:rsidR="002E5765" w:rsidRPr="004161B2" w:rsidRDefault="002E5765" w:rsidP="002E5765">
      <w:pPr>
        <w:autoSpaceDE w:val="0"/>
        <w:autoSpaceDN w:val="0"/>
        <w:adjustRightInd w:val="0"/>
        <w:ind w:firstLine="709"/>
        <w:jc w:val="both"/>
      </w:pPr>
      <w:r w:rsidRPr="004161B2">
        <w:t>3.6. Расчеты по настоящему Договору производятся в соответствии с календарным планом, являющимся неотъемлемой частью настоящего Договора (Приложение __), и по факту выполнения работ в следующем порядке:</w:t>
      </w:r>
    </w:p>
    <w:p w:rsidR="002E5765" w:rsidRPr="004161B2" w:rsidRDefault="002E5765" w:rsidP="002E5765">
      <w:pPr>
        <w:autoSpaceDE w:val="0"/>
        <w:autoSpaceDN w:val="0"/>
        <w:adjustRightInd w:val="0"/>
        <w:ind w:firstLine="709"/>
        <w:jc w:val="both"/>
      </w:pPr>
      <w:r w:rsidRPr="004161B2">
        <w:t>3.6.1. Выплата авансов настоящим Договором не предусматривается.</w:t>
      </w:r>
    </w:p>
    <w:p w:rsidR="002E5765" w:rsidRPr="004161B2" w:rsidRDefault="002E5765" w:rsidP="002E5765">
      <w:pPr>
        <w:autoSpaceDE w:val="0"/>
        <w:autoSpaceDN w:val="0"/>
        <w:adjustRightInd w:val="0"/>
        <w:ind w:firstLine="709"/>
        <w:jc w:val="both"/>
      </w:pPr>
      <w:r w:rsidRPr="004161B2">
        <w:t>3.6.2. Расчет за выполненные работ осуществляется на основании актов сдачи-приемки выполненных работ по каждому этапу в течение 20 (двадцати) банковских дней после подписания указанных актов.</w:t>
      </w:r>
    </w:p>
    <w:p w:rsidR="002E5765" w:rsidRPr="004161B2" w:rsidRDefault="002E5765" w:rsidP="002E5765">
      <w:pPr>
        <w:autoSpaceDE w:val="0"/>
        <w:autoSpaceDN w:val="0"/>
        <w:adjustRightInd w:val="0"/>
        <w:ind w:firstLine="709"/>
        <w:jc w:val="both"/>
      </w:pPr>
      <w:r w:rsidRPr="004161B2">
        <w:t xml:space="preserve">3.7. Работы, выполненные некачественно по вине Подрядчика, не подлежат оплате до устранения выявленных недостатков за счет средств Подрядчика в сроки, согласованные Сторонами, после чего оплачиваются по ценам, действовавшим на дату их планируемого завершения, установленную календарным планом выполнения работ (Приложение </w:t>
      </w:r>
      <w:r w:rsidRPr="004161B2">
        <w:rPr>
          <w:sz w:val="26"/>
          <w:szCs w:val="26"/>
        </w:rPr>
        <w:t>__).</w:t>
      </w:r>
    </w:p>
    <w:p w:rsidR="002E5765" w:rsidRPr="004161B2" w:rsidRDefault="002E5765" w:rsidP="002E5765">
      <w:pPr>
        <w:autoSpaceDE w:val="0"/>
        <w:autoSpaceDN w:val="0"/>
        <w:adjustRightInd w:val="0"/>
        <w:ind w:firstLine="709"/>
        <w:jc w:val="both"/>
      </w:pPr>
      <w:r w:rsidRPr="004161B2">
        <w:t xml:space="preserve">3.8. Расчеты за работы, их виды (этапы), выполненные по вине Подрядчика позже сроков, установленных в календарном плане, осуществляются в размере их стоимости, установленной в календарном плане выполнения работ (Приложение </w:t>
      </w:r>
      <w:r w:rsidRPr="004161B2">
        <w:rPr>
          <w:sz w:val="26"/>
          <w:szCs w:val="26"/>
        </w:rPr>
        <w:t>___).</w:t>
      </w:r>
    </w:p>
    <w:p w:rsidR="002E5765" w:rsidRPr="004161B2" w:rsidRDefault="002E5765" w:rsidP="002E5765">
      <w:pPr>
        <w:autoSpaceDE w:val="0"/>
        <w:autoSpaceDN w:val="0"/>
        <w:adjustRightInd w:val="0"/>
        <w:ind w:firstLine="709"/>
        <w:jc w:val="both"/>
      </w:pPr>
      <w:r w:rsidRPr="004161B2">
        <w:t>3.9. В случае приостановления или прекращения по требованию Заказчика работ, не связанном с нарушением Подрядчиком обязательств, предусмотренных настоящим Договором, фактически выполненные работы подлежат оплате в течение 5 (пяти) банковских дней со дня подписания акта сдачи-приемки выполненных работ или акта оказанных услуг в установленном порядке.</w:t>
      </w:r>
    </w:p>
    <w:p w:rsidR="002E5765" w:rsidRPr="004161B2" w:rsidRDefault="002E5765" w:rsidP="002E5765">
      <w:pPr>
        <w:suppressAutoHyphens/>
        <w:ind w:firstLine="709"/>
        <w:jc w:val="both"/>
      </w:pPr>
      <w:r w:rsidRPr="004161B2">
        <w:t>3.10. В цену работ не включены затраты Подрядчика по регистрации декларации о соответствии проектной документации существенным требованиям безопасности технического регламента ТР 2009/013/BY.</w:t>
      </w:r>
    </w:p>
    <w:p w:rsidR="002E5765" w:rsidRPr="004161B2" w:rsidRDefault="002E5765" w:rsidP="002E5765">
      <w:pPr>
        <w:ind w:firstLine="709"/>
        <w:jc w:val="both"/>
      </w:pPr>
      <w:r w:rsidRPr="004161B2">
        <w:t xml:space="preserve">Указанные затраты оплачиваются Заказчиком дополнительно, без оформления дополнительного соглашения к настоящему Договору, на основании заверенных Подрядчиком копий платежных документов, подтверждающих понесенные им затраты, и включаются в акт сдачи-приемки выполненный работ, указанных в </w:t>
      </w:r>
      <w:proofErr w:type="spellStart"/>
      <w:r w:rsidRPr="004161B2">
        <w:t>пп</w:t>
      </w:r>
      <w:proofErr w:type="spellEnd"/>
      <w:r w:rsidRPr="004161B2">
        <w:t>. 3.5.</w:t>
      </w:r>
    </w:p>
    <w:p w:rsidR="002E5765" w:rsidRPr="004161B2" w:rsidRDefault="002E5765" w:rsidP="002E5765">
      <w:pPr>
        <w:keepNext/>
        <w:keepLines/>
        <w:widowControl w:val="0"/>
        <w:tabs>
          <w:tab w:val="left" w:pos="993"/>
        </w:tabs>
        <w:spacing w:before="120" w:after="120"/>
        <w:ind w:firstLine="567"/>
        <w:jc w:val="center"/>
        <w:outlineLvl w:val="1"/>
        <w:rPr>
          <w:b/>
          <w:shd w:val="clear" w:color="auto" w:fill="FFFFFF"/>
        </w:rPr>
      </w:pPr>
      <w:bookmarkStart w:id="2" w:name="bookmark2"/>
      <w:r w:rsidRPr="004161B2">
        <w:rPr>
          <w:b/>
          <w:shd w:val="clear" w:color="auto" w:fill="FFFFFF"/>
        </w:rPr>
        <w:t>4. Порядок взаимодействия с Инженерной организацией</w:t>
      </w:r>
      <w:bookmarkEnd w:id="2"/>
    </w:p>
    <w:p w:rsidR="002E5765" w:rsidRPr="004161B2" w:rsidRDefault="002E5765" w:rsidP="002E5765">
      <w:pPr>
        <w:ind w:firstLine="567"/>
        <w:jc w:val="both"/>
      </w:pPr>
      <w:r w:rsidRPr="004161B2">
        <w:t>4.1. Инженерная организация участвует вместе с Подрядчиком в согласовании готовой проектной документации с соответствующими государственными органами и органами местного управления и самоуправления.</w:t>
      </w:r>
    </w:p>
    <w:p w:rsidR="002E5765" w:rsidRPr="004161B2" w:rsidRDefault="002E5765" w:rsidP="002E5765">
      <w:pPr>
        <w:ind w:firstLine="567"/>
        <w:jc w:val="both"/>
      </w:pPr>
      <w:r w:rsidRPr="004161B2">
        <w:t xml:space="preserve">4.2. </w:t>
      </w:r>
      <w:r w:rsidRPr="004161B2">
        <w:rPr>
          <w:bCs/>
        </w:rPr>
        <w:t xml:space="preserve">Подрядчик за 3 (три) рабочих дня, предшествующих сроку окончания выполнения работ (этапов), в соответствии с п.2.1. договора, передает Инженерной организации разработанную проектную документацию на электронном носителе. </w:t>
      </w:r>
      <w:r w:rsidRPr="004161B2">
        <w:t>Инженерная организация рассматривает и согласовывает результаты работ Подрядчика в течение 3 (трех) рабочих дней со дня их передачи, а при обнаружении отступлений от настоящего договора, ухудшающих результаты работы, или иных недостатков в работе сообщить об этом Подрядчику в течение 3 (трех) рабочих дней с момента обнаружения.</w:t>
      </w:r>
    </w:p>
    <w:p w:rsidR="002E5765" w:rsidRPr="004161B2" w:rsidRDefault="002E5765" w:rsidP="002E5765">
      <w:pPr>
        <w:ind w:firstLine="567"/>
        <w:jc w:val="both"/>
      </w:pPr>
      <w:r w:rsidRPr="004161B2">
        <w:t>4.3. Инженерная организация имеет право:</w:t>
      </w:r>
    </w:p>
    <w:p w:rsidR="002E5765" w:rsidRPr="004161B2" w:rsidRDefault="002E5765" w:rsidP="002E5765">
      <w:pPr>
        <w:ind w:firstLine="567"/>
        <w:jc w:val="both"/>
      </w:pPr>
      <w:r w:rsidRPr="004161B2">
        <w:t>4.3.1. проверять ход и качество работы, выполняемой Подрядчиком, не вмешиваясь в его производственную и хозяйственную деятельность;</w:t>
      </w:r>
    </w:p>
    <w:p w:rsidR="002E5765" w:rsidRPr="004161B2" w:rsidRDefault="002E5765" w:rsidP="002E5765">
      <w:pPr>
        <w:ind w:firstLine="567"/>
        <w:jc w:val="both"/>
      </w:pPr>
      <w:r w:rsidRPr="004161B2">
        <w:t>4.3.2. требовать от Подрядчика предоставления информации о ходе выполнения работ, о сроках окончания этапов работ по договору.</w:t>
      </w:r>
      <w:bookmarkStart w:id="3" w:name="Par348"/>
      <w:bookmarkEnd w:id="3"/>
    </w:p>
    <w:p w:rsidR="002E5765" w:rsidRPr="004161B2" w:rsidRDefault="002E5765" w:rsidP="002E5765">
      <w:pPr>
        <w:ind w:firstLine="567"/>
        <w:jc w:val="both"/>
      </w:pPr>
      <w:r w:rsidRPr="004161B2">
        <w:t>4.4. Инженерная организация имеет также другие права, предусмотренные законодательством Республики Беларусь.</w:t>
      </w:r>
    </w:p>
    <w:p w:rsidR="002E5765" w:rsidRPr="004161B2" w:rsidRDefault="002E5765" w:rsidP="002E5765">
      <w:pPr>
        <w:pStyle w:val="1"/>
        <w:rPr>
          <w:sz w:val="24"/>
          <w:szCs w:val="24"/>
        </w:rPr>
      </w:pPr>
      <w:r w:rsidRPr="004161B2">
        <w:rPr>
          <w:sz w:val="24"/>
          <w:szCs w:val="24"/>
        </w:rPr>
        <w:t>5.</w:t>
      </w:r>
      <w:r w:rsidRPr="004161B2">
        <w:rPr>
          <w:sz w:val="24"/>
          <w:szCs w:val="24"/>
          <w:lang w:val="en-US"/>
        </w:rPr>
        <w:t> </w:t>
      </w:r>
      <w:r w:rsidRPr="004161B2">
        <w:rPr>
          <w:sz w:val="24"/>
          <w:szCs w:val="24"/>
        </w:rPr>
        <w:t>Порядок сдачи и приемки работ</w:t>
      </w:r>
    </w:p>
    <w:p w:rsidR="002E5765" w:rsidRPr="004161B2" w:rsidRDefault="002E5765" w:rsidP="002E5765">
      <w:pPr>
        <w:ind w:firstLine="567"/>
        <w:jc w:val="both"/>
        <w:rPr>
          <w:spacing w:val="-2"/>
        </w:rPr>
      </w:pPr>
      <w:r w:rsidRPr="004161B2">
        <w:rPr>
          <w:spacing w:val="-2"/>
        </w:rPr>
        <w:t>5.1.</w:t>
      </w:r>
      <w:r w:rsidRPr="004161B2">
        <w:rPr>
          <w:spacing w:val="-2"/>
          <w:lang w:val="en-US"/>
        </w:rPr>
        <w:t> </w:t>
      </w:r>
      <w:r w:rsidRPr="004161B2">
        <w:rPr>
          <w:bCs/>
        </w:rPr>
        <w:t>После получения согласования проектной документации от Инженерной организации</w:t>
      </w:r>
      <w:r w:rsidRPr="004161B2">
        <w:rPr>
          <w:spacing w:val="-2"/>
        </w:rPr>
        <w:t xml:space="preserve"> Подрядчик письменно уведомляет об этом Заказчика, передает представителю Заказчика следующую документацию по каждому из этапов:</w:t>
      </w:r>
    </w:p>
    <w:p w:rsidR="002E5765" w:rsidRPr="004161B2" w:rsidRDefault="002E5765" w:rsidP="002E5765">
      <w:pPr>
        <w:suppressAutoHyphens/>
        <w:ind w:firstLine="709"/>
        <w:jc w:val="both"/>
        <w:rPr>
          <w:spacing w:val="-2"/>
        </w:rPr>
      </w:pPr>
      <w:r w:rsidRPr="004161B2">
        <w:rPr>
          <w:spacing w:val="-2"/>
        </w:rPr>
        <w:lastRenderedPageBreak/>
        <w:t>5.1.1. По 1-му этапу:</w:t>
      </w:r>
    </w:p>
    <w:p w:rsidR="002E5765" w:rsidRPr="004161B2" w:rsidRDefault="002E5765" w:rsidP="002E5765">
      <w:pPr>
        <w:suppressAutoHyphens/>
        <w:ind w:firstLine="709"/>
        <w:jc w:val="both"/>
      </w:pPr>
      <w:r w:rsidRPr="004161B2">
        <w:rPr>
          <w:spacing w:val="-2"/>
        </w:rPr>
        <w:t>– </w:t>
      </w:r>
      <w:r w:rsidRPr="004161B2">
        <w:t>2 экземпляра акта сдачи-приемки выполненных работ;</w:t>
      </w:r>
    </w:p>
    <w:p w:rsidR="002E5765" w:rsidRPr="004161B2" w:rsidRDefault="002E5765" w:rsidP="002E5765">
      <w:pPr>
        <w:suppressAutoHyphens/>
      </w:pPr>
      <w:r w:rsidRPr="004161B2">
        <w:rPr>
          <w:spacing w:val="-2"/>
        </w:rPr>
        <w:t>– </w:t>
      </w:r>
      <w:r w:rsidRPr="004161B2">
        <w:rPr>
          <w:spacing w:val="-4"/>
        </w:rPr>
        <w:t xml:space="preserve">проект интерьеров в полном объеме и </w:t>
      </w:r>
      <w:r w:rsidRPr="004161B2">
        <w:t>техническое заключение по обследованию</w:t>
      </w:r>
      <w:r w:rsidRPr="004161B2">
        <w:rPr>
          <w:spacing w:val="-4"/>
        </w:rPr>
        <w:t xml:space="preserve"> в количестве одного экземпляра на бумажном носителе и </w:t>
      </w:r>
      <w:r w:rsidRPr="004161B2">
        <w:t xml:space="preserve">на электронном носителе в формате </w:t>
      </w:r>
      <w:r w:rsidRPr="004161B2">
        <w:rPr>
          <w:lang w:val="en-US"/>
        </w:rPr>
        <w:t>pdf</w:t>
      </w:r>
      <w:r w:rsidRPr="004161B2">
        <w:t>;</w:t>
      </w:r>
    </w:p>
    <w:p w:rsidR="002E5765" w:rsidRPr="004161B2" w:rsidRDefault="002E5765" w:rsidP="002E5765">
      <w:pPr>
        <w:spacing w:line="238" w:lineRule="auto"/>
        <w:ind w:firstLine="709"/>
        <w:jc w:val="both"/>
      </w:pPr>
      <w:r w:rsidRPr="004161B2">
        <w:t>–</w:t>
      </w:r>
      <w:r w:rsidRPr="004161B2">
        <w:rPr>
          <w:lang w:val="en-US"/>
        </w:rPr>
        <w:t> </w:t>
      </w:r>
      <w:r w:rsidRPr="004161B2">
        <w:t xml:space="preserve">2 экземпляра накладной на передачу </w:t>
      </w:r>
      <w:r w:rsidRPr="004161B2">
        <w:rPr>
          <w:spacing w:val="-2"/>
        </w:rPr>
        <w:t>проекта</w:t>
      </w:r>
      <w:r w:rsidRPr="004161B2">
        <w:rPr>
          <w:spacing w:val="-4"/>
        </w:rPr>
        <w:t xml:space="preserve"> интерьеров и </w:t>
      </w:r>
      <w:r w:rsidRPr="004161B2">
        <w:t>технического заключения по обследованию</w:t>
      </w:r>
      <w:r w:rsidRPr="004161B2">
        <w:rPr>
          <w:spacing w:val="-4"/>
        </w:rPr>
        <w:t>.</w:t>
      </w:r>
    </w:p>
    <w:p w:rsidR="002E5765" w:rsidRPr="004161B2" w:rsidRDefault="002E5765" w:rsidP="002E5765">
      <w:pPr>
        <w:suppressAutoHyphens/>
        <w:ind w:firstLine="709"/>
        <w:jc w:val="both"/>
        <w:rPr>
          <w:spacing w:val="-2"/>
        </w:rPr>
      </w:pPr>
      <w:r w:rsidRPr="004161B2">
        <w:rPr>
          <w:spacing w:val="-2"/>
        </w:rPr>
        <w:t>5.1.2. По 2-му этапу:</w:t>
      </w:r>
    </w:p>
    <w:p w:rsidR="002E5765" w:rsidRPr="004161B2" w:rsidRDefault="002E5765" w:rsidP="002E5765">
      <w:pPr>
        <w:suppressAutoHyphens/>
        <w:ind w:firstLine="709"/>
        <w:jc w:val="both"/>
        <w:rPr>
          <w:spacing w:val="-2"/>
        </w:rPr>
      </w:pPr>
      <w:r w:rsidRPr="004161B2">
        <w:rPr>
          <w:spacing w:val="-2"/>
        </w:rPr>
        <w:t>– </w:t>
      </w:r>
      <w:r w:rsidRPr="004161B2">
        <w:t>2 экземпляра акта сдачи-приемки выполненных работ;</w:t>
      </w:r>
    </w:p>
    <w:p w:rsidR="002E5765" w:rsidRPr="004161B2" w:rsidRDefault="002E5765" w:rsidP="002E5765">
      <w:pPr>
        <w:suppressAutoHyphens/>
        <w:ind w:firstLine="709"/>
        <w:jc w:val="both"/>
        <w:rPr>
          <w:spacing w:val="-4"/>
        </w:rPr>
      </w:pPr>
      <w:r w:rsidRPr="004161B2">
        <w:rPr>
          <w:spacing w:val="-2"/>
        </w:rPr>
        <w:t>– проектную документацию стадии</w:t>
      </w:r>
      <w:r w:rsidRPr="004161B2">
        <w:rPr>
          <w:spacing w:val="-4"/>
        </w:rPr>
        <w:t xml:space="preserve"> «Строительный проект» в полном объеме, по которой получены в установленном порядке необходимые согласования и заключения без замечаний соответствующих государственных органов и Заказчика, в количестве по одному экземпляру на бумажном носителе и </w:t>
      </w:r>
      <w:r w:rsidRPr="004161B2">
        <w:t xml:space="preserve">на электронном носителе в форматах </w:t>
      </w:r>
      <w:r w:rsidRPr="004161B2">
        <w:rPr>
          <w:lang w:val="en-US"/>
        </w:rPr>
        <w:t>pdf</w:t>
      </w:r>
      <w:r w:rsidRPr="004161B2">
        <w:t xml:space="preserve">, </w:t>
      </w:r>
      <w:proofErr w:type="spellStart"/>
      <w:r w:rsidRPr="004161B2">
        <w:rPr>
          <w:lang w:val="en-US"/>
        </w:rPr>
        <w:t>dwg</w:t>
      </w:r>
      <w:proofErr w:type="spellEnd"/>
      <w:r w:rsidRPr="004161B2">
        <w:t xml:space="preserve"> (чертежи), </w:t>
      </w:r>
      <w:proofErr w:type="spellStart"/>
      <w:r w:rsidRPr="004161B2">
        <w:rPr>
          <w:lang w:val="en-US"/>
        </w:rPr>
        <w:t>cic</w:t>
      </w:r>
      <w:proofErr w:type="spellEnd"/>
      <w:r w:rsidRPr="004161B2">
        <w:t xml:space="preserve"> (сметная документация).</w:t>
      </w:r>
    </w:p>
    <w:p w:rsidR="002E5765" w:rsidRPr="004161B2" w:rsidRDefault="002E5765" w:rsidP="002E5765">
      <w:pPr>
        <w:spacing w:line="238" w:lineRule="auto"/>
        <w:ind w:firstLine="709"/>
        <w:jc w:val="both"/>
      </w:pPr>
      <w:r w:rsidRPr="004161B2">
        <w:t>–</w:t>
      </w:r>
      <w:r w:rsidRPr="004161B2">
        <w:rPr>
          <w:lang w:val="en-US"/>
        </w:rPr>
        <w:t> </w:t>
      </w:r>
      <w:r w:rsidRPr="004161B2">
        <w:t>оригиналы всех необходимых согласований и заключений, полученных по проектной документации «Строительный проект»;</w:t>
      </w:r>
    </w:p>
    <w:p w:rsidR="002E5765" w:rsidRPr="004161B2" w:rsidRDefault="002E5765" w:rsidP="002E5765">
      <w:pPr>
        <w:spacing w:line="238" w:lineRule="auto"/>
        <w:ind w:firstLine="709"/>
        <w:jc w:val="both"/>
      </w:pPr>
      <w:r w:rsidRPr="004161B2">
        <w:t>–</w:t>
      </w:r>
      <w:r w:rsidRPr="004161B2">
        <w:rPr>
          <w:lang w:val="en-US"/>
        </w:rPr>
        <w:t> </w:t>
      </w:r>
      <w:r w:rsidRPr="004161B2">
        <w:t>2 экземпляра накладных на передачу проектной документации.</w:t>
      </w:r>
    </w:p>
    <w:p w:rsidR="002E5765" w:rsidRPr="004161B2" w:rsidRDefault="002E5765" w:rsidP="002E5765">
      <w:pPr>
        <w:spacing w:line="238" w:lineRule="auto"/>
        <w:ind w:firstLine="709"/>
        <w:jc w:val="both"/>
      </w:pPr>
      <w:r w:rsidRPr="004161B2">
        <w:t>Предоставление Подрядчиком Заказчику актов сдачи-приемки выполненных работ без предоставления документации в полном объеме</w:t>
      </w:r>
      <w:r w:rsidRPr="004161B2">
        <w:rPr>
          <w:sz w:val="26"/>
          <w:szCs w:val="26"/>
        </w:rPr>
        <w:t>,</w:t>
      </w:r>
      <w:r w:rsidRPr="004161B2">
        <w:t xml:space="preserve"> является для Заказчика основанием для отказа от подписания указанных актов.</w:t>
      </w:r>
    </w:p>
    <w:p w:rsidR="002E5765" w:rsidRPr="004161B2" w:rsidRDefault="002E5765" w:rsidP="002E5765">
      <w:pPr>
        <w:ind w:firstLine="567"/>
        <w:jc w:val="both"/>
      </w:pPr>
      <w:r w:rsidRPr="004161B2">
        <w:t>5.2. Заказчик обязан рассмотреть предоставленный Подрядчиком комплект документации, указанный в п.5.1. настоящего Договора, в течение 10 (десяти) рабочих дней с момента его получения и, при отсутствии замечаний (обнаруженных недостатков), заверить акт сдачи-приемки выполненных работ подписью и печатью с указанием даты его подписания.</w:t>
      </w:r>
    </w:p>
    <w:p w:rsidR="002E5765" w:rsidRPr="004161B2" w:rsidRDefault="002E5765" w:rsidP="002E5765">
      <w:pPr>
        <w:ind w:firstLine="567"/>
        <w:jc w:val="both"/>
      </w:pPr>
      <w:r w:rsidRPr="004161B2">
        <w:t>Дата подписания Заказчиком акта сдачи-приемки выполненных работ является датой фактического выполнения Подрядчиком работ по каждому из этапов, за исключением случая необоснованного отказа Заказчика от подписания акта.</w:t>
      </w:r>
    </w:p>
    <w:p w:rsidR="002E5765" w:rsidRPr="004161B2" w:rsidRDefault="002E5765" w:rsidP="002E5765">
      <w:pPr>
        <w:ind w:firstLine="567"/>
        <w:jc w:val="both"/>
      </w:pPr>
      <w:r w:rsidRPr="004161B2">
        <w:t>5.3. При наличии замечаний (обнаруженных недостатков) Заказчик составляет мотивированный отказ от приемки работ (этапа) и направляет его Подрядчику. Стороны в течение 5 (пяти) рабочих дней с момента получения Подрядчиком мотивированного отказа составляют акт с перечнем недостатков, подлежащих устранению, с указанием сроков их устранения. Устранение замечаний производится за счет Подрядчика. После устранения замечаний Подрядчик повторно представляет Заказчику результат проектных работ (этапа) в соответствии с п. 5.1 настоящего Договора. Сроки устранения Подрядчиком замечаний не влекут освобождения Подрядчика от ответственности за просрочку выполнения работ (этапа), а также не влекут увеличения срока выполнения работ по настоящему Договору.</w:t>
      </w:r>
    </w:p>
    <w:p w:rsidR="002E5765" w:rsidRPr="004161B2" w:rsidRDefault="002E5765" w:rsidP="002E5765">
      <w:pPr>
        <w:ind w:firstLine="567"/>
        <w:jc w:val="both"/>
      </w:pPr>
      <w:r w:rsidRPr="004161B2">
        <w:t>5.4. В случае неполучения Подрядчиком в течение 10 (десяти) рабочих дней от даты получения Заказчиком акта сдачи-приемки выполненных работ мотивированного отказа от приемки работ (этапа) или подписанного Заказчиком акта, работы (этап) считаются принятыми и подлежат оплате на основании одностороннего акта о готовности проектных работ (этапа), составленного Подрядчиком, в течение 20 (двадцати) банковских дней с момента получения указанного одностороннего акта Заказчиком. Датой получения акта о готовности проектных работ (этапа) считается дата, указанная в уведомлении о вручении Заказчику почтового отправления.</w:t>
      </w:r>
    </w:p>
    <w:p w:rsidR="002E5765" w:rsidRPr="004161B2" w:rsidRDefault="002E5765" w:rsidP="002E5765">
      <w:pPr>
        <w:ind w:firstLine="567"/>
        <w:jc w:val="both"/>
      </w:pPr>
      <w:r w:rsidRPr="004161B2">
        <w:t>5.5. Остальные четыре экземпляра разработанной документации на бумажном носителе (пять экземпляров на бумажном носителе и один экземпляр на электронном носителе в случае внесения изменений) со всеми внесенными изменениями по замечаниям Заказчика Подрядчик передает Заказчику в течении 3 рабочих дней с момента подписания Сторонами акта сдачи-приемки выполненных работ.</w:t>
      </w:r>
    </w:p>
    <w:p w:rsidR="002E5765" w:rsidRPr="004161B2" w:rsidRDefault="002E5765" w:rsidP="002E5765">
      <w:pPr>
        <w:pStyle w:val="1"/>
        <w:rPr>
          <w:sz w:val="24"/>
          <w:szCs w:val="24"/>
        </w:rPr>
      </w:pPr>
      <w:r w:rsidRPr="004161B2">
        <w:rPr>
          <w:sz w:val="24"/>
          <w:szCs w:val="24"/>
        </w:rPr>
        <w:t>6. Права и обязанности Сторон</w:t>
      </w:r>
    </w:p>
    <w:p w:rsidR="002E5765" w:rsidRPr="004161B2" w:rsidRDefault="002E5765" w:rsidP="002E5765">
      <w:pPr>
        <w:ind w:firstLine="567"/>
        <w:jc w:val="both"/>
      </w:pPr>
      <w:r w:rsidRPr="004161B2">
        <w:t>6.1. Заказчик обязан:</w:t>
      </w:r>
    </w:p>
    <w:p w:rsidR="002E5765" w:rsidRPr="004161B2" w:rsidRDefault="002E5765" w:rsidP="002E5765">
      <w:pPr>
        <w:ind w:firstLine="567"/>
        <w:jc w:val="both"/>
      </w:pPr>
      <w:r w:rsidRPr="004161B2">
        <w:t>6.1.1 передать Подрядчику задание на разработку проектной документации, полный комплект исходных данных и разрешительной документации (Приложение №5) не позднее трех рабочих дней с момента заключения настоящего Договора;</w:t>
      </w:r>
    </w:p>
    <w:p w:rsidR="002E5765" w:rsidRPr="004161B2" w:rsidRDefault="002E5765" w:rsidP="002E5765">
      <w:pPr>
        <w:ind w:firstLine="567"/>
        <w:jc w:val="both"/>
      </w:pPr>
      <w:r w:rsidRPr="004161B2">
        <w:lastRenderedPageBreak/>
        <w:t>6.1.2 рассмотреть и принять у Подрядчика в порядке и сроки, установленные настоящим Договором, результат проектных работ, а при обнаружении отступлений от настоящего Договора, ухудшающих результаты таких работ, или иных недостатков в работе сообщить об этом Подрядчику в срок, предусмотренный настоящим Договором;</w:t>
      </w:r>
    </w:p>
    <w:p w:rsidR="002E5765" w:rsidRPr="004161B2" w:rsidRDefault="002E5765" w:rsidP="002E5765">
      <w:pPr>
        <w:ind w:firstLine="567"/>
        <w:jc w:val="both"/>
      </w:pPr>
      <w:r w:rsidRPr="004161B2">
        <w:t>6.1.3 принимать участие совместно с Подрядчиком в согласовании готового проекта с соответствующими государственными органами и органами местного управления и самоуправления (при необходимости);</w:t>
      </w:r>
    </w:p>
    <w:p w:rsidR="002E5765" w:rsidRPr="004161B2" w:rsidRDefault="002E5765" w:rsidP="002E5765">
      <w:pPr>
        <w:ind w:firstLine="567"/>
        <w:jc w:val="both"/>
      </w:pPr>
      <w:r w:rsidRPr="004161B2">
        <w:t>6.1.4 производить оплату выполненных работ Подрядчику в соответствии с условиями настоящего Договора;</w:t>
      </w:r>
    </w:p>
    <w:p w:rsidR="002E5765" w:rsidRPr="004161B2" w:rsidRDefault="002E5765" w:rsidP="002E5765">
      <w:pPr>
        <w:ind w:firstLine="567"/>
        <w:jc w:val="both"/>
      </w:pPr>
      <w:r w:rsidRPr="004161B2">
        <w:t>6.1.5 выполнять другие обязанности, установленные законодательством Республики Беларусь, ТНПА и настоящим Договором;</w:t>
      </w:r>
    </w:p>
    <w:p w:rsidR="002E5765" w:rsidRPr="004161B2" w:rsidRDefault="002E5765" w:rsidP="002E5765">
      <w:pPr>
        <w:ind w:firstLine="567"/>
        <w:jc w:val="both"/>
      </w:pPr>
      <w:r w:rsidRPr="004161B2">
        <w:t>6.1.6 привлекать Подрядчика к участию в деле по иску, предъявленному к Заказчику третьим лицом в связи с недостатками разработанного проекта.</w:t>
      </w:r>
    </w:p>
    <w:p w:rsidR="002E5765" w:rsidRPr="004161B2" w:rsidRDefault="002E5765" w:rsidP="002E5765">
      <w:pPr>
        <w:ind w:firstLine="567"/>
        <w:jc w:val="both"/>
      </w:pPr>
      <w:r w:rsidRPr="004161B2">
        <w:t>6.2. Заказчик имеет право:</w:t>
      </w:r>
    </w:p>
    <w:p w:rsidR="002E5765" w:rsidRPr="004161B2" w:rsidRDefault="002E5765" w:rsidP="002E5765">
      <w:pPr>
        <w:ind w:firstLine="567"/>
        <w:jc w:val="both"/>
      </w:pPr>
      <w:r w:rsidRPr="004161B2">
        <w:t>6.2.1 осуществлять проверку хода и качества работы, выполняемой Подрядчиком, не вмешиваясь в его производственную и хозяйственную деятельность;</w:t>
      </w:r>
    </w:p>
    <w:p w:rsidR="002E5765" w:rsidRPr="004161B2" w:rsidRDefault="002E5765" w:rsidP="002E5765">
      <w:pPr>
        <w:ind w:firstLine="567"/>
        <w:jc w:val="both"/>
        <w:rPr>
          <w:spacing w:val="-4"/>
        </w:rPr>
      </w:pPr>
      <w:r w:rsidRPr="004161B2">
        <w:rPr>
          <w:spacing w:val="-4"/>
        </w:rPr>
        <w:t>6.2.2 требовать возмещения причиненных ему убытков, в том числе, если отступления в работе от условий настоящего Договора или иные недостатки проекта в срок, установленный Заказчиком не были устранены либо являются существенными и неустранимыми;</w:t>
      </w:r>
    </w:p>
    <w:p w:rsidR="002E5765" w:rsidRPr="004161B2" w:rsidRDefault="002E5765" w:rsidP="002E5765">
      <w:pPr>
        <w:ind w:firstLine="567"/>
        <w:jc w:val="both"/>
      </w:pPr>
      <w:r w:rsidRPr="004161B2">
        <w:t>6.2.3 требовать от Подрядчика информацию о ходе выполнения проектных работ, в том числе о намечаемых конкретных датах окончания их выполнения;</w:t>
      </w:r>
    </w:p>
    <w:p w:rsidR="002E5765" w:rsidRPr="004161B2" w:rsidRDefault="002E5765" w:rsidP="002E5765">
      <w:pPr>
        <w:ind w:firstLine="567"/>
        <w:jc w:val="both"/>
      </w:pPr>
      <w:r w:rsidRPr="004161B2">
        <w:t>6.2.4 в одностороннем порядке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2E5765" w:rsidRPr="004161B2" w:rsidRDefault="002E5765" w:rsidP="002E5765">
      <w:pPr>
        <w:ind w:firstLine="567"/>
        <w:jc w:val="both"/>
      </w:pPr>
      <w:r w:rsidRPr="004161B2">
        <w:t>6.2.5 требовать предоставления дополнительного количества экземпляров проекта сверх установленного настоящим Договором количества за дополнительную плату по договоренности с Подрядчиком;</w:t>
      </w:r>
    </w:p>
    <w:p w:rsidR="002E5765" w:rsidRPr="004161B2" w:rsidRDefault="002E5765" w:rsidP="002E5765">
      <w:pPr>
        <w:ind w:firstLine="567"/>
        <w:jc w:val="both"/>
      </w:pPr>
      <w:r w:rsidRPr="004161B2">
        <w:t>6.2.6 в случае не устранения Подрядчиком недостатков, проекта, в том числе нарушения сроков и порядка их устранения Заказчик вправе поручить устранение данных недостатков третьему лицу либо устранить их своими силами и потребовать от должника возмещения понесенных расходов и других убытков;</w:t>
      </w:r>
    </w:p>
    <w:p w:rsidR="002E5765" w:rsidRPr="004161B2" w:rsidRDefault="002E5765" w:rsidP="002E5765">
      <w:pPr>
        <w:ind w:firstLine="567"/>
        <w:jc w:val="both"/>
      </w:pPr>
      <w:r w:rsidRPr="004161B2">
        <w:t>6.2.7. запросить у подрядчика информацию обо всех привлеченных субподрядчиках: их наименование, юридический адрес, регистрационный номер в Едином государственном регистре юридических лиц и индивидуальных предпринимателей, аттестаты соответствия, необходимые для выполнения работ по договору, а Подрядчик обязан представить запрашиваемые сведения в течение двух дней с момента получения запроса;</w:t>
      </w:r>
    </w:p>
    <w:p w:rsidR="002E5765" w:rsidRPr="004161B2" w:rsidRDefault="002E5765" w:rsidP="002E5765">
      <w:pPr>
        <w:ind w:firstLine="567"/>
        <w:jc w:val="both"/>
      </w:pPr>
      <w:r w:rsidRPr="004161B2">
        <w:t>6.2.8 потребовать от Подрядчика представления обоснования Договорной (контрактной) цены проектных работ, в том числе выполняемых субподрядчиками (в случае их привлечения);</w:t>
      </w:r>
    </w:p>
    <w:p w:rsidR="002E5765" w:rsidRPr="004161B2" w:rsidRDefault="002E5765" w:rsidP="002E5765">
      <w:pPr>
        <w:ind w:firstLine="567"/>
        <w:jc w:val="both"/>
      </w:pPr>
      <w:r w:rsidRPr="004161B2">
        <w:t>6.2.9.</w:t>
      </w:r>
      <w:r w:rsidRPr="004161B2">
        <w:rPr>
          <w:lang w:val="en-US"/>
        </w:rPr>
        <w:t> </w:t>
      </w:r>
      <w:r w:rsidRPr="004161B2">
        <w:t>передать часть своих полномочий и обязанностей инженеру, инженерной организации.</w:t>
      </w:r>
    </w:p>
    <w:p w:rsidR="002E5765" w:rsidRPr="004161B2" w:rsidRDefault="002E5765" w:rsidP="002E5765">
      <w:pPr>
        <w:ind w:firstLine="567"/>
        <w:jc w:val="both"/>
      </w:pPr>
      <w:r w:rsidRPr="004161B2">
        <w:t>6.3. Подрядчик обязан:</w:t>
      </w:r>
    </w:p>
    <w:p w:rsidR="002E5765" w:rsidRPr="004161B2" w:rsidRDefault="002E5765" w:rsidP="002E5765">
      <w:pPr>
        <w:ind w:firstLine="567"/>
        <w:jc w:val="both"/>
      </w:pPr>
      <w:r w:rsidRPr="004161B2">
        <w:t>6.3.1</w:t>
      </w:r>
      <w:r w:rsidRPr="004161B2">
        <w:rPr>
          <w:lang w:val="en-US"/>
        </w:rPr>
        <w:t> </w:t>
      </w:r>
      <w:r w:rsidRPr="004161B2">
        <w:t>выполнять проектные работы в соответствии с заданием на разработку проектной документации, исходными данными, разрешительной документацией, действующими НПА, в том числе ТНПА, законодательством Республики Беларусь и настоящим Договором;</w:t>
      </w:r>
    </w:p>
    <w:p w:rsidR="002E5765" w:rsidRPr="004161B2" w:rsidRDefault="002E5765" w:rsidP="002E5765">
      <w:pPr>
        <w:ind w:firstLine="567"/>
        <w:jc w:val="both"/>
        <w:rPr>
          <w:spacing w:val="-4"/>
        </w:rPr>
      </w:pPr>
      <w:r w:rsidRPr="004161B2">
        <w:rPr>
          <w:spacing w:val="-4"/>
        </w:rPr>
        <w:t>6.3.2</w:t>
      </w:r>
      <w:r w:rsidRPr="004161B2">
        <w:rPr>
          <w:spacing w:val="-4"/>
          <w:lang w:val="en-US"/>
        </w:rPr>
        <w:t> </w:t>
      </w:r>
      <w:r w:rsidRPr="004161B2">
        <w:rPr>
          <w:spacing w:val="-4"/>
        </w:rPr>
        <w:t>в срок не более трех рабочих дней после получения исходных данных уведомить письменно Заказчика о получении исходных данных ненадлежащего качества. При отсутствии таких уведомлений исходные данные, переданные Заказчиком, считаются надлежащего качества;</w:t>
      </w:r>
    </w:p>
    <w:p w:rsidR="002E5765" w:rsidRPr="004161B2" w:rsidRDefault="002E5765" w:rsidP="002E5765">
      <w:pPr>
        <w:ind w:firstLine="567"/>
        <w:jc w:val="both"/>
        <w:rPr>
          <w:spacing w:val="-4"/>
        </w:rPr>
      </w:pPr>
      <w:r w:rsidRPr="004161B2">
        <w:rPr>
          <w:spacing w:val="-4"/>
        </w:rPr>
        <w:t>6.3.3</w:t>
      </w:r>
      <w:r w:rsidRPr="004161B2">
        <w:rPr>
          <w:spacing w:val="-4"/>
          <w:lang w:val="en-US"/>
        </w:rPr>
        <w:t> </w:t>
      </w:r>
      <w:r w:rsidRPr="004161B2">
        <w:rPr>
          <w:spacing w:val="-4"/>
        </w:rPr>
        <w:t xml:space="preserve">устранять своими силами и за свой счет допущенные по своей вине недостатки при выполнении проектных работ, которые могут повлечь отступления от исходных данных, технико-экономических параметров объекта, </w:t>
      </w:r>
      <w:r w:rsidRPr="004161B2">
        <w:t>настоящего</w:t>
      </w:r>
      <w:r w:rsidRPr="004161B2">
        <w:rPr>
          <w:spacing w:val="-4"/>
        </w:rPr>
        <w:t xml:space="preserve"> Договора, предусмотренных заданием на разработку проектной документации; </w:t>
      </w:r>
    </w:p>
    <w:p w:rsidR="002E5765" w:rsidRPr="004161B2" w:rsidRDefault="002E5765" w:rsidP="002E5765">
      <w:pPr>
        <w:ind w:firstLine="567"/>
        <w:jc w:val="both"/>
      </w:pPr>
      <w:r w:rsidRPr="004161B2">
        <w:lastRenderedPageBreak/>
        <w:t>6.3.4</w:t>
      </w:r>
      <w:r w:rsidRPr="004161B2">
        <w:rPr>
          <w:lang w:val="en-US"/>
        </w:rPr>
        <w:t> </w:t>
      </w:r>
      <w:r w:rsidRPr="004161B2">
        <w:t>согласовывать готовый проект с Заказчиком, а при необходимости вместе с Заказчиком с соответствующими государственными органами и органами местного управления и самоуправления;</w:t>
      </w:r>
    </w:p>
    <w:p w:rsidR="002E5765" w:rsidRPr="004161B2" w:rsidRDefault="002E5765" w:rsidP="002E5765">
      <w:pPr>
        <w:ind w:firstLine="567"/>
        <w:jc w:val="both"/>
      </w:pPr>
      <w:r w:rsidRPr="004161B2">
        <w:t>6.3.5</w:t>
      </w:r>
      <w:r w:rsidRPr="004161B2">
        <w:rPr>
          <w:lang w:val="en-US"/>
        </w:rPr>
        <w:t> </w:t>
      </w:r>
      <w:r w:rsidRPr="004161B2">
        <w:t xml:space="preserve">при выявлении дополнительных работ, не предусмотренных </w:t>
      </w:r>
      <w:r w:rsidRPr="004161B2">
        <w:rPr>
          <w:spacing w:val="-4"/>
        </w:rPr>
        <w:t>заданием на разработку проектной документации</w:t>
      </w:r>
      <w:r w:rsidRPr="004161B2">
        <w:t xml:space="preserve"> и влекущих увеличение стоимости проектных работ, Подрядчик обязан своевременно сообщить об этом Заказчику. При неполучении от Заказчика ответа в течение 10 (десяти) календарных дней Подрядчик вправе приостановить выполнение работ;</w:t>
      </w:r>
    </w:p>
    <w:p w:rsidR="002E5765" w:rsidRPr="004161B2" w:rsidRDefault="002E5765" w:rsidP="002E5765">
      <w:pPr>
        <w:ind w:firstLine="567"/>
        <w:jc w:val="both"/>
        <w:rPr>
          <w:spacing w:val="-4"/>
        </w:rPr>
      </w:pPr>
      <w:r w:rsidRPr="004161B2">
        <w:rPr>
          <w:spacing w:val="-4"/>
        </w:rPr>
        <w:t>6.3.6</w:t>
      </w:r>
      <w:r w:rsidRPr="004161B2">
        <w:rPr>
          <w:spacing w:val="-4"/>
          <w:lang w:val="en-US"/>
        </w:rPr>
        <w:t> </w:t>
      </w:r>
      <w:r w:rsidRPr="004161B2">
        <w:rPr>
          <w:spacing w:val="-4"/>
        </w:rPr>
        <w:t>при обнаружении недостатков и дефектов в проекте Подрядчик обязан безвозмездно переделать данную документацию или иным образом устранить такие недостатки, а также возместить Заказчику убытки, причиненные ими, включая убытки, возникшие по недостаткам, обнаруженным впоследствии в ходе строительства, а также в процессе эксплуатации объекта строительства созданного на основе проектной документации;</w:t>
      </w:r>
    </w:p>
    <w:p w:rsidR="002E5765" w:rsidRPr="004161B2" w:rsidRDefault="002E5765" w:rsidP="002E5765">
      <w:pPr>
        <w:ind w:firstLine="567"/>
        <w:jc w:val="both"/>
      </w:pPr>
      <w:r w:rsidRPr="004161B2">
        <w:t>6.3.7</w:t>
      </w:r>
      <w:r w:rsidRPr="004161B2">
        <w:rPr>
          <w:lang w:val="en-US"/>
        </w:rPr>
        <w:t> </w:t>
      </w:r>
      <w:r w:rsidRPr="004161B2">
        <w:t>передать Заказчику готовый проект, оформленный в соответствии с требованиями СН 1.02.02-2023 «Состав и содержание проектной документации», иной ТНПА и действующего законодательства Республики Беларусь;</w:t>
      </w:r>
    </w:p>
    <w:p w:rsidR="002E5765" w:rsidRPr="004161B2" w:rsidRDefault="002E5765" w:rsidP="002E5765">
      <w:pPr>
        <w:ind w:firstLine="567"/>
        <w:jc w:val="both"/>
      </w:pPr>
      <w:r w:rsidRPr="004161B2">
        <w:t>6.3.8</w:t>
      </w:r>
      <w:r w:rsidRPr="004161B2">
        <w:rPr>
          <w:lang w:val="en-US"/>
        </w:rPr>
        <w:t> </w:t>
      </w:r>
      <w:r w:rsidRPr="004161B2">
        <w:t>гарантировать Заказчику отсутствие у третьих лиц права воспрепятствовать выполнению работ или ограничивать их выполнение на основе разработанной Подрядчиком проектной документации;</w:t>
      </w:r>
    </w:p>
    <w:p w:rsidR="002E5765" w:rsidRPr="004161B2" w:rsidRDefault="002E5765" w:rsidP="002E5765">
      <w:pPr>
        <w:ind w:firstLine="567"/>
        <w:jc w:val="both"/>
      </w:pPr>
      <w:r w:rsidRPr="004161B2">
        <w:t>6.3.9</w:t>
      </w:r>
      <w:r w:rsidRPr="004161B2">
        <w:rPr>
          <w:lang w:val="en-US"/>
        </w:rPr>
        <w:t> </w:t>
      </w:r>
      <w:r w:rsidRPr="004161B2">
        <w:t>информировать Заказчика в письменной форме и до получения от него соответствующих указаний приостановить проектные работы в следующих случаях:</w:t>
      </w:r>
    </w:p>
    <w:p w:rsidR="002E5765" w:rsidRPr="004161B2" w:rsidRDefault="002E5765" w:rsidP="002E5765">
      <w:pPr>
        <w:ind w:firstLine="567"/>
        <w:jc w:val="both"/>
      </w:pPr>
      <w:r w:rsidRPr="004161B2">
        <w:t xml:space="preserve">– представления Заказчиком некачественно подготовленных задания </w:t>
      </w:r>
      <w:r w:rsidRPr="004161B2">
        <w:rPr>
          <w:spacing w:val="-4"/>
        </w:rPr>
        <w:t>на разработку проектной документации</w:t>
      </w:r>
      <w:r w:rsidRPr="004161B2">
        <w:t>, исходных данных, необходимых для выполнения настоящего Договора;</w:t>
      </w:r>
    </w:p>
    <w:p w:rsidR="002E5765" w:rsidRPr="004161B2" w:rsidRDefault="002E5765" w:rsidP="002E5765">
      <w:pPr>
        <w:ind w:firstLine="567"/>
        <w:jc w:val="both"/>
      </w:pPr>
      <w:r w:rsidRPr="004161B2">
        <w:t>– возникновения обстоятельств, препятствующих выполнению Подрядчиком принятых на себя обязательств по настоящему Договору;</w:t>
      </w:r>
    </w:p>
    <w:p w:rsidR="002E5765" w:rsidRPr="004161B2" w:rsidRDefault="002E5765" w:rsidP="002E5765">
      <w:pPr>
        <w:ind w:firstLine="567"/>
        <w:jc w:val="both"/>
      </w:pPr>
      <w:r w:rsidRPr="004161B2">
        <w:t>– невозможности получения ожидаемого результата проектных работ;</w:t>
      </w:r>
    </w:p>
    <w:p w:rsidR="002E5765" w:rsidRPr="004161B2" w:rsidRDefault="002E5765" w:rsidP="002E5765">
      <w:pPr>
        <w:ind w:firstLine="567"/>
        <w:jc w:val="both"/>
      </w:pPr>
      <w:r w:rsidRPr="004161B2">
        <w:t>6.3.10</w:t>
      </w:r>
      <w:r w:rsidRPr="004161B2">
        <w:rPr>
          <w:lang w:val="en-US"/>
        </w:rPr>
        <w:t> </w:t>
      </w:r>
      <w:r w:rsidRPr="004161B2">
        <w:t>не разглашать третьим лицам и принимать необходимые меры для охраны информации, предоставленной ему Заказчиком или ставшей ему известной в связи с исполнением настоящего Договора, конфиденциальный характер которой будет следовать из существа полученных сведений или особого предупреждения Заказчика.</w:t>
      </w:r>
    </w:p>
    <w:p w:rsidR="002E5765" w:rsidRPr="004161B2" w:rsidRDefault="002E5765" w:rsidP="002E5765">
      <w:pPr>
        <w:ind w:firstLine="567"/>
        <w:jc w:val="both"/>
      </w:pPr>
      <w:r w:rsidRPr="004161B2">
        <w:t>6.3.11 осуществлять авторский надзор за строительством в порядке, установленном настоящими Правилами и договором.</w:t>
      </w:r>
    </w:p>
    <w:p w:rsidR="002E5765" w:rsidRPr="004161B2" w:rsidRDefault="002E5765" w:rsidP="002E5765">
      <w:pPr>
        <w:ind w:firstLine="567"/>
        <w:jc w:val="both"/>
      </w:pPr>
      <w:r w:rsidRPr="004161B2">
        <w:t>6.4.</w:t>
      </w:r>
      <w:r w:rsidRPr="004161B2">
        <w:rPr>
          <w:lang w:val="en-US"/>
        </w:rPr>
        <w:t> </w:t>
      </w:r>
      <w:r w:rsidRPr="004161B2">
        <w:t>Подрядчик имеет право:</w:t>
      </w:r>
    </w:p>
    <w:p w:rsidR="002E5765" w:rsidRPr="004161B2" w:rsidRDefault="002E5765" w:rsidP="002E5765">
      <w:pPr>
        <w:ind w:firstLine="567"/>
        <w:jc w:val="both"/>
      </w:pPr>
      <w:r w:rsidRPr="004161B2">
        <w:t>6.4.1</w:t>
      </w:r>
      <w:r w:rsidRPr="004161B2">
        <w:rPr>
          <w:lang w:val="en-US"/>
        </w:rPr>
        <w:t> </w:t>
      </w:r>
      <w:r w:rsidRPr="004161B2">
        <w:t>самостоятельно определять способ выполнения работ, являющихся предметом договора, в соответствии с заданием на разработку проектной документации, исходными данными, разрешительной документацией, ТНПА и настоящим Договором;</w:t>
      </w:r>
    </w:p>
    <w:p w:rsidR="002E5765" w:rsidRPr="004161B2" w:rsidRDefault="002E5765" w:rsidP="002E5765">
      <w:pPr>
        <w:ind w:firstLine="567"/>
        <w:jc w:val="both"/>
      </w:pPr>
      <w:r w:rsidRPr="004161B2">
        <w:t>6.4.2</w:t>
      </w:r>
      <w:r w:rsidRPr="004161B2">
        <w:rPr>
          <w:lang w:val="en-US"/>
        </w:rPr>
        <w:t> </w:t>
      </w:r>
      <w:r w:rsidRPr="004161B2">
        <w:t>отступать от требований, содержащихся в задании на разработку проектной документации</w:t>
      </w:r>
      <w:r w:rsidRPr="004161B2" w:rsidDel="005B5FDF">
        <w:t xml:space="preserve"> </w:t>
      </w:r>
      <w:r w:rsidRPr="004161B2">
        <w:t>данных только с письменного согласия Заказчика, с внесением соответствующих изменений в задание на разработку проектной документации;</w:t>
      </w:r>
    </w:p>
    <w:p w:rsidR="002E5765" w:rsidRPr="004161B2" w:rsidRDefault="002E5765" w:rsidP="002E5765">
      <w:pPr>
        <w:ind w:firstLine="567"/>
        <w:jc w:val="both"/>
      </w:pPr>
      <w:r w:rsidRPr="004161B2">
        <w:t>6.4.3</w:t>
      </w:r>
      <w:r w:rsidRPr="004161B2">
        <w:rPr>
          <w:lang w:val="en-US"/>
        </w:rPr>
        <w:t> </w:t>
      </w:r>
      <w:r w:rsidRPr="004161B2">
        <w:t>получать оплату за результат проектных работ.</w:t>
      </w:r>
    </w:p>
    <w:p w:rsidR="002E5765" w:rsidRPr="004161B2" w:rsidRDefault="002E5765" w:rsidP="002E5765">
      <w:pPr>
        <w:pStyle w:val="1"/>
        <w:rPr>
          <w:sz w:val="24"/>
          <w:szCs w:val="24"/>
        </w:rPr>
      </w:pPr>
      <w:r w:rsidRPr="004161B2">
        <w:rPr>
          <w:sz w:val="24"/>
          <w:szCs w:val="24"/>
        </w:rPr>
        <w:t>7.</w:t>
      </w:r>
      <w:r w:rsidRPr="004161B2">
        <w:rPr>
          <w:sz w:val="24"/>
          <w:szCs w:val="24"/>
          <w:lang w:val="en-US"/>
        </w:rPr>
        <w:t> </w:t>
      </w:r>
      <w:r w:rsidRPr="004161B2">
        <w:rPr>
          <w:sz w:val="24"/>
          <w:szCs w:val="24"/>
        </w:rPr>
        <w:t>Ответственность Сторон</w:t>
      </w:r>
    </w:p>
    <w:p w:rsidR="002E5765" w:rsidRPr="004161B2" w:rsidRDefault="002E5765" w:rsidP="002E5765">
      <w:pPr>
        <w:ind w:firstLine="567"/>
        <w:jc w:val="both"/>
      </w:pPr>
      <w:r w:rsidRPr="004161B2">
        <w:t>7.1.</w:t>
      </w:r>
      <w:r w:rsidRPr="004161B2">
        <w:rPr>
          <w:lang w:val="en-US"/>
        </w:rPr>
        <w:t> </w:t>
      </w:r>
      <w:r w:rsidRPr="004161B2">
        <w:t>Заказчик несет ответственность за неисполнение или ненадлежащее исполнение обязательств, предусмотренных Договором, и уплачивает неустойку (пеню) Подрядчику за:</w:t>
      </w:r>
    </w:p>
    <w:p w:rsidR="002E5765" w:rsidRPr="004161B2" w:rsidRDefault="002E5765" w:rsidP="002E5765">
      <w:pPr>
        <w:ind w:firstLine="567"/>
        <w:jc w:val="both"/>
      </w:pPr>
      <w:r w:rsidRPr="004161B2">
        <w:t>–</w:t>
      </w:r>
      <w:r w:rsidRPr="004161B2">
        <w:rPr>
          <w:lang w:val="en-US"/>
        </w:rPr>
        <w:t> </w:t>
      </w:r>
      <w:r w:rsidRPr="004161B2">
        <w:t>необоснованное уклонение от приемки выполненных проектных работ и оформление документов, подтверждающих их выполнение, – в размере 0,2 процента стоимости непринятых работ за каждый день просрочки, но не более стоимости этих работ;</w:t>
      </w:r>
    </w:p>
    <w:p w:rsidR="002E5765" w:rsidRPr="004161B2" w:rsidRDefault="002E5765" w:rsidP="002E5765">
      <w:pPr>
        <w:ind w:firstLine="567"/>
        <w:jc w:val="both"/>
      </w:pPr>
      <w:r w:rsidRPr="004161B2">
        <w:t>–</w:t>
      </w:r>
      <w:r w:rsidRPr="004161B2">
        <w:rPr>
          <w:lang w:val="en-US"/>
        </w:rPr>
        <w:t> </w:t>
      </w:r>
      <w:r w:rsidRPr="004161B2">
        <w:t>нарушение сроков оплаты выполненных и принятых в установленном порядке работ, – в размере 0,2 процента не перечисленной суммы за каждый день просрочки платежа, но не более размера этой суммы.</w:t>
      </w:r>
    </w:p>
    <w:p w:rsidR="002E5765" w:rsidRPr="004161B2" w:rsidRDefault="002E5765" w:rsidP="002E5765">
      <w:pPr>
        <w:ind w:firstLine="567"/>
        <w:jc w:val="both"/>
      </w:pPr>
      <w:r w:rsidRPr="004161B2">
        <w:t>7.2.</w:t>
      </w:r>
      <w:r w:rsidRPr="004161B2">
        <w:rPr>
          <w:lang w:val="en-US"/>
        </w:rPr>
        <w:t> </w:t>
      </w:r>
      <w:r w:rsidRPr="004161B2">
        <w:t>Подрядчик несет ответственность за неисполнение или ненадлежащее исполнение обязательств, предусмотренных Договором, и уплачивает неустойку (пеню) Заказчику за:</w:t>
      </w:r>
    </w:p>
    <w:p w:rsidR="002E5765" w:rsidRPr="004161B2" w:rsidRDefault="002E5765" w:rsidP="002E5765">
      <w:pPr>
        <w:ind w:firstLine="567"/>
        <w:jc w:val="both"/>
      </w:pPr>
      <w:r w:rsidRPr="004161B2">
        <w:t>–</w:t>
      </w:r>
      <w:r w:rsidRPr="004161B2">
        <w:rPr>
          <w:lang w:val="en-US"/>
        </w:rPr>
        <w:t> </w:t>
      </w:r>
      <w:r w:rsidRPr="004161B2">
        <w:t>несоблюдение сроков выполнения работ, установленных в календарном плане, – в размере 0,5 процента стоимости невыполненных работ за каждый день просрочки, но не более 20 процентов их стоимости;</w:t>
      </w:r>
    </w:p>
    <w:p w:rsidR="002E5765" w:rsidRPr="004161B2" w:rsidRDefault="002E5765" w:rsidP="002E5765">
      <w:pPr>
        <w:ind w:firstLine="567"/>
        <w:jc w:val="both"/>
      </w:pPr>
      <w:r w:rsidRPr="004161B2">
        <w:lastRenderedPageBreak/>
        <w:t>–</w:t>
      </w:r>
      <w:r w:rsidRPr="004161B2">
        <w:rPr>
          <w:lang w:val="en-US"/>
        </w:rPr>
        <w:t> </w:t>
      </w:r>
      <w:r w:rsidRPr="004161B2">
        <w:t>нарушение сроков сдачи Заказчику результата работ – в размере 0,5 процента от цены работ по договору за каждый день просрочки, но не более 10 процентов от их цены;</w:t>
      </w:r>
    </w:p>
    <w:p w:rsidR="002E5765" w:rsidRPr="004161B2" w:rsidRDefault="002E5765" w:rsidP="002E5765">
      <w:pPr>
        <w:ind w:firstLine="567"/>
        <w:jc w:val="both"/>
      </w:pPr>
      <w:r w:rsidRPr="004161B2">
        <w:t>– односторонний отказ от исполнения обязательств по осуществлению авторского надзора за строительством - в размере 10 процентов от цены работ по договору.</w:t>
      </w:r>
    </w:p>
    <w:p w:rsidR="002E5765" w:rsidRPr="004161B2" w:rsidRDefault="002E5765" w:rsidP="002E5765">
      <w:pPr>
        <w:ind w:firstLine="567"/>
        <w:jc w:val="both"/>
      </w:pPr>
      <w:r w:rsidRPr="004161B2">
        <w:t>7.3. Недостатки в проектной документации, допущенные по вине Подрядчика и выявленные в процессе строительства Объекта, подлежат устранению Подрядчиком за свой счет в согласованные сторонами сроки.</w:t>
      </w:r>
    </w:p>
    <w:p w:rsidR="002E5765" w:rsidRPr="004161B2" w:rsidRDefault="002E5765" w:rsidP="002E5765">
      <w:pPr>
        <w:ind w:firstLine="567"/>
        <w:jc w:val="both"/>
      </w:pPr>
      <w:r w:rsidRPr="004161B2">
        <w:t>За несвоевременное устранение дефектов, указанных Заказчиком, в том числе выявленных как по результатам государственных экспертиз, так и после их прохождения Подрядчик уплачивает неустойку – в размере 1 процента стоимости работ по устранению дефектов за каждый день просрочки начиная со дня окончания согласованного Сторонами срока.</w:t>
      </w:r>
    </w:p>
    <w:p w:rsidR="002E5765" w:rsidRPr="004161B2" w:rsidRDefault="002E5765" w:rsidP="002E5765">
      <w:pPr>
        <w:ind w:firstLine="567"/>
        <w:jc w:val="both"/>
      </w:pPr>
      <w:r w:rsidRPr="004161B2">
        <w:t>7.4. Подрядчик не несет ответственность за:</w:t>
      </w:r>
    </w:p>
    <w:p w:rsidR="002E5765" w:rsidRPr="004161B2" w:rsidRDefault="002E5765" w:rsidP="002E5765">
      <w:pPr>
        <w:ind w:firstLine="567"/>
        <w:jc w:val="both"/>
      </w:pPr>
      <w:r w:rsidRPr="004161B2">
        <w:t>допущенные без согласования с ним отступления от проектной документации в процессе строительства Объекта и его эксплуатации;</w:t>
      </w:r>
    </w:p>
    <w:p w:rsidR="002E5765" w:rsidRPr="004161B2" w:rsidRDefault="002E5765" w:rsidP="002E5765">
      <w:pPr>
        <w:ind w:firstLine="567"/>
        <w:jc w:val="both"/>
      </w:pPr>
      <w:r w:rsidRPr="004161B2">
        <w:t>недостатки в проектной документации, которые являются следствием недостатков предварительного задания на разработку проектной документации, разрешительной документации, исходных данных.</w:t>
      </w:r>
    </w:p>
    <w:p w:rsidR="002E5765" w:rsidRPr="004161B2" w:rsidRDefault="002E5765" w:rsidP="002E5765">
      <w:pPr>
        <w:ind w:firstLine="567"/>
        <w:jc w:val="both"/>
      </w:pPr>
      <w:r w:rsidRPr="004161B2">
        <w:t>7.5.</w:t>
      </w:r>
      <w:r w:rsidRPr="004161B2">
        <w:rPr>
          <w:lang w:val="en-US"/>
        </w:rPr>
        <w:t> </w:t>
      </w:r>
      <w:r w:rsidRPr="004161B2">
        <w:t>Кроме уплаты неустойки (пени) виновная Сторона возмещает другой Стороне убытки в сумме, не покрытой неустойкой (пеней).</w:t>
      </w:r>
    </w:p>
    <w:p w:rsidR="002E5765" w:rsidRPr="004161B2" w:rsidRDefault="002E5765" w:rsidP="002E5765">
      <w:pPr>
        <w:ind w:firstLine="567"/>
        <w:jc w:val="both"/>
      </w:pPr>
      <w:r w:rsidRPr="004161B2">
        <w:t>7.6.</w:t>
      </w:r>
      <w:r w:rsidRPr="004161B2">
        <w:rPr>
          <w:lang w:val="en-US"/>
        </w:rPr>
        <w:t> </w:t>
      </w:r>
      <w:r w:rsidRPr="004161B2">
        <w:t>Окончание срока действия настоящего Договора не освобождает Стороны от ответственности за нарушение его условий и неисполнение своих обязательств по настоящему Договору.</w:t>
      </w:r>
    </w:p>
    <w:p w:rsidR="002E5765" w:rsidRPr="004161B2" w:rsidRDefault="002E5765" w:rsidP="002E5765">
      <w:pPr>
        <w:pStyle w:val="1"/>
        <w:rPr>
          <w:sz w:val="24"/>
          <w:szCs w:val="24"/>
        </w:rPr>
      </w:pPr>
      <w:r w:rsidRPr="004161B2">
        <w:rPr>
          <w:sz w:val="24"/>
          <w:szCs w:val="24"/>
        </w:rPr>
        <w:t>8. Антикоррупционная оговорка</w:t>
      </w:r>
    </w:p>
    <w:p w:rsidR="002E5765" w:rsidRPr="004161B2" w:rsidRDefault="002E5765" w:rsidP="002E5765">
      <w:pPr>
        <w:ind w:firstLine="567"/>
        <w:jc w:val="both"/>
      </w:pPr>
      <w:r w:rsidRPr="004161B2">
        <w:t>8.1. При заключении, исполнении, изменении и расторжении настоящего Договора Стороны принимают на себя следующие обязательства:</w:t>
      </w:r>
    </w:p>
    <w:p w:rsidR="002E5765" w:rsidRPr="004161B2" w:rsidRDefault="002E5765" w:rsidP="002E5765">
      <w:pPr>
        <w:ind w:firstLine="567"/>
        <w:jc w:val="both"/>
      </w:pPr>
      <w:r w:rsidRPr="004161B2">
        <w:t>8.1.1. Стороны по настоящему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 (или) решения этих и (или) других лиц с целью получения каких-либо выгод (преимуществ) или для достижения иных целей.</w:t>
      </w:r>
    </w:p>
    <w:p w:rsidR="002E5765" w:rsidRPr="004161B2" w:rsidRDefault="002E5765" w:rsidP="002E5765">
      <w:pPr>
        <w:ind w:firstLine="567"/>
        <w:jc w:val="both"/>
      </w:pPr>
      <w:r w:rsidRPr="004161B2">
        <w:t>8.1.2. Стороны по настоящему Договору не осуществляют действия (бездействие), квалифицируемые применимым законодательством как дача (получение) взятки, коммерческий подкуп, посредничество во взяточничестве (коммерческом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2E5765" w:rsidRPr="004161B2" w:rsidRDefault="002E5765" w:rsidP="002E5765">
      <w:pPr>
        <w:ind w:firstLine="567"/>
        <w:jc w:val="both"/>
      </w:pPr>
      <w:r w:rsidRPr="004161B2">
        <w:t>8.1.3. 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настоящему  Договору.</w:t>
      </w:r>
    </w:p>
    <w:p w:rsidR="002E5765" w:rsidRPr="004161B2" w:rsidRDefault="002E5765" w:rsidP="002E5765">
      <w:pPr>
        <w:ind w:firstLine="567"/>
        <w:jc w:val="both"/>
      </w:pPr>
      <w:r w:rsidRPr="004161B2">
        <w:t>8.2. Положения пп.8.1 настоящего Договора распространяются на отношения, возникшие до его заключения, но связанные с заключением настоящего Договора.</w:t>
      </w:r>
    </w:p>
    <w:p w:rsidR="002E5765" w:rsidRPr="004161B2" w:rsidRDefault="002E5765" w:rsidP="002E5765">
      <w:pPr>
        <w:ind w:firstLine="567"/>
        <w:jc w:val="both"/>
      </w:pPr>
      <w:r w:rsidRPr="004161B2">
        <w:t>8.3. В случае появления у Стороны сведений о фактическом или возможном нарушении другой Стороной по Договору пп.8.1 настоящего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 (или) материалы.</w:t>
      </w:r>
    </w:p>
    <w:p w:rsidR="002E5765" w:rsidRPr="004161B2" w:rsidRDefault="002E5765" w:rsidP="002E5765">
      <w:pPr>
        <w:ind w:firstLine="567"/>
        <w:jc w:val="both"/>
      </w:pPr>
      <w:r w:rsidRPr="004161B2">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 (или) подтверждающими документами и (или) материалами, в своем ответе она должна привести возражения в отношении направленных сведений о нарушении коррупционной направленности.</w:t>
      </w:r>
    </w:p>
    <w:p w:rsidR="002E5765" w:rsidRPr="004161B2" w:rsidRDefault="002E5765" w:rsidP="002E5765">
      <w:pPr>
        <w:ind w:firstLine="567"/>
        <w:jc w:val="both"/>
      </w:pPr>
      <w:r w:rsidRPr="004161B2">
        <w:t>8.4.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настоящий Договор в одностороннем внесудебном порядке, направив письменное уведомление о расторжении.</w:t>
      </w:r>
    </w:p>
    <w:p w:rsidR="002E5765" w:rsidRPr="004161B2" w:rsidRDefault="002E5765" w:rsidP="002E5765">
      <w:pPr>
        <w:ind w:firstLine="567"/>
        <w:jc w:val="both"/>
      </w:pPr>
      <w:r w:rsidRPr="004161B2">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настоящего Договора. Сторона, по инициативе которой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 настоящего Договора.</w:t>
      </w:r>
    </w:p>
    <w:p w:rsidR="002E5765" w:rsidRPr="004161B2" w:rsidRDefault="002E5765" w:rsidP="002E5765">
      <w:pPr>
        <w:pStyle w:val="1"/>
        <w:rPr>
          <w:sz w:val="24"/>
          <w:szCs w:val="24"/>
        </w:rPr>
      </w:pPr>
      <w:r w:rsidRPr="004161B2">
        <w:rPr>
          <w:sz w:val="24"/>
          <w:szCs w:val="24"/>
        </w:rPr>
        <w:t>9. Дополнительные условия</w:t>
      </w:r>
    </w:p>
    <w:p w:rsidR="002E5765" w:rsidRPr="004161B2" w:rsidRDefault="002E5765" w:rsidP="002E5765">
      <w:pPr>
        <w:ind w:firstLine="567"/>
      </w:pPr>
      <w:r w:rsidRPr="004161B2">
        <w:t>9.1. В случае выявления дополнительных объемов работ, не предусмотренных условиями настоящего Договора, эти работы могут быть выполнены Подрядчиком на основании дополнительного соглашения Сторон за дополнительную плату.</w:t>
      </w:r>
    </w:p>
    <w:p w:rsidR="002E5765" w:rsidRPr="004161B2" w:rsidRDefault="002E5765" w:rsidP="002E5765">
      <w:pPr>
        <w:ind w:firstLine="567"/>
      </w:pPr>
      <w:r w:rsidRPr="004161B2">
        <w:t>9.2. Подрядчик отчуждает (передает) исключительное право и иные имущественные права на проектную документацию в полном объеме Заказчику на весь срок действия авторского права на нее. Указанные права считаются отчужденными (переданными) Заказчику с момента подписания сторонами акта сдачи-приемки выполненных работ и полной их оплаты Заказчиком. При этом Подрядчик не сохраняет за собой какие-либо имущественные права на проект. Размер вознаграждения входит в состав стоимости проектных работ.</w:t>
      </w:r>
    </w:p>
    <w:p w:rsidR="002E5765" w:rsidRPr="004161B2" w:rsidRDefault="002E5765" w:rsidP="002E5765">
      <w:pPr>
        <w:ind w:firstLine="567"/>
      </w:pPr>
      <w:r w:rsidRPr="004161B2">
        <w:t xml:space="preserve">Отчуждение (передача) исключительного права и иных имущественных прав на проект означает отчуждение (передачу) Заказчику права использования проекта по своему усмотрению как на территории Республики Беларусь, так и за ее пределами, в любой форме и любым способом, в том числе: </w:t>
      </w:r>
    </w:p>
    <w:p w:rsidR="002E5765" w:rsidRPr="004161B2" w:rsidRDefault="002E5765" w:rsidP="002E5765">
      <w:pPr>
        <w:ind w:firstLine="567"/>
      </w:pPr>
      <w:r w:rsidRPr="004161B2">
        <w:t>– воспроизведение, распространение оригинала или экземпляров посредством продажи или иной передачи права собственности, иное сообщение для всеобщего сведения;</w:t>
      </w:r>
    </w:p>
    <w:p w:rsidR="002E5765" w:rsidRPr="004161B2" w:rsidRDefault="002E5765" w:rsidP="002E5765">
      <w:pPr>
        <w:ind w:firstLine="567"/>
      </w:pPr>
      <w:r w:rsidRPr="004161B2">
        <w:t>– перевод на другой язык, переработка для создания производного произведения;</w:t>
      </w:r>
    </w:p>
    <w:p w:rsidR="002E5765" w:rsidRPr="004161B2" w:rsidRDefault="002E5765" w:rsidP="002E5765">
      <w:pPr>
        <w:ind w:firstLine="567"/>
      </w:pPr>
      <w:r w:rsidRPr="004161B2">
        <w:t>– в иной форме (способом), предусмотренной законодательством Республики Беларусь.</w:t>
      </w:r>
    </w:p>
    <w:p w:rsidR="002E5765" w:rsidRPr="004161B2" w:rsidRDefault="002E5765" w:rsidP="002E5765">
      <w:pPr>
        <w:pStyle w:val="1"/>
        <w:rPr>
          <w:sz w:val="24"/>
          <w:szCs w:val="24"/>
        </w:rPr>
      </w:pPr>
      <w:r w:rsidRPr="004161B2">
        <w:rPr>
          <w:sz w:val="24"/>
          <w:szCs w:val="24"/>
        </w:rPr>
        <w:t>10. Форс-мажорные обстоятельства</w:t>
      </w:r>
    </w:p>
    <w:p w:rsidR="002E5765" w:rsidRPr="004161B2" w:rsidRDefault="002E5765" w:rsidP="002E5765">
      <w:pPr>
        <w:ind w:firstLine="567"/>
        <w:jc w:val="both"/>
      </w:pPr>
      <w:r w:rsidRPr="004161B2">
        <w:t>10.1. Ни одна из Сторон не несет ответственности за полное или частичное неисполнение обязанностей по настоящему Договору, если последнее вызвано действиями обстоятельств непреодолимой силы (наводнение, пожар, землетрясение, военные действия и др.).</w:t>
      </w:r>
    </w:p>
    <w:p w:rsidR="002E5765" w:rsidRPr="004161B2" w:rsidRDefault="002E5765" w:rsidP="002E5765">
      <w:pPr>
        <w:ind w:firstLine="567"/>
        <w:jc w:val="both"/>
      </w:pPr>
      <w:r w:rsidRPr="004161B2">
        <w:t>10.2. В случае возникновения обстоятельств, указанных в п. 10.1 настоящего Договора, срок действия Договора соразмерно продляется на время действия соответствующего обстоятельства.</w:t>
      </w:r>
    </w:p>
    <w:p w:rsidR="002E5765" w:rsidRPr="004161B2" w:rsidRDefault="002E5765" w:rsidP="002E5765">
      <w:pPr>
        <w:ind w:firstLine="567"/>
        <w:jc w:val="both"/>
      </w:pPr>
      <w:r w:rsidRPr="004161B2">
        <w:t>10.3. Сторона, для которой создалась невозможность исполнения обязательств, должна незамедлительно сообщить другой Стороне о начале или прекращении вышеуказанных обстоятельств, но не позднее 3 (трех) дней с момента их наступления или прекращения. Факты, изложенные в уведомлении, должны быть подтверждены соответствующими компетентными органами документально.</w:t>
      </w:r>
    </w:p>
    <w:p w:rsidR="002E5765" w:rsidRPr="004161B2" w:rsidRDefault="002E5765" w:rsidP="002E5765">
      <w:pPr>
        <w:ind w:firstLine="567"/>
        <w:jc w:val="both"/>
      </w:pPr>
      <w:r w:rsidRPr="004161B2">
        <w:t>10.4. Не уведомление или несвоевременное уведомление лишает Сторону права ссылаться на любое указанное в п. 10.1 обстоятельство, как на основание, освобождающее от ответственности за неисполнение обязательств по настоящему Договору.</w:t>
      </w:r>
    </w:p>
    <w:p w:rsidR="002E5765" w:rsidRPr="004161B2" w:rsidRDefault="002E5765" w:rsidP="002E5765">
      <w:pPr>
        <w:pStyle w:val="1"/>
        <w:rPr>
          <w:sz w:val="24"/>
          <w:szCs w:val="24"/>
        </w:rPr>
      </w:pPr>
      <w:r w:rsidRPr="004161B2">
        <w:rPr>
          <w:sz w:val="24"/>
          <w:szCs w:val="24"/>
        </w:rPr>
        <w:lastRenderedPageBreak/>
        <w:t>11. Срок действия Договора, порядок изменения и расторжения Договора,</w:t>
      </w:r>
      <w:r w:rsidRPr="004161B2">
        <w:rPr>
          <w:sz w:val="24"/>
          <w:szCs w:val="24"/>
        </w:rPr>
        <w:br/>
        <w:t>односторонний отказ от исполнения Договора</w:t>
      </w:r>
    </w:p>
    <w:p w:rsidR="002E5765" w:rsidRPr="004161B2" w:rsidRDefault="002E5765" w:rsidP="002E5765">
      <w:pPr>
        <w:ind w:firstLine="567"/>
        <w:jc w:val="both"/>
      </w:pPr>
      <w:r w:rsidRPr="004161B2">
        <w:t>11.1. Настоящий Договор вступает в силу со дня его подписания обеими Сторонами, и действуют до полного исполнения Сторонами принятых обязательств по настоящему Договору.</w:t>
      </w:r>
    </w:p>
    <w:p w:rsidR="002E5765" w:rsidRPr="004161B2" w:rsidRDefault="002E5765" w:rsidP="002E5765">
      <w:pPr>
        <w:ind w:firstLine="567"/>
        <w:jc w:val="both"/>
      </w:pPr>
      <w:r w:rsidRPr="004161B2">
        <w:t>11.2. Внесение изменений и дополнений в настоящий Договор, а также его расторжение производится в случаях, порядке и на условиях, предусмотренных законодательством, в том числе Правилами, а также настоящим Договором.</w:t>
      </w:r>
    </w:p>
    <w:p w:rsidR="002E5765" w:rsidRPr="004161B2" w:rsidRDefault="002E5765" w:rsidP="002E5765">
      <w:pPr>
        <w:ind w:firstLine="567"/>
        <w:jc w:val="both"/>
      </w:pPr>
      <w:r w:rsidRPr="004161B2">
        <w:t>11.3. В процессе исполнения настоящего Договора Стороны имеют право требовать изменения существенных условий Договора в порядке, предусмотренном Правилами в следующих случаях:</w:t>
      </w:r>
    </w:p>
    <w:p w:rsidR="002E5765" w:rsidRPr="004161B2" w:rsidRDefault="002E5765" w:rsidP="002E5765">
      <w:pPr>
        <w:ind w:firstLine="567"/>
        <w:jc w:val="both"/>
      </w:pPr>
      <w:r w:rsidRPr="004161B2">
        <w:t>– в случае выявления необходимости выполнения дополнительных объемов работ, не являющихся предметом настоящего Договора;</w:t>
      </w:r>
    </w:p>
    <w:p w:rsidR="002E5765" w:rsidRPr="004161B2" w:rsidRDefault="002E5765" w:rsidP="002E5765">
      <w:pPr>
        <w:ind w:firstLine="567"/>
        <w:jc w:val="both"/>
      </w:pPr>
      <w:r w:rsidRPr="004161B2">
        <w:t>– при изменении законодательства, регулирующего порядок заключения и исполнения Договоров;</w:t>
      </w:r>
    </w:p>
    <w:p w:rsidR="002E5765" w:rsidRPr="004161B2" w:rsidRDefault="002E5765" w:rsidP="002E5765">
      <w:pPr>
        <w:ind w:firstLine="567"/>
        <w:jc w:val="both"/>
      </w:pPr>
      <w:r w:rsidRPr="004161B2">
        <w:t>– в иных случаях, установленных законодательством.</w:t>
      </w:r>
    </w:p>
    <w:p w:rsidR="002E5765" w:rsidRPr="004161B2" w:rsidRDefault="002E5765" w:rsidP="002E5765">
      <w:pPr>
        <w:ind w:firstLine="567"/>
        <w:jc w:val="both"/>
      </w:pPr>
      <w:r w:rsidRPr="004161B2">
        <w:t>11.4. До завершения проектных работ Заказчик вправе отказаться в одностороннем порядке от исполнения настоящего Договора, в следующих случаях, если:</w:t>
      </w:r>
    </w:p>
    <w:p w:rsidR="002E5765" w:rsidRPr="004161B2" w:rsidRDefault="002E5765" w:rsidP="002E5765">
      <w:pPr>
        <w:ind w:firstLine="567"/>
        <w:jc w:val="both"/>
      </w:pPr>
      <w:r w:rsidRPr="004161B2">
        <w:t>– Подрядчик не приступает к исполнению настоящего Договора в течение 10 (десяти) дней;</w:t>
      </w:r>
    </w:p>
    <w:p w:rsidR="002E5765" w:rsidRPr="004161B2" w:rsidRDefault="002E5765" w:rsidP="002E5765">
      <w:pPr>
        <w:ind w:firstLine="567"/>
        <w:jc w:val="both"/>
      </w:pPr>
      <w:r w:rsidRPr="004161B2">
        <w:t>– Подрядчик выполняет работы с нарушением сроков, предусмотренных в настоящем Договоре и календарном плане, что ставит под сомнение их завершение к установленному настоящего Договором сроку;</w:t>
      </w:r>
    </w:p>
    <w:p w:rsidR="002E5765" w:rsidRPr="004161B2" w:rsidRDefault="002E5765" w:rsidP="002E5765">
      <w:pPr>
        <w:ind w:firstLine="567"/>
        <w:jc w:val="both"/>
      </w:pPr>
      <w:r w:rsidRPr="004161B2">
        <w:t>– во время выполнения проектных работ стало очевидно, что они не будут выполнены Подрядчиком, надлежащим образом и в назначенный срок не будут устранены указанные Заказчиком недостатки.</w:t>
      </w:r>
    </w:p>
    <w:p w:rsidR="002E5765" w:rsidRPr="004161B2" w:rsidRDefault="002E5765" w:rsidP="002E5765">
      <w:pPr>
        <w:ind w:firstLine="567"/>
        <w:jc w:val="both"/>
      </w:pPr>
      <w:r w:rsidRPr="004161B2">
        <w:t>11.5. При расторжении настоящего Договора, в одностороннем отказе от его исполнения Заказчик вправе потребовать возмещения причиненных ему убытков, а также передачи незавершенного результата проектных работ. Подрядчик обязан передать незавершенный результат проектных работ и оформленную в период работы документацию.</w:t>
      </w:r>
    </w:p>
    <w:p w:rsidR="002E5765" w:rsidRPr="004161B2" w:rsidRDefault="002E5765" w:rsidP="002E5765">
      <w:pPr>
        <w:ind w:firstLine="567"/>
        <w:jc w:val="both"/>
        <w:rPr>
          <w:spacing w:val="-4"/>
        </w:rPr>
      </w:pPr>
      <w:r w:rsidRPr="004161B2">
        <w:rPr>
          <w:spacing w:val="-4"/>
        </w:rPr>
        <w:t xml:space="preserve">11.6. В случае неисполнения (ненадлежащего исполнения) одной из Сторон принятого на себя обязательства по </w:t>
      </w:r>
      <w:r w:rsidRPr="004161B2">
        <w:t xml:space="preserve">настоящему </w:t>
      </w:r>
      <w:r w:rsidRPr="004161B2">
        <w:rPr>
          <w:spacing w:val="-4"/>
        </w:rPr>
        <w:t>Договору, Сторона, чьи права и законные интересы нарушены, предъявляет другой Стороне претензию. Получатель претензии обязан в течение 15 (пятнадцати) дней от даты ее получения письменно уведомить другую Сторону о результатах рассмотрения претензии.</w:t>
      </w:r>
    </w:p>
    <w:p w:rsidR="002E5765" w:rsidRPr="004161B2" w:rsidRDefault="002E5765" w:rsidP="002E5765">
      <w:pPr>
        <w:ind w:firstLine="567"/>
        <w:jc w:val="both"/>
      </w:pPr>
      <w:r w:rsidRPr="004161B2">
        <w:t>В случае не достижения сторонами согласия в досудебном (претензионном) порядке, спор передается на разрешение в экономический суд г. Минска.</w:t>
      </w:r>
    </w:p>
    <w:p w:rsidR="002E5765" w:rsidRPr="004161B2" w:rsidRDefault="002E5765" w:rsidP="002E5765">
      <w:pPr>
        <w:ind w:firstLine="567"/>
        <w:jc w:val="both"/>
      </w:pPr>
      <w:r w:rsidRPr="004161B2">
        <w:t>11.7. Во всем остальном, что не предусмотрено настоящим Договором, Стороны руководствуются законодательством Республики Беларусь.</w:t>
      </w:r>
    </w:p>
    <w:p w:rsidR="002E5765" w:rsidRPr="004161B2" w:rsidRDefault="002E5765" w:rsidP="002E5765">
      <w:pPr>
        <w:ind w:firstLine="567"/>
        <w:jc w:val="both"/>
      </w:pPr>
      <w:r w:rsidRPr="004161B2">
        <w:t>11.8. Настоящий Договор составлен в двух экземплярах, имеющих равную юридическую силу, по одному для каждой из Сторон.</w:t>
      </w:r>
    </w:p>
    <w:p w:rsidR="002E5765" w:rsidRPr="004161B2" w:rsidRDefault="002E5765" w:rsidP="002E5765">
      <w:pPr>
        <w:pStyle w:val="1"/>
        <w:rPr>
          <w:sz w:val="24"/>
          <w:szCs w:val="24"/>
        </w:rPr>
      </w:pPr>
      <w:r w:rsidRPr="004161B2">
        <w:rPr>
          <w:sz w:val="24"/>
          <w:szCs w:val="24"/>
        </w:rPr>
        <w:t>12. Приложения</w:t>
      </w:r>
    </w:p>
    <w:p w:rsidR="002E5765" w:rsidRPr="004161B2" w:rsidRDefault="002E5765" w:rsidP="002E5765">
      <w:pPr>
        <w:ind w:firstLine="567"/>
        <w:jc w:val="both"/>
      </w:pPr>
      <w:r w:rsidRPr="004161B2">
        <w:t>12.1. К настоящему Договору прилагаются и являются его неотъемлемой частью:</w:t>
      </w:r>
    </w:p>
    <w:p w:rsidR="002E5765" w:rsidRPr="004161B2" w:rsidRDefault="002E5765" w:rsidP="002E5765">
      <w:pPr>
        <w:ind w:firstLine="567"/>
        <w:jc w:val="both"/>
      </w:pPr>
      <w:r w:rsidRPr="004161B2">
        <w:t>Приложение 1 – Протокол согласования договорной (контрактной) цены.</w:t>
      </w:r>
    </w:p>
    <w:p w:rsidR="002E5765" w:rsidRPr="004161B2" w:rsidRDefault="002E5765" w:rsidP="002E5765">
      <w:pPr>
        <w:ind w:firstLine="567"/>
        <w:jc w:val="both"/>
      </w:pPr>
      <w:r w:rsidRPr="004161B2">
        <w:t>Приложение 2 – Календарный план.</w:t>
      </w:r>
    </w:p>
    <w:p w:rsidR="002E5765" w:rsidRPr="004161B2" w:rsidRDefault="002E5765" w:rsidP="002E5765">
      <w:pPr>
        <w:ind w:firstLine="567"/>
        <w:jc w:val="both"/>
      </w:pPr>
      <w:r w:rsidRPr="004161B2">
        <w:t>Приложение 3 – Сводная смета.</w:t>
      </w:r>
    </w:p>
    <w:p w:rsidR="002E5765" w:rsidRPr="004161B2" w:rsidRDefault="002E5765" w:rsidP="002E5765">
      <w:pPr>
        <w:ind w:firstLine="567"/>
        <w:jc w:val="both"/>
      </w:pPr>
      <w:r w:rsidRPr="004161B2">
        <w:t>Приложение 4 – Задание на разработку проектной документации.</w:t>
      </w:r>
    </w:p>
    <w:p w:rsidR="002E5765" w:rsidRPr="004161B2" w:rsidRDefault="002E5765" w:rsidP="002E5765">
      <w:pPr>
        <w:ind w:firstLine="567"/>
        <w:jc w:val="both"/>
      </w:pPr>
      <w:r w:rsidRPr="004161B2">
        <w:t>Приложение 5 – Исходные данные и разрешительная документация.</w:t>
      </w:r>
    </w:p>
    <w:p w:rsidR="002E5765" w:rsidRPr="004161B2" w:rsidRDefault="002E5765" w:rsidP="002E5765">
      <w:pPr>
        <w:ind w:firstLine="567"/>
        <w:jc w:val="both"/>
      </w:pPr>
      <w:r w:rsidRPr="004161B2">
        <w:t xml:space="preserve">Приложение 6 – Копия свидетельства о регистрации </w:t>
      </w:r>
      <w:r w:rsidRPr="004161B2">
        <w:rPr>
          <w:spacing w:val="-4"/>
        </w:rPr>
        <w:t>№</w:t>
      </w:r>
      <w:r w:rsidRPr="004161B2">
        <w:t>.</w:t>
      </w:r>
    </w:p>
    <w:p w:rsidR="002E5765" w:rsidRPr="004161B2" w:rsidRDefault="002E5765" w:rsidP="002E5765">
      <w:pPr>
        <w:ind w:firstLine="567"/>
        <w:jc w:val="both"/>
      </w:pPr>
      <w:r w:rsidRPr="004161B2">
        <w:t xml:space="preserve">Приложение 7 – Копии аттестатов </w:t>
      </w:r>
      <w:r w:rsidRPr="004161B2">
        <w:rPr>
          <w:lang w:val="x-none"/>
        </w:rPr>
        <w:t>соответствия</w:t>
      </w:r>
      <w:r w:rsidRPr="004161B2">
        <w:t>:</w:t>
      </w:r>
      <w:r w:rsidRPr="004161B2">
        <w:rPr>
          <w:lang w:val="x-none"/>
        </w:rPr>
        <w:t xml:space="preserve"> №</w:t>
      </w:r>
      <w:r w:rsidRPr="004161B2">
        <w:t>.</w:t>
      </w:r>
    </w:p>
    <w:p w:rsidR="002E5765" w:rsidRPr="004161B2" w:rsidRDefault="002E5765" w:rsidP="002E5765">
      <w:pPr>
        <w:ind w:firstLine="567"/>
        <w:jc w:val="both"/>
      </w:pPr>
      <w:r w:rsidRPr="004161B2">
        <w:t>Приложение 8 – Копия приказа о назначении ответственных инженерной организации.</w:t>
      </w:r>
    </w:p>
    <w:p w:rsidR="002E5765" w:rsidRDefault="002E5765" w:rsidP="002E5765">
      <w:pPr>
        <w:ind w:firstLine="567"/>
        <w:jc w:val="both"/>
      </w:pPr>
      <w:r w:rsidRPr="004161B2">
        <w:t>Приложение 9 – Копия доверенности.</w:t>
      </w:r>
    </w:p>
    <w:p w:rsidR="002E5765" w:rsidRPr="004161B2" w:rsidRDefault="002E5765" w:rsidP="002E5765">
      <w:pPr>
        <w:ind w:firstLine="567"/>
        <w:jc w:val="both"/>
      </w:pPr>
      <w:r w:rsidRPr="004161B2">
        <w:t>Приложение </w:t>
      </w:r>
      <w:r>
        <w:t>10</w:t>
      </w:r>
      <w:r w:rsidRPr="004161B2">
        <w:t xml:space="preserve"> – </w:t>
      </w:r>
      <w:r>
        <w:t>Техническое задание на обследование</w:t>
      </w:r>
      <w:r w:rsidRPr="004161B2">
        <w:t>.</w:t>
      </w:r>
    </w:p>
    <w:p w:rsidR="002E5765" w:rsidRPr="004161B2" w:rsidRDefault="002E5765" w:rsidP="002E5765"/>
    <w:p w:rsidR="002E5765" w:rsidRPr="004161B2" w:rsidRDefault="002E5765" w:rsidP="002E5765">
      <w:pPr>
        <w:pStyle w:val="1"/>
        <w:rPr>
          <w:sz w:val="24"/>
          <w:szCs w:val="24"/>
        </w:rPr>
      </w:pPr>
      <w:r w:rsidRPr="004161B2">
        <w:rPr>
          <w:sz w:val="24"/>
          <w:szCs w:val="24"/>
        </w:rPr>
        <w:lastRenderedPageBreak/>
        <w:t>13. Местонахождение, реквизиты и подписи Сторон</w:t>
      </w:r>
    </w:p>
    <w:p w:rsidR="002E5765" w:rsidRPr="004161B2" w:rsidRDefault="002E5765" w:rsidP="002E5765">
      <w:pPr>
        <w:tabs>
          <w:tab w:val="left" w:pos="5245"/>
        </w:tabs>
        <w:rPr>
          <w:bCs/>
        </w:rPr>
      </w:pPr>
    </w:p>
    <w:tbl>
      <w:tblPr>
        <w:tblW w:w="10031" w:type="dxa"/>
        <w:tblLook w:val="00A0" w:firstRow="1" w:lastRow="0" w:firstColumn="1" w:lastColumn="0" w:noHBand="0" w:noVBand="0"/>
      </w:tblPr>
      <w:tblGrid>
        <w:gridCol w:w="4928"/>
        <w:gridCol w:w="850"/>
        <w:gridCol w:w="4253"/>
      </w:tblGrid>
      <w:tr w:rsidR="002E5765" w:rsidRPr="004161B2" w:rsidTr="00B05CCE">
        <w:tc>
          <w:tcPr>
            <w:tcW w:w="4928" w:type="dxa"/>
          </w:tcPr>
          <w:p w:rsidR="002E5765" w:rsidRDefault="002E5765" w:rsidP="00EC6878">
            <w:pPr>
              <w:rPr>
                <w:bCs/>
              </w:rPr>
            </w:pPr>
            <w:r w:rsidRPr="004161B2">
              <w:rPr>
                <w:bCs/>
              </w:rPr>
              <w:t>ЗАКАЗЧИК:</w:t>
            </w:r>
          </w:p>
          <w:p w:rsidR="002E5765" w:rsidRPr="004161B2" w:rsidRDefault="002E5765" w:rsidP="00EC6878">
            <w:pPr>
              <w:rPr>
                <w:bCs/>
              </w:rPr>
            </w:pPr>
            <w:r w:rsidRPr="004161B2">
              <w:rPr>
                <w:bCs/>
              </w:rPr>
              <w:t>ОАО «</w:t>
            </w:r>
            <w:proofErr w:type="spellStart"/>
            <w:r w:rsidRPr="004161B2">
              <w:rPr>
                <w:bCs/>
              </w:rPr>
              <w:t>Сбер</w:t>
            </w:r>
            <w:proofErr w:type="spellEnd"/>
            <w:r w:rsidRPr="004161B2">
              <w:rPr>
                <w:bCs/>
              </w:rPr>
              <w:t xml:space="preserve"> Банк»</w:t>
            </w:r>
          </w:p>
          <w:p w:rsidR="002E5765" w:rsidRPr="004161B2" w:rsidRDefault="002E5765" w:rsidP="00EC6878">
            <w:pPr>
              <w:rPr>
                <w:bCs/>
              </w:rPr>
            </w:pPr>
          </w:p>
        </w:tc>
        <w:tc>
          <w:tcPr>
            <w:tcW w:w="850" w:type="dxa"/>
          </w:tcPr>
          <w:p w:rsidR="002E5765" w:rsidRPr="004161B2" w:rsidRDefault="002E5765" w:rsidP="00B05CCE">
            <w:pPr>
              <w:jc w:val="center"/>
              <w:rPr>
                <w:bCs/>
              </w:rPr>
            </w:pPr>
          </w:p>
        </w:tc>
        <w:tc>
          <w:tcPr>
            <w:tcW w:w="4253" w:type="dxa"/>
          </w:tcPr>
          <w:p w:rsidR="002E5765" w:rsidRDefault="002E5765" w:rsidP="00EC6878">
            <w:pPr>
              <w:rPr>
                <w:bCs/>
              </w:rPr>
            </w:pPr>
            <w:r w:rsidRPr="004161B2">
              <w:rPr>
                <w:bCs/>
              </w:rPr>
              <w:t>ПОДРЯДЧИК:</w:t>
            </w:r>
          </w:p>
          <w:p w:rsidR="002E5765" w:rsidRPr="004161B2" w:rsidRDefault="002E5765" w:rsidP="00EC6878">
            <w:pPr>
              <w:rPr>
                <w:bCs/>
              </w:rPr>
            </w:pPr>
          </w:p>
        </w:tc>
      </w:tr>
      <w:tr w:rsidR="00B05CCE" w:rsidRPr="004161B2" w:rsidTr="00B05CCE">
        <w:trPr>
          <w:trHeight w:val="2208"/>
        </w:trPr>
        <w:tc>
          <w:tcPr>
            <w:tcW w:w="4928" w:type="dxa"/>
          </w:tcPr>
          <w:p w:rsidR="00B05CCE" w:rsidRPr="004161B2" w:rsidRDefault="00B05CCE" w:rsidP="00EC6878">
            <w:r w:rsidRPr="004161B2">
              <w:t>220030, г. Минск, пр-т Независимости, 32А-1</w:t>
            </w:r>
          </w:p>
          <w:p w:rsidR="00B05CCE" w:rsidRPr="004161B2" w:rsidRDefault="00B05CCE" w:rsidP="00EC6878">
            <w:proofErr w:type="spellStart"/>
            <w:r w:rsidRPr="004161B2">
              <w:t>Cчет</w:t>
            </w:r>
            <w:proofErr w:type="spellEnd"/>
            <w:r w:rsidRPr="004161B2">
              <w:t>: BY02BPSB66401400000109330000</w:t>
            </w:r>
            <w:r>
              <w:t>,</w:t>
            </w:r>
          </w:p>
          <w:p w:rsidR="00B05CCE" w:rsidRPr="004161B2" w:rsidRDefault="00B05CCE" w:rsidP="00EC6878">
            <w:r>
              <w:t xml:space="preserve">в </w:t>
            </w:r>
            <w:r w:rsidRPr="004161B2">
              <w:t>ОАО «</w:t>
            </w:r>
            <w:proofErr w:type="spellStart"/>
            <w:r w:rsidRPr="004161B2">
              <w:t>Сбер</w:t>
            </w:r>
            <w:proofErr w:type="spellEnd"/>
            <w:r w:rsidRPr="004161B2">
              <w:t xml:space="preserve"> Банк», г. Минск, пр-т Независимости, 32А-1</w:t>
            </w:r>
          </w:p>
          <w:p w:rsidR="00B05CCE" w:rsidRPr="004161B2" w:rsidRDefault="00B05CCE" w:rsidP="00EC6878">
            <w:r w:rsidRPr="004161B2">
              <w:t>БИК BPSBBY2X</w:t>
            </w:r>
          </w:p>
          <w:p w:rsidR="00B05CCE" w:rsidRDefault="00B05CCE" w:rsidP="00EC6878">
            <w:r w:rsidRPr="004161B2">
              <w:t>УНП 100219673,</w:t>
            </w:r>
          </w:p>
          <w:p w:rsidR="00B05CCE" w:rsidRPr="004161B2" w:rsidRDefault="00B05CCE" w:rsidP="00EC6878">
            <w:r w:rsidRPr="004161B2">
              <w:t>ОКПО 00040583</w:t>
            </w:r>
          </w:p>
          <w:p w:rsidR="00B05CCE" w:rsidRPr="004161B2" w:rsidRDefault="00B05CCE" w:rsidP="00EC6878"/>
        </w:tc>
        <w:tc>
          <w:tcPr>
            <w:tcW w:w="850" w:type="dxa"/>
          </w:tcPr>
          <w:p w:rsidR="00B05CCE" w:rsidRPr="004161B2" w:rsidRDefault="00B05CCE" w:rsidP="00B05CCE">
            <w:pPr>
              <w:jc w:val="center"/>
            </w:pPr>
          </w:p>
        </w:tc>
        <w:tc>
          <w:tcPr>
            <w:tcW w:w="4253" w:type="dxa"/>
          </w:tcPr>
          <w:p w:rsidR="00B05CCE" w:rsidRPr="004161B2" w:rsidRDefault="00B05CCE" w:rsidP="002E5765"/>
        </w:tc>
      </w:tr>
      <w:tr w:rsidR="002E5765" w:rsidRPr="004161B2"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4161B2" w:rsidRDefault="002E5765" w:rsidP="00EC6878">
            <w:r>
              <w:t>_________________________</w:t>
            </w:r>
          </w:p>
        </w:tc>
        <w:tc>
          <w:tcPr>
            <w:tcW w:w="850" w:type="dxa"/>
          </w:tcPr>
          <w:p w:rsidR="002E5765" w:rsidRPr="004161B2" w:rsidRDefault="002E5765" w:rsidP="00B05CCE">
            <w:pPr>
              <w:jc w:val="center"/>
            </w:pPr>
          </w:p>
        </w:tc>
        <w:tc>
          <w:tcPr>
            <w:tcW w:w="4253" w:type="dxa"/>
            <w:vAlign w:val="bottom"/>
          </w:tcPr>
          <w:p w:rsidR="002E5765" w:rsidRPr="004161B2" w:rsidRDefault="00B05CCE" w:rsidP="00EC6878">
            <w:r>
              <w:t>_________________________</w:t>
            </w:r>
          </w:p>
        </w:tc>
      </w:tr>
      <w:tr w:rsidR="002E5765" w:rsidRPr="004161B2"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2E5765" w:rsidRDefault="002E5765" w:rsidP="00B05CCE">
            <w:r>
              <w:t xml:space="preserve">________________ </w:t>
            </w:r>
            <w:r>
              <w:rPr>
                <w:lang w:val="en-US"/>
              </w:rPr>
              <w:t>/</w:t>
            </w:r>
            <w:r>
              <w:t xml:space="preserve"> ________________</w:t>
            </w:r>
          </w:p>
        </w:tc>
        <w:tc>
          <w:tcPr>
            <w:tcW w:w="850" w:type="dxa"/>
          </w:tcPr>
          <w:p w:rsidR="002E5765" w:rsidRPr="004161B2" w:rsidRDefault="002E5765" w:rsidP="00B05CCE">
            <w:pPr>
              <w:jc w:val="center"/>
            </w:pPr>
          </w:p>
        </w:tc>
        <w:tc>
          <w:tcPr>
            <w:tcW w:w="4253" w:type="dxa"/>
            <w:vAlign w:val="bottom"/>
          </w:tcPr>
          <w:p w:rsidR="002E5765" w:rsidRPr="004161B2" w:rsidRDefault="00B05CCE" w:rsidP="00B05CCE">
            <w:r>
              <w:t xml:space="preserve">________________ </w:t>
            </w:r>
            <w:r>
              <w:rPr>
                <w:lang w:val="en-US"/>
              </w:rPr>
              <w:t>/</w:t>
            </w:r>
            <w:r>
              <w:t xml:space="preserve"> ________________</w:t>
            </w:r>
          </w:p>
        </w:tc>
      </w:tr>
      <w:tr w:rsidR="002E5765" w:rsidRPr="004161B2" w:rsidTr="00B05CCE">
        <w:tblPrEx>
          <w:tblCellMar>
            <w:left w:w="57" w:type="dxa"/>
            <w:right w:w="57" w:type="dxa"/>
          </w:tblCellMar>
          <w:tblLook w:val="01E0" w:firstRow="1" w:lastRow="1" w:firstColumn="1" w:lastColumn="1" w:noHBand="0" w:noVBand="0"/>
        </w:tblPrEx>
        <w:trPr>
          <w:trHeight w:val="511"/>
        </w:trPr>
        <w:tc>
          <w:tcPr>
            <w:tcW w:w="4928" w:type="dxa"/>
            <w:vAlign w:val="bottom"/>
          </w:tcPr>
          <w:p w:rsidR="002E5765" w:rsidRPr="004161B2" w:rsidRDefault="002E5765" w:rsidP="00B05CCE">
            <w:r w:rsidRPr="004161B2">
              <w:t>«___» _______________ 2025 г.</w:t>
            </w:r>
          </w:p>
        </w:tc>
        <w:tc>
          <w:tcPr>
            <w:tcW w:w="850" w:type="dxa"/>
          </w:tcPr>
          <w:p w:rsidR="002E5765" w:rsidRPr="004161B2" w:rsidRDefault="002E5765" w:rsidP="00B05CCE">
            <w:pPr>
              <w:jc w:val="center"/>
            </w:pPr>
          </w:p>
        </w:tc>
        <w:tc>
          <w:tcPr>
            <w:tcW w:w="4253" w:type="dxa"/>
            <w:vAlign w:val="bottom"/>
          </w:tcPr>
          <w:p w:rsidR="002E5765" w:rsidRPr="004161B2" w:rsidRDefault="002E5765" w:rsidP="00B05CCE">
            <w:r w:rsidRPr="004161B2">
              <w:t>«___» ______________ 2025 г.</w:t>
            </w:r>
          </w:p>
        </w:tc>
      </w:tr>
    </w:tbl>
    <w:p w:rsidR="002E5765" w:rsidRPr="00E824C6" w:rsidRDefault="002E5765" w:rsidP="002E5765">
      <w:pPr>
        <w:rPr>
          <w:sz w:val="28"/>
          <w:szCs w:val="28"/>
        </w:rPr>
      </w:pPr>
    </w:p>
    <w:p w:rsidR="002E5765" w:rsidRPr="002E5765" w:rsidRDefault="002E5765" w:rsidP="00764D57">
      <w:pPr>
        <w:autoSpaceDE w:val="0"/>
        <w:autoSpaceDN w:val="0"/>
        <w:adjustRightInd w:val="0"/>
        <w:jc w:val="center"/>
      </w:pPr>
    </w:p>
    <w:p w:rsidR="002E5765" w:rsidRPr="002E5765" w:rsidRDefault="002E5765" w:rsidP="00764D57">
      <w:pPr>
        <w:autoSpaceDE w:val="0"/>
        <w:autoSpaceDN w:val="0"/>
        <w:adjustRightInd w:val="0"/>
        <w:jc w:val="center"/>
      </w:pPr>
    </w:p>
    <w:p w:rsidR="002E5765" w:rsidRPr="002E5765" w:rsidRDefault="002E5765" w:rsidP="00764D57">
      <w:pPr>
        <w:autoSpaceDE w:val="0"/>
        <w:autoSpaceDN w:val="0"/>
        <w:adjustRightInd w:val="0"/>
        <w:jc w:val="center"/>
      </w:pPr>
    </w:p>
    <w:p w:rsidR="00F30808" w:rsidRPr="00C062BE" w:rsidRDefault="00F30808" w:rsidP="00764D57">
      <w:pPr>
        <w:pStyle w:val="a3"/>
        <w:rPr>
          <w:rFonts w:ascii="Times New Roman" w:hAnsi="Times New Roman"/>
          <w:sz w:val="28"/>
          <w:szCs w:val="28"/>
        </w:rPr>
      </w:pPr>
    </w:p>
    <w:p w:rsidR="00F30808" w:rsidRPr="00C062BE" w:rsidRDefault="00F30808" w:rsidP="00F30808">
      <w:pPr>
        <w:jc w:val="both"/>
        <w:rPr>
          <w:sz w:val="28"/>
          <w:szCs w:val="28"/>
        </w:rPr>
        <w:sectPr w:rsidR="00F30808" w:rsidRPr="00C062BE" w:rsidSect="002E5765">
          <w:pgSz w:w="11906" w:h="16838"/>
          <w:pgMar w:top="851" w:right="426" w:bottom="567" w:left="1418" w:header="0" w:footer="709" w:gutter="0"/>
          <w:cols w:space="708"/>
          <w:docGrid w:linePitch="360"/>
        </w:sectPr>
      </w:pPr>
    </w:p>
    <w:p w:rsidR="00AB629A" w:rsidRPr="00C062BE" w:rsidRDefault="00AB629A" w:rsidP="00AB629A">
      <w:pPr>
        <w:jc w:val="right"/>
        <w:rPr>
          <w:sz w:val="28"/>
          <w:szCs w:val="28"/>
        </w:rPr>
      </w:pPr>
      <w:r w:rsidRPr="00C062BE">
        <w:rPr>
          <w:sz w:val="28"/>
          <w:szCs w:val="28"/>
        </w:rPr>
        <w:lastRenderedPageBreak/>
        <w:t xml:space="preserve">Приложение № </w:t>
      </w:r>
      <w:r w:rsidR="00F30808" w:rsidRPr="00C062BE">
        <w:rPr>
          <w:sz w:val="28"/>
          <w:szCs w:val="28"/>
        </w:rPr>
        <w:t>4</w:t>
      </w:r>
      <w:r w:rsidRPr="00C062BE">
        <w:rPr>
          <w:sz w:val="28"/>
          <w:szCs w:val="28"/>
        </w:rPr>
        <w:t xml:space="preserve"> к Приглашению</w:t>
      </w:r>
    </w:p>
    <w:p w:rsidR="00AB629A" w:rsidRPr="00C062BE" w:rsidRDefault="00AB629A" w:rsidP="00AB629A">
      <w:pPr>
        <w:jc w:val="both"/>
        <w:rPr>
          <w:sz w:val="28"/>
          <w:szCs w:val="28"/>
        </w:rPr>
      </w:pPr>
    </w:p>
    <w:p w:rsidR="00AB629A" w:rsidRPr="00C062BE" w:rsidRDefault="00AB629A" w:rsidP="00AB629A">
      <w:pPr>
        <w:jc w:val="both"/>
        <w:rPr>
          <w:sz w:val="28"/>
          <w:szCs w:val="28"/>
        </w:rPr>
      </w:pPr>
    </w:p>
    <w:p w:rsidR="008F25D8" w:rsidRPr="00093734" w:rsidRDefault="008F25D8" w:rsidP="008F25D8">
      <w:pPr>
        <w:widowControl w:val="0"/>
        <w:autoSpaceDE w:val="0"/>
        <w:autoSpaceDN w:val="0"/>
        <w:adjustRightInd w:val="0"/>
        <w:spacing w:before="150" w:after="150"/>
        <w:ind w:right="104"/>
        <w:jc w:val="center"/>
        <w:rPr>
          <w:b/>
          <w:bCs/>
          <w:color w:val="000000"/>
          <w:sz w:val="26"/>
          <w:szCs w:val="26"/>
        </w:rPr>
      </w:pPr>
      <w:r w:rsidRPr="00093734">
        <w:rPr>
          <w:b/>
          <w:bCs/>
          <w:color w:val="000000"/>
          <w:sz w:val="26"/>
          <w:szCs w:val="26"/>
        </w:rPr>
        <w:t>СОГЛАСИЕ</w:t>
      </w:r>
    </w:p>
    <w:p w:rsidR="008F25D8" w:rsidRPr="00093734" w:rsidRDefault="008F25D8" w:rsidP="008F25D8">
      <w:pPr>
        <w:widowControl w:val="0"/>
        <w:autoSpaceDE w:val="0"/>
        <w:autoSpaceDN w:val="0"/>
        <w:adjustRightInd w:val="0"/>
        <w:spacing w:before="150" w:after="150"/>
        <w:ind w:right="104"/>
        <w:jc w:val="center"/>
        <w:rPr>
          <w:b/>
          <w:bCs/>
          <w:color w:val="000000"/>
          <w:sz w:val="26"/>
          <w:szCs w:val="26"/>
        </w:rPr>
      </w:pPr>
      <w:r w:rsidRPr="00093734">
        <w:rPr>
          <w:b/>
          <w:bCs/>
          <w:color w:val="000000"/>
          <w:sz w:val="26"/>
          <w:szCs w:val="26"/>
        </w:rPr>
        <w:t>НА ПРЕДОСТАВЛЕНИЕ СВЕДЕНИЙ</w:t>
      </w:r>
    </w:p>
    <w:p w:rsidR="008F25D8" w:rsidRPr="00093734" w:rsidRDefault="008F25D8" w:rsidP="008F25D8">
      <w:pPr>
        <w:pStyle w:val="ConsPlusNormal"/>
        <w:jc w:val="center"/>
        <w:rPr>
          <w:rFonts w:ascii="Times New Roman" w:hAnsi="Times New Roman" w:cs="Times New Roman"/>
          <w:b/>
          <w:bCs/>
          <w:color w:val="000000"/>
          <w:sz w:val="26"/>
          <w:szCs w:val="26"/>
        </w:rPr>
      </w:pPr>
      <w:r w:rsidRPr="00093734">
        <w:rPr>
          <w:rFonts w:ascii="Times New Roman" w:hAnsi="Times New Roman" w:cs="Times New Roman"/>
          <w:b/>
          <w:bCs/>
          <w:color w:val="000000"/>
          <w:sz w:val="26"/>
          <w:szCs w:val="26"/>
        </w:rPr>
        <w:t>№________________________________&lt;*&gt;</w:t>
      </w:r>
    </w:p>
    <w:p w:rsidR="008F25D8" w:rsidRPr="00093734" w:rsidRDefault="008F25D8" w:rsidP="008F25D8">
      <w:pPr>
        <w:pStyle w:val="ConsPlusNormal"/>
        <w:jc w:val="center"/>
        <w:rPr>
          <w:rFonts w:ascii="Times New Roman" w:hAnsi="Times New Roman" w:cs="Times New Roman"/>
          <w:b/>
          <w:bCs/>
          <w:color w:val="000000"/>
          <w:sz w:val="26"/>
          <w:szCs w:val="26"/>
        </w:rPr>
      </w:pPr>
    </w:p>
    <w:p w:rsidR="008F25D8" w:rsidRPr="00093734" w:rsidRDefault="008F25D8" w:rsidP="008F25D8">
      <w:pPr>
        <w:widowControl w:val="0"/>
        <w:autoSpaceDE w:val="0"/>
        <w:autoSpaceDN w:val="0"/>
        <w:adjustRightInd w:val="0"/>
        <w:spacing w:before="150" w:after="150"/>
        <w:ind w:right="104"/>
        <w:jc w:val="center"/>
        <w:rPr>
          <w:rFonts w:ascii="Arial" w:hAnsi="Arial" w:cs="Arial"/>
        </w:rPr>
      </w:pPr>
    </w:p>
    <w:p w:rsidR="008F25D8" w:rsidRPr="00093734" w:rsidRDefault="008F25D8" w:rsidP="008F25D8">
      <w:pPr>
        <w:widowControl w:val="0"/>
        <w:autoSpaceDE w:val="0"/>
        <w:autoSpaceDN w:val="0"/>
        <w:adjustRightInd w:val="0"/>
        <w:ind w:right="104"/>
        <w:rPr>
          <w:color w:val="000000"/>
          <w:sz w:val="20"/>
          <w:szCs w:val="20"/>
        </w:rPr>
      </w:pPr>
    </w:p>
    <w:p w:rsidR="008F25D8" w:rsidRPr="00093734" w:rsidRDefault="008F25D8" w:rsidP="008F25D8">
      <w:pPr>
        <w:widowControl w:val="0"/>
        <w:autoSpaceDE w:val="0"/>
        <w:autoSpaceDN w:val="0"/>
        <w:adjustRightInd w:val="0"/>
        <w:ind w:right="104"/>
        <w:rPr>
          <w:color w:val="000000"/>
          <w:sz w:val="20"/>
          <w:szCs w:val="20"/>
        </w:rPr>
      </w:pPr>
    </w:p>
    <w:p w:rsidR="008F25D8" w:rsidRPr="00093734" w:rsidRDefault="008F25D8" w:rsidP="008F25D8">
      <w:pPr>
        <w:widowControl w:val="0"/>
        <w:autoSpaceDE w:val="0"/>
        <w:autoSpaceDN w:val="0"/>
        <w:adjustRightInd w:val="0"/>
        <w:ind w:right="104"/>
        <w:rPr>
          <w:color w:val="000000"/>
          <w:sz w:val="20"/>
          <w:szCs w:val="20"/>
        </w:rPr>
      </w:pPr>
      <w:r w:rsidRPr="00093734">
        <w:rPr>
          <w:bCs/>
          <w:color w:val="000000"/>
          <w:sz w:val="26"/>
          <w:szCs w:val="26"/>
        </w:rPr>
        <w:t>Я,</w:t>
      </w:r>
      <w:r w:rsidRPr="00093734">
        <w:rPr>
          <w:color w:val="000000"/>
          <w:sz w:val="26"/>
          <w:szCs w:val="26"/>
        </w:rPr>
        <w:t xml:space="preserve"> </w:t>
      </w:r>
      <w:r w:rsidRPr="00093734">
        <w:rPr>
          <w:color w:val="000000"/>
          <w:sz w:val="20"/>
          <w:szCs w:val="20"/>
        </w:rPr>
        <w:t>______________________________________________________________________________________________,</w:t>
      </w:r>
    </w:p>
    <w:p w:rsidR="008F25D8" w:rsidRPr="00093734" w:rsidRDefault="008F25D8" w:rsidP="008F25D8">
      <w:pPr>
        <w:widowControl w:val="0"/>
        <w:autoSpaceDE w:val="0"/>
        <w:autoSpaceDN w:val="0"/>
        <w:adjustRightInd w:val="0"/>
        <w:ind w:right="104"/>
        <w:jc w:val="center"/>
        <w:rPr>
          <w:color w:val="000000"/>
          <w:sz w:val="20"/>
          <w:szCs w:val="20"/>
        </w:rPr>
      </w:pPr>
      <w:r w:rsidRPr="00093734">
        <w:rPr>
          <w:bCs/>
          <w:i/>
          <w:iCs/>
          <w:color w:val="000000"/>
          <w:sz w:val="16"/>
          <w:szCs w:val="16"/>
        </w:rPr>
        <w:t xml:space="preserve">(Фамилия имя отчество) </w:t>
      </w:r>
    </w:p>
    <w:p w:rsidR="008F25D8" w:rsidRPr="00093734" w:rsidRDefault="008F25D8" w:rsidP="008F25D8">
      <w:pPr>
        <w:widowControl w:val="0"/>
        <w:autoSpaceDE w:val="0"/>
        <w:autoSpaceDN w:val="0"/>
        <w:adjustRightInd w:val="0"/>
        <w:ind w:right="22"/>
        <w:jc w:val="both"/>
        <w:rPr>
          <w:color w:val="000000"/>
          <w:sz w:val="20"/>
          <w:szCs w:val="20"/>
        </w:rPr>
      </w:pPr>
      <w:r w:rsidRPr="00093734">
        <w:rPr>
          <w:sz w:val="28"/>
          <w:szCs w:val="28"/>
        </w:rPr>
        <w:t xml:space="preserve">дата рождения _________________________ идентификационный № ___________________________________, </w:t>
      </w:r>
      <w:r w:rsidRPr="00093734">
        <w:rPr>
          <w:sz w:val="26"/>
          <w:szCs w:val="26"/>
        </w:rPr>
        <w:t>выражаю свое согласие на предоставление сведений ОАО «</w:t>
      </w:r>
      <w:proofErr w:type="spellStart"/>
      <w:r w:rsidRPr="00093734">
        <w:rPr>
          <w:sz w:val="26"/>
          <w:szCs w:val="26"/>
        </w:rPr>
        <w:t>Сбер</w:t>
      </w:r>
      <w:proofErr w:type="spellEnd"/>
      <w:r w:rsidRPr="00093734">
        <w:rPr>
          <w:sz w:val="26"/>
          <w:szCs w:val="26"/>
        </w:rPr>
        <w:t xml:space="preserve"> Банк» обо мне из информационных ресурсов, находящихся в ведении Министерства внутренних дел Республики Беларусь и Фонда социальной защиты населения Министерства труда и социальной защиты Республики Беларусь.</w:t>
      </w:r>
    </w:p>
    <w:p w:rsidR="008F25D8" w:rsidRPr="00093734" w:rsidRDefault="008F25D8" w:rsidP="008F25D8">
      <w:pPr>
        <w:widowControl w:val="0"/>
        <w:autoSpaceDE w:val="0"/>
        <w:autoSpaceDN w:val="0"/>
        <w:adjustRightInd w:val="0"/>
        <w:ind w:right="104"/>
        <w:jc w:val="both"/>
        <w:rPr>
          <w:color w:val="000000"/>
          <w:sz w:val="20"/>
          <w:szCs w:val="20"/>
        </w:rPr>
      </w:pPr>
    </w:p>
    <w:tbl>
      <w:tblPr>
        <w:tblW w:w="0" w:type="auto"/>
        <w:tblInd w:w="13" w:type="dxa"/>
        <w:tblLayout w:type="fixed"/>
        <w:tblCellMar>
          <w:left w:w="0" w:type="dxa"/>
          <w:right w:w="0" w:type="dxa"/>
        </w:tblCellMar>
        <w:tblLook w:val="04A0" w:firstRow="1" w:lastRow="0" w:firstColumn="1" w:lastColumn="0" w:noHBand="0" w:noVBand="1"/>
      </w:tblPr>
      <w:tblGrid>
        <w:gridCol w:w="4503"/>
        <w:gridCol w:w="5128"/>
      </w:tblGrid>
      <w:tr w:rsidR="008F25D8" w:rsidRPr="00093734" w:rsidTr="00EC6878">
        <w:trPr>
          <w:cantSplit/>
        </w:trPr>
        <w:tc>
          <w:tcPr>
            <w:tcW w:w="4503" w:type="dxa"/>
            <w:shd w:val="clear" w:color="auto" w:fill="FFFFFF"/>
            <w:vAlign w:val="bottom"/>
            <w:hideMark/>
          </w:tcPr>
          <w:p w:rsidR="008F25D8" w:rsidRPr="00093734" w:rsidRDefault="008F25D8" w:rsidP="00EC6878">
            <w:pPr>
              <w:keepLines/>
              <w:widowControl w:val="0"/>
              <w:autoSpaceDE w:val="0"/>
              <w:autoSpaceDN w:val="0"/>
              <w:adjustRightInd w:val="0"/>
              <w:ind w:right="105"/>
              <w:jc w:val="center"/>
              <w:rPr>
                <w:color w:val="000000"/>
              </w:rPr>
            </w:pPr>
            <w:r w:rsidRPr="00093734">
              <w:rPr>
                <w:b/>
                <w:bCs/>
                <w:i/>
                <w:iCs/>
                <w:color w:val="000000"/>
                <w:sz w:val="26"/>
                <w:szCs w:val="26"/>
              </w:rPr>
              <w:t>______________________________</w:t>
            </w:r>
          </w:p>
        </w:tc>
        <w:tc>
          <w:tcPr>
            <w:tcW w:w="5128" w:type="dxa"/>
            <w:shd w:val="clear" w:color="auto" w:fill="FFFFFF"/>
            <w:vAlign w:val="bottom"/>
            <w:hideMark/>
          </w:tcPr>
          <w:p w:rsidR="008F25D8" w:rsidRPr="00093734" w:rsidRDefault="008F25D8" w:rsidP="00EC6878">
            <w:pPr>
              <w:keepLines/>
              <w:widowControl w:val="0"/>
              <w:autoSpaceDE w:val="0"/>
              <w:autoSpaceDN w:val="0"/>
              <w:adjustRightInd w:val="0"/>
              <w:ind w:right="95"/>
              <w:jc w:val="center"/>
              <w:rPr>
                <w:color w:val="000000"/>
                <w:lang w:val="en-US"/>
              </w:rPr>
            </w:pPr>
            <w:r w:rsidRPr="00093734">
              <w:rPr>
                <w:color w:val="000000"/>
                <w:sz w:val="20"/>
                <w:szCs w:val="20"/>
                <w:lang w:val="en-US"/>
              </w:rPr>
              <w:t>____________________________________</w:t>
            </w:r>
          </w:p>
        </w:tc>
      </w:tr>
      <w:tr w:rsidR="008F25D8" w:rsidRPr="00093734" w:rsidTr="00EC6878">
        <w:trPr>
          <w:cantSplit/>
        </w:trPr>
        <w:tc>
          <w:tcPr>
            <w:tcW w:w="4503" w:type="dxa"/>
            <w:shd w:val="clear" w:color="auto" w:fill="FFFFFF"/>
            <w:hideMark/>
          </w:tcPr>
          <w:p w:rsidR="008F25D8" w:rsidRPr="00093734" w:rsidRDefault="008F25D8" w:rsidP="00EC6878">
            <w:pPr>
              <w:keepLines/>
              <w:widowControl w:val="0"/>
              <w:autoSpaceDE w:val="0"/>
              <w:autoSpaceDN w:val="0"/>
              <w:adjustRightInd w:val="0"/>
              <w:ind w:right="105"/>
              <w:jc w:val="center"/>
              <w:rPr>
                <w:color w:val="000000"/>
              </w:rPr>
            </w:pPr>
            <w:r w:rsidRPr="00093734">
              <w:rPr>
                <w:b/>
                <w:bCs/>
                <w:i/>
                <w:iCs/>
                <w:color w:val="000000"/>
                <w:sz w:val="17"/>
                <w:szCs w:val="17"/>
              </w:rPr>
              <w:t>(подпись)</w:t>
            </w:r>
          </w:p>
        </w:tc>
        <w:tc>
          <w:tcPr>
            <w:tcW w:w="5128" w:type="dxa"/>
            <w:shd w:val="clear" w:color="auto" w:fill="FFFFFF"/>
            <w:vAlign w:val="center"/>
            <w:hideMark/>
          </w:tcPr>
          <w:p w:rsidR="008F25D8" w:rsidRPr="00093734" w:rsidRDefault="008F25D8" w:rsidP="00EC6878">
            <w:pPr>
              <w:keepLines/>
              <w:widowControl w:val="0"/>
              <w:autoSpaceDE w:val="0"/>
              <w:autoSpaceDN w:val="0"/>
              <w:adjustRightInd w:val="0"/>
              <w:ind w:right="95"/>
              <w:jc w:val="center"/>
              <w:rPr>
                <w:color w:val="000000"/>
              </w:rPr>
            </w:pPr>
            <w:r w:rsidRPr="00093734">
              <w:rPr>
                <w:b/>
                <w:bCs/>
                <w:i/>
                <w:iCs/>
                <w:color w:val="000000"/>
                <w:sz w:val="17"/>
                <w:szCs w:val="17"/>
              </w:rPr>
              <w:t>(Фамилия И.О.)</w:t>
            </w:r>
          </w:p>
        </w:tc>
      </w:tr>
    </w:tbl>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22"/>
        <w:jc w:val="both"/>
        <w:rPr>
          <w:i/>
          <w:color w:val="000000"/>
          <w:sz w:val="26"/>
          <w:szCs w:val="26"/>
        </w:rPr>
      </w:pPr>
      <w:proofErr w:type="gramStart"/>
      <w:r w:rsidRPr="00093734">
        <w:rPr>
          <w:i/>
          <w:color w:val="000000"/>
          <w:sz w:val="26"/>
          <w:szCs w:val="26"/>
        </w:rPr>
        <w:t>« _</w:t>
      </w:r>
      <w:proofErr w:type="gramEnd"/>
      <w:r w:rsidRPr="00093734">
        <w:rPr>
          <w:i/>
          <w:color w:val="000000"/>
          <w:sz w:val="26"/>
          <w:szCs w:val="26"/>
        </w:rPr>
        <w:t>__ » _____________ 2025 г.</w:t>
      </w: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widowControl w:val="0"/>
        <w:autoSpaceDE w:val="0"/>
        <w:autoSpaceDN w:val="0"/>
        <w:adjustRightInd w:val="0"/>
        <w:ind w:right="104"/>
        <w:jc w:val="both"/>
        <w:rPr>
          <w:color w:val="000000"/>
          <w:sz w:val="26"/>
          <w:szCs w:val="26"/>
        </w:rPr>
      </w:pPr>
    </w:p>
    <w:p w:rsidR="008F25D8" w:rsidRPr="00093734" w:rsidRDefault="008F25D8" w:rsidP="008F25D8">
      <w:pPr>
        <w:jc w:val="both"/>
        <w:rPr>
          <w:sz w:val="28"/>
          <w:szCs w:val="28"/>
        </w:rPr>
      </w:pPr>
      <w:r w:rsidRPr="00093734">
        <w:rPr>
          <w:b/>
          <w:sz w:val="18"/>
          <w:szCs w:val="18"/>
          <w:vertAlign w:val="superscript"/>
        </w:rPr>
        <w:t>*_</w:t>
      </w:r>
      <w:r w:rsidRPr="00093734">
        <w:rPr>
          <w:b/>
          <w:sz w:val="18"/>
          <w:szCs w:val="18"/>
        </w:rPr>
        <w:t xml:space="preserve"> </w:t>
      </w:r>
      <w:r w:rsidRPr="00093734">
        <w:rPr>
          <w:sz w:val="18"/>
          <w:szCs w:val="18"/>
        </w:rPr>
        <w:t>Указывается идентификационный номер документа, удостоверяющего личность (идентификационный номер паспорта гражданина Республики Беларусь либо вида на жительство в Республике Беларусь, либо номер удостоверение беженца)</w:t>
      </w:r>
      <w:r w:rsidRPr="00093734">
        <w:rPr>
          <w:sz w:val="28"/>
          <w:szCs w:val="28"/>
        </w:rPr>
        <w:t>.</w:t>
      </w:r>
    </w:p>
    <w:p w:rsidR="008F25D8" w:rsidRPr="00093734" w:rsidRDefault="008F25D8" w:rsidP="008F25D8">
      <w:pPr>
        <w:jc w:val="both"/>
        <w:rPr>
          <w:sz w:val="28"/>
          <w:szCs w:val="28"/>
        </w:rPr>
      </w:pPr>
    </w:p>
    <w:p w:rsidR="008E120F" w:rsidRPr="00C062BE" w:rsidRDefault="008E120F" w:rsidP="00AB629A">
      <w:pPr>
        <w:jc w:val="both"/>
        <w:rPr>
          <w:sz w:val="22"/>
          <w:szCs w:val="28"/>
        </w:rPr>
      </w:pPr>
    </w:p>
    <w:p w:rsidR="00AB629A" w:rsidRPr="00C062BE" w:rsidRDefault="00AB629A" w:rsidP="00AB629A">
      <w:pPr>
        <w:jc w:val="both"/>
        <w:rPr>
          <w:sz w:val="22"/>
          <w:szCs w:val="28"/>
        </w:rPr>
        <w:sectPr w:rsidR="00AB629A" w:rsidRPr="00C062BE" w:rsidSect="00295AF9">
          <w:pgSz w:w="11906" w:h="16838"/>
          <w:pgMar w:top="1134" w:right="567" w:bottom="709" w:left="1418" w:header="0" w:footer="709" w:gutter="0"/>
          <w:cols w:space="708"/>
          <w:docGrid w:linePitch="360"/>
        </w:sectPr>
      </w:pPr>
    </w:p>
    <w:p w:rsidR="00AB629A" w:rsidRPr="00C062BE" w:rsidRDefault="00AB629A" w:rsidP="00AB629A">
      <w:pPr>
        <w:ind w:firstLine="708"/>
        <w:jc w:val="right"/>
        <w:rPr>
          <w:sz w:val="28"/>
          <w:szCs w:val="28"/>
        </w:rPr>
      </w:pPr>
      <w:r w:rsidRPr="00C062BE">
        <w:rPr>
          <w:sz w:val="28"/>
          <w:szCs w:val="28"/>
        </w:rPr>
        <w:lastRenderedPageBreak/>
        <w:t xml:space="preserve">Приложение № </w:t>
      </w:r>
      <w:r w:rsidR="00C84DF8" w:rsidRPr="00C062BE">
        <w:rPr>
          <w:sz w:val="28"/>
          <w:szCs w:val="28"/>
        </w:rPr>
        <w:t>5</w:t>
      </w:r>
      <w:r w:rsidRPr="00C062BE">
        <w:rPr>
          <w:sz w:val="28"/>
          <w:szCs w:val="28"/>
        </w:rPr>
        <w:t xml:space="preserve"> к Приглашению</w:t>
      </w:r>
    </w:p>
    <w:p w:rsidR="00AB629A" w:rsidRPr="00C062BE" w:rsidRDefault="00AB629A" w:rsidP="005B54C6">
      <w:pPr>
        <w:jc w:val="both"/>
        <w:rPr>
          <w:sz w:val="28"/>
          <w:szCs w:val="28"/>
        </w:rPr>
      </w:pPr>
    </w:p>
    <w:p w:rsidR="005923AE" w:rsidRPr="00C062BE" w:rsidRDefault="005923AE" w:rsidP="005923AE">
      <w:pPr>
        <w:pStyle w:val="ConsPlusNonformat"/>
        <w:widowControl/>
        <w:spacing w:line="240" w:lineRule="exact"/>
        <w:jc w:val="center"/>
        <w:rPr>
          <w:rFonts w:ascii="Times New Roman" w:hAnsi="Times New Roman" w:cs="Times New Roman"/>
          <w:b/>
          <w:sz w:val="24"/>
          <w:szCs w:val="24"/>
        </w:rPr>
      </w:pPr>
      <w:r w:rsidRPr="00C062BE">
        <w:rPr>
          <w:rFonts w:ascii="Times New Roman" w:hAnsi="Times New Roman" w:cs="Times New Roman"/>
          <w:b/>
          <w:sz w:val="24"/>
          <w:szCs w:val="24"/>
        </w:rPr>
        <w:t>Предложение участника</w:t>
      </w:r>
    </w:p>
    <w:p w:rsidR="005923AE" w:rsidRPr="00C062BE" w:rsidRDefault="005923AE" w:rsidP="005923AE">
      <w:pPr>
        <w:pStyle w:val="ConsPlusNonformat"/>
        <w:widowControl/>
        <w:jc w:val="both"/>
        <w:rPr>
          <w:rFonts w:ascii="Times New Roman" w:hAnsi="Times New Roman" w:cs="Times New Roman"/>
          <w:sz w:val="24"/>
          <w:szCs w:val="24"/>
        </w:rPr>
      </w:pPr>
    </w:p>
    <w:p w:rsidR="008F25D8" w:rsidRDefault="008F25D8" w:rsidP="008F25D8">
      <w:pPr>
        <w:jc w:val="both"/>
        <w:rPr>
          <w:bCs/>
          <w:shd w:val="clear" w:color="auto" w:fill="FFFFFF"/>
        </w:rPr>
      </w:pPr>
      <w:r w:rsidRPr="00350F4D">
        <w:rPr>
          <w:b/>
        </w:rPr>
        <w:t>Объект:</w:t>
      </w:r>
      <w:r w:rsidRPr="00350F4D">
        <w:t xml:space="preserve"> </w:t>
      </w:r>
      <w:r w:rsidRPr="00E37AC6">
        <w:t>«</w:t>
      </w:r>
      <w:r w:rsidRPr="00E37AC6">
        <w:rPr>
          <w:bCs/>
          <w:shd w:val="clear" w:color="auto" w:fill="FFFFFF"/>
        </w:rPr>
        <w:t>Перепланировка изолированного торгового помещения, расположенного по адресу:</w:t>
      </w:r>
    </w:p>
    <w:p w:rsidR="008F25D8" w:rsidRPr="00F57F3A" w:rsidRDefault="008F25D8" w:rsidP="008F25D8">
      <w:pPr>
        <w:jc w:val="both"/>
        <w:rPr>
          <w:u w:val="single"/>
        </w:rPr>
      </w:pPr>
      <w:r w:rsidRPr="00E37AC6">
        <w:t>г. Минск, пр-т Победителей, 3-2Н»</w:t>
      </w:r>
      <w:r>
        <w:rPr>
          <w:u w:val="single"/>
        </w:rPr>
        <w:t>.</w:t>
      </w:r>
    </w:p>
    <w:p w:rsidR="008F25D8" w:rsidRPr="00F57F3A" w:rsidRDefault="008F25D8" w:rsidP="008F25D8">
      <w:pPr>
        <w:jc w:val="both"/>
        <w:rPr>
          <w:bCs/>
          <w:shd w:val="clear" w:color="auto" w:fill="FFFFFF"/>
        </w:rPr>
      </w:pPr>
    </w:p>
    <w:p w:rsidR="008F25D8" w:rsidRPr="00350F4D" w:rsidRDefault="008F25D8" w:rsidP="008F25D8">
      <w:pPr>
        <w:pStyle w:val="Style6"/>
        <w:widowControl/>
        <w:autoSpaceDE/>
        <w:autoSpaceDN/>
        <w:adjustRightInd/>
      </w:pPr>
      <w:r w:rsidRPr="00350F4D">
        <w:rPr>
          <w:b/>
        </w:rPr>
        <w:t>Заказчик:</w:t>
      </w:r>
      <w:r w:rsidRPr="00350F4D">
        <w:t xml:space="preserve"> ОАО «</w:t>
      </w:r>
      <w:proofErr w:type="spellStart"/>
      <w:r w:rsidRPr="00350F4D">
        <w:t>Сбер</w:t>
      </w:r>
      <w:proofErr w:type="spellEnd"/>
      <w:r w:rsidRPr="00350F4D">
        <w:t xml:space="preserve"> Банк».</w:t>
      </w:r>
    </w:p>
    <w:p w:rsidR="008F25D8" w:rsidRPr="00350F4D" w:rsidRDefault="008F25D8" w:rsidP="008F25D8">
      <w:r w:rsidRPr="00350F4D">
        <w:rPr>
          <w:b/>
        </w:rPr>
        <w:t>Участник:</w:t>
      </w:r>
      <w:r>
        <w:rPr>
          <w:b/>
        </w:rPr>
        <w:t xml:space="preserve"> </w:t>
      </w:r>
      <w:r w:rsidRPr="008F25D8">
        <w:t>______________</w:t>
      </w:r>
      <w:r>
        <w:t>_________________________________</w:t>
      </w:r>
      <w:r w:rsidRPr="008F25D8">
        <w:t>_______________________</w:t>
      </w:r>
    </w:p>
    <w:p w:rsidR="008F25D8" w:rsidRPr="00350F4D" w:rsidRDefault="008F25D8" w:rsidP="008F25D8"/>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2268"/>
        <w:gridCol w:w="1779"/>
      </w:tblGrid>
      <w:tr w:rsidR="008F25D8" w:rsidRPr="008F25D8" w:rsidTr="008F25D8">
        <w:tc>
          <w:tcPr>
            <w:tcW w:w="567" w:type="dxa"/>
          </w:tcPr>
          <w:p w:rsidR="008F25D8" w:rsidRPr="008F25D8" w:rsidRDefault="008F25D8" w:rsidP="00EC6878">
            <w:pPr>
              <w:spacing w:before="40" w:after="40"/>
              <w:jc w:val="center"/>
              <w:rPr>
                <w:b/>
                <w:sz w:val="22"/>
                <w:szCs w:val="22"/>
              </w:rPr>
            </w:pPr>
            <w:r w:rsidRPr="008F25D8">
              <w:rPr>
                <w:b/>
                <w:sz w:val="22"/>
                <w:szCs w:val="22"/>
              </w:rPr>
              <w:t>№ п/п</w:t>
            </w:r>
          </w:p>
        </w:tc>
        <w:tc>
          <w:tcPr>
            <w:tcW w:w="5387" w:type="dxa"/>
            <w:vAlign w:val="center"/>
          </w:tcPr>
          <w:p w:rsidR="008F25D8" w:rsidRPr="008F25D8" w:rsidRDefault="008F25D8" w:rsidP="00EC6878">
            <w:pPr>
              <w:pStyle w:val="5"/>
              <w:spacing w:before="0"/>
              <w:jc w:val="center"/>
              <w:rPr>
                <w:rFonts w:ascii="Times New Roman" w:hAnsi="Times New Roman"/>
                <w:b/>
                <w:i/>
                <w:color w:val="auto"/>
                <w:sz w:val="22"/>
                <w:szCs w:val="22"/>
              </w:rPr>
            </w:pPr>
            <w:r w:rsidRPr="008F25D8">
              <w:rPr>
                <w:rFonts w:ascii="Times New Roman" w:hAnsi="Times New Roman"/>
                <w:b/>
                <w:color w:val="auto"/>
                <w:sz w:val="22"/>
                <w:szCs w:val="22"/>
              </w:rPr>
              <w:t>Наименование</w:t>
            </w:r>
          </w:p>
        </w:tc>
        <w:tc>
          <w:tcPr>
            <w:tcW w:w="2268" w:type="dxa"/>
            <w:vAlign w:val="center"/>
          </w:tcPr>
          <w:p w:rsidR="008F25D8" w:rsidRPr="008F25D8" w:rsidRDefault="008F25D8" w:rsidP="008F25D8">
            <w:pPr>
              <w:jc w:val="center"/>
              <w:rPr>
                <w:b/>
                <w:sz w:val="22"/>
                <w:szCs w:val="22"/>
              </w:rPr>
            </w:pPr>
            <w:r w:rsidRPr="008F25D8">
              <w:rPr>
                <w:b/>
                <w:sz w:val="22"/>
                <w:szCs w:val="22"/>
              </w:rPr>
              <w:t>Предложение Заказчика</w:t>
            </w:r>
          </w:p>
        </w:tc>
        <w:tc>
          <w:tcPr>
            <w:tcW w:w="1779" w:type="dxa"/>
            <w:vAlign w:val="center"/>
          </w:tcPr>
          <w:p w:rsidR="008F25D8" w:rsidRPr="008F25D8" w:rsidRDefault="008F25D8" w:rsidP="008F25D8">
            <w:pPr>
              <w:jc w:val="center"/>
              <w:rPr>
                <w:b/>
                <w:sz w:val="22"/>
                <w:szCs w:val="22"/>
              </w:rPr>
            </w:pPr>
            <w:r w:rsidRPr="008F25D8">
              <w:rPr>
                <w:b/>
                <w:sz w:val="22"/>
                <w:szCs w:val="22"/>
              </w:rPr>
              <w:t>Предложение Участника</w:t>
            </w: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1.</w:t>
            </w:r>
          </w:p>
        </w:tc>
        <w:tc>
          <w:tcPr>
            <w:tcW w:w="5387" w:type="dxa"/>
          </w:tcPr>
          <w:p w:rsidR="008F25D8" w:rsidRPr="008F25D8" w:rsidRDefault="008F25D8" w:rsidP="00EC6878">
            <w:pPr>
              <w:spacing w:before="40" w:after="40"/>
              <w:rPr>
                <w:sz w:val="22"/>
                <w:szCs w:val="22"/>
              </w:rPr>
            </w:pPr>
            <w:r w:rsidRPr="008F25D8">
              <w:rPr>
                <w:sz w:val="22"/>
                <w:szCs w:val="22"/>
              </w:rPr>
              <w:t>Цена выполнения заказа</w:t>
            </w:r>
          </w:p>
        </w:tc>
        <w:tc>
          <w:tcPr>
            <w:tcW w:w="2268" w:type="dxa"/>
          </w:tcPr>
          <w:p w:rsidR="008F25D8" w:rsidRPr="008F25D8" w:rsidRDefault="008F25D8" w:rsidP="008F25D8">
            <w:pPr>
              <w:spacing w:before="40" w:after="40"/>
              <w:jc w:val="center"/>
              <w:rPr>
                <w:b/>
                <w:sz w:val="22"/>
                <w:szCs w:val="22"/>
              </w:rPr>
            </w:pPr>
            <w:r w:rsidRPr="008F25D8">
              <w:rPr>
                <w:b/>
                <w:sz w:val="22"/>
                <w:szCs w:val="22"/>
              </w:rPr>
              <w:t xml:space="preserve">70 000,00 </w:t>
            </w:r>
            <w:r w:rsidRPr="008F25D8">
              <w:rPr>
                <w:b/>
                <w:sz w:val="22"/>
                <w:szCs w:val="22"/>
                <w:lang w:val="en-US"/>
              </w:rPr>
              <w:t>BYN</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2.</w:t>
            </w:r>
          </w:p>
        </w:tc>
        <w:tc>
          <w:tcPr>
            <w:tcW w:w="5387" w:type="dxa"/>
          </w:tcPr>
          <w:p w:rsidR="008F25D8" w:rsidRPr="008F25D8" w:rsidRDefault="008F25D8" w:rsidP="00EC6878">
            <w:pPr>
              <w:spacing w:before="40" w:after="40"/>
              <w:rPr>
                <w:sz w:val="22"/>
                <w:szCs w:val="22"/>
              </w:rPr>
            </w:pPr>
            <w:r w:rsidRPr="008F25D8">
              <w:rPr>
                <w:sz w:val="22"/>
                <w:szCs w:val="22"/>
              </w:rPr>
              <w:t>Срок выполнения работ.</w:t>
            </w:r>
          </w:p>
        </w:tc>
        <w:tc>
          <w:tcPr>
            <w:tcW w:w="2268" w:type="dxa"/>
          </w:tcPr>
          <w:p w:rsidR="008F25D8" w:rsidRPr="008F25D8" w:rsidRDefault="008F25D8" w:rsidP="008F25D8">
            <w:pPr>
              <w:spacing w:before="40" w:after="40"/>
              <w:jc w:val="center"/>
              <w:rPr>
                <w:sz w:val="22"/>
                <w:szCs w:val="22"/>
              </w:rPr>
            </w:pPr>
            <w:r w:rsidRPr="008F25D8">
              <w:rPr>
                <w:sz w:val="22"/>
                <w:szCs w:val="22"/>
              </w:rPr>
              <w:t>50 календарных дней.</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3.</w:t>
            </w:r>
          </w:p>
        </w:tc>
        <w:tc>
          <w:tcPr>
            <w:tcW w:w="5387" w:type="dxa"/>
          </w:tcPr>
          <w:p w:rsidR="008F25D8" w:rsidRPr="008F25D8" w:rsidRDefault="008F25D8" w:rsidP="00EC6878">
            <w:pPr>
              <w:spacing w:before="40" w:after="40"/>
              <w:rPr>
                <w:sz w:val="22"/>
                <w:szCs w:val="22"/>
              </w:rPr>
            </w:pPr>
            <w:r w:rsidRPr="008F25D8">
              <w:rPr>
                <w:sz w:val="22"/>
                <w:szCs w:val="22"/>
              </w:rPr>
              <w:t>Ориентировочное начало выполнения работ.</w:t>
            </w:r>
          </w:p>
        </w:tc>
        <w:tc>
          <w:tcPr>
            <w:tcW w:w="2268" w:type="dxa"/>
          </w:tcPr>
          <w:p w:rsidR="008F25D8" w:rsidRPr="008F25D8" w:rsidRDefault="008F25D8" w:rsidP="008F25D8">
            <w:pPr>
              <w:spacing w:before="40" w:after="40"/>
              <w:jc w:val="center"/>
              <w:rPr>
                <w:sz w:val="22"/>
                <w:szCs w:val="22"/>
              </w:rPr>
            </w:pPr>
            <w:r w:rsidRPr="008F25D8">
              <w:rPr>
                <w:sz w:val="22"/>
                <w:szCs w:val="22"/>
              </w:rPr>
              <w:t>01.03.2025</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4.</w:t>
            </w:r>
          </w:p>
        </w:tc>
        <w:tc>
          <w:tcPr>
            <w:tcW w:w="5387" w:type="dxa"/>
          </w:tcPr>
          <w:p w:rsidR="008F25D8" w:rsidRPr="008F25D8" w:rsidRDefault="008F25D8" w:rsidP="00EC6878">
            <w:pPr>
              <w:spacing w:before="40" w:after="40"/>
              <w:rPr>
                <w:sz w:val="22"/>
                <w:szCs w:val="22"/>
              </w:rPr>
            </w:pPr>
            <w:r w:rsidRPr="008F25D8">
              <w:rPr>
                <w:sz w:val="22"/>
                <w:szCs w:val="22"/>
              </w:rPr>
              <w:t>Условия авансирования</w:t>
            </w:r>
          </w:p>
        </w:tc>
        <w:tc>
          <w:tcPr>
            <w:tcW w:w="2268" w:type="dxa"/>
          </w:tcPr>
          <w:p w:rsidR="008F25D8" w:rsidRPr="008F25D8" w:rsidRDefault="008F25D8" w:rsidP="008F25D8">
            <w:pPr>
              <w:spacing w:before="40" w:after="40"/>
              <w:jc w:val="center"/>
              <w:rPr>
                <w:sz w:val="22"/>
                <w:szCs w:val="22"/>
              </w:rPr>
            </w:pPr>
            <w:r w:rsidRPr="008F25D8">
              <w:rPr>
                <w:sz w:val="22"/>
                <w:szCs w:val="22"/>
              </w:rPr>
              <w:t>Нет</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5.</w:t>
            </w:r>
          </w:p>
        </w:tc>
        <w:tc>
          <w:tcPr>
            <w:tcW w:w="5387" w:type="dxa"/>
          </w:tcPr>
          <w:p w:rsidR="008F25D8" w:rsidRPr="008F25D8" w:rsidRDefault="008F25D8" w:rsidP="00EC6878">
            <w:pPr>
              <w:spacing w:before="40" w:after="40"/>
              <w:jc w:val="both"/>
              <w:rPr>
                <w:sz w:val="22"/>
                <w:szCs w:val="22"/>
              </w:rPr>
            </w:pPr>
            <w:r w:rsidRPr="008F25D8">
              <w:rPr>
                <w:sz w:val="22"/>
                <w:szCs w:val="22"/>
              </w:rPr>
              <w:t>Условия и форма оплаты</w:t>
            </w:r>
          </w:p>
        </w:tc>
        <w:tc>
          <w:tcPr>
            <w:tcW w:w="2268" w:type="dxa"/>
          </w:tcPr>
          <w:p w:rsidR="008F25D8" w:rsidRPr="008F25D8" w:rsidRDefault="000C7B05" w:rsidP="000C7B05">
            <w:pPr>
              <w:spacing w:before="40" w:after="40"/>
              <w:jc w:val="center"/>
              <w:rPr>
                <w:sz w:val="22"/>
                <w:szCs w:val="22"/>
              </w:rPr>
            </w:pPr>
            <w:r>
              <w:rPr>
                <w:sz w:val="22"/>
                <w:szCs w:val="22"/>
              </w:rPr>
              <w:t>В</w:t>
            </w:r>
            <w:r w:rsidRPr="000C7B05">
              <w:rPr>
                <w:sz w:val="22"/>
                <w:szCs w:val="22"/>
              </w:rPr>
              <w:t xml:space="preserve"> течение 20 банковских дней со дня подписания акта выполненных работ, их видов (этапов).</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6.</w:t>
            </w:r>
          </w:p>
        </w:tc>
        <w:tc>
          <w:tcPr>
            <w:tcW w:w="5387" w:type="dxa"/>
          </w:tcPr>
          <w:p w:rsidR="008F25D8" w:rsidRPr="008F25D8" w:rsidRDefault="008F25D8" w:rsidP="00EC6878">
            <w:pPr>
              <w:spacing w:before="40" w:after="40"/>
              <w:jc w:val="both"/>
              <w:rPr>
                <w:sz w:val="22"/>
                <w:szCs w:val="22"/>
              </w:rPr>
            </w:pPr>
            <w:r w:rsidRPr="008F25D8">
              <w:rPr>
                <w:sz w:val="22"/>
                <w:szCs w:val="22"/>
              </w:rPr>
              <w:t>Свидетельство о регистрации</w:t>
            </w:r>
          </w:p>
        </w:tc>
        <w:tc>
          <w:tcPr>
            <w:tcW w:w="2268" w:type="dxa"/>
          </w:tcPr>
          <w:p w:rsidR="008F25D8" w:rsidRPr="008F25D8" w:rsidRDefault="008F25D8" w:rsidP="008F25D8">
            <w:pPr>
              <w:spacing w:before="40" w:after="40"/>
              <w:jc w:val="center"/>
              <w:rPr>
                <w:sz w:val="22"/>
                <w:szCs w:val="22"/>
              </w:rPr>
            </w:pPr>
            <w:r w:rsidRPr="008F25D8">
              <w:rPr>
                <w:sz w:val="22"/>
                <w:szCs w:val="22"/>
              </w:rPr>
              <w:t>Приложить</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7.</w:t>
            </w:r>
          </w:p>
        </w:tc>
        <w:tc>
          <w:tcPr>
            <w:tcW w:w="5387" w:type="dxa"/>
          </w:tcPr>
          <w:p w:rsidR="008F25D8" w:rsidRPr="008F25D8" w:rsidRDefault="008F25D8" w:rsidP="00EC6878">
            <w:pPr>
              <w:pStyle w:val="aa"/>
              <w:ind w:left="0"/>
              <w:jc w:val="both"/>
              <w:rPr>
                <w:sz w:val="22"/>
                <w:szCs w:val="22"/>
              </w:rPr>
            </w:pPr>
            <w:r w:rsidRPr="008F25D8">
              <w:rPr>
                <w:sz w:val="22"/>
                <w:szCs w:val="22"/>
              </w:rPr>
              <w:t>Аттестаты (сертификаты) соответствия, не ниже 3 категории на выполнение функций генерального проектировщика и  на разработку разделов проектной документации</w:t>
            </w:r>
          </w:p>
        </w:tc>
        <w:tc>
          <w:tcPr>
            <w:tcW w:w="2268" w:type="dxa"/>
          </w:tcPr>
          <w:p w:rsidR="008F25D8" w:rsidRPr="008F25D8" w:rsidRDefault="008F25D8" w:rsidP="008F25D8">
            <w:pPr>
              <w:spacing w:before="40" w:after="40"/>
              <w:jc w:val="center"/>
              <w:rPr>
                <w:sz w:val="22"/>
                <w:szCs w:val="22"/>
              </w:rPr>
            </w:pPr>
            <w:r w:rsidRPr="008F25D8">
              <w:rPr>
                <w:sz w:val="22"/>
                <w:szCs w:val="22"/>
              </w:rPr>
              <w:t>Приложить</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8.</w:t>
            </w:r>
          </w:p>
        </w:tc>
        <w:tc>
          <w:tcPr>
            <w:tcW w:w="5387" w:type="dxa"/>
          </w:tcPr>
          <w:p w:rsidR="008F25D8" w:rsidRPr="008F25D8" w:rsidRDefault="008F25D8" w:rsidP="00EC6878">
            <w:pPr>
              <w:spacing w:before="40" w:after="40"/>
              <w:rPr>
                <w:sz w:val="22"/>
                <w:szCs w:val="22"/>
              </w:rPr>
            </w:pPr>
            <w:r w:rsidRPr="008F25D8">
              <w:rPr>
                <w:sz w:val="22"/>
                <w:szCs w:val="22"/>
              </w:rPr>
              <w:t xml:space="preserve">Наименование банка, в котором обслуживается участник, наличие претензий к счету </w:t>
            </w:r>
          </w:p>
        </w:tc>
        <w:tc>
          <w:tcPr>
            <w:tcW w:w="2268" w:type="dxa"/>
          </w:tcPr>
          <w:p w:rsidR="008F25D8" w:rsidRPr="008F25D8" w:rsidRDefault="008F25D8" w:rsidP="008F25D8">
            <w:pPr>
              <w:spacing w:before="40" w:after="40"/>
              <w:jc w:val="center"/>
              <w:rPr>
                <w:sz w:val="22"/>
                <w:szCs w:val="22"/>
              </w:rPr>
            </w:pPr>
            <w:r w:rsidRPr="008F25D8">
              <w:rPr>
                <w:sz w:val="22"/>
                <w:szCs w:val="22"/>
              </w:rPr>
              <w:t>Указать</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9.</w:t>
            </w:r>
          </w:p>
        </w:tc>
        <w:tc>
          <w:tcPr>
            <w:tcW w:w="5387" w:type="dxa"/>
          </w:tcPr>
          <w:p w:rsidR="008F25D8" w:rsidRPr="008F25D8" w:rsidRDefault="008F25D8" w:rsidP="00EC6878">
            <w:pPr>
              <w:spacing w:before="40" w:after="40"/>
              <w:rPr>
                <w:sz w:val="22"/>
                <w:szCs w:val="22"/>
              </w:rPr>
            </w:pPr>
            <w:r w:rsidRPr="008F25D8">
              <w:rPr>
                <w:sz w:val="22"/>
                <w:szCs w:val="22"/>
              </w:rPr>
              <w:t>Информация об участии в качестве ответчика в судебных или арбитражных процессах, связанных с осуществлением строительной деятельности</w:t>
            </w:r>
          </w:p>
        </w:tc>
        <w:tc>
          <w:tcPr>
            <w:tcW w:w="2268" w:type="dxa"/>
          </w:tcPr>
          <w:p w:rsidR="008F25D8" w:rsidRPr="008F25D8" w:rsidRDefault="008F25D8" w:rsidP="008F25D8">
            <w:pPr>
              <w:spacing w:before="40" w:after="40"/>
              <w:jc w:val="center"/>
              <w:rPr>
                <w:sz w:val="22"/>
                <w:szCs w:val="22"/>
              </w:rPr>
            </w:pPr>
            <w:r w:rsidRPr="008F25D8">
              <w:rPr>
                <w:sz w:val="22"/>
                <w:szCs w:val="22"/>
              </w:rPr>
              <w:t>Да/нет</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10.</w:t>
            </w:r>
          </w:p>
        </w:tc>
        <w:tc>
          <w:tcPr>
            <w:tcW w:w="5387" w:type="dxa"/>
          </w:tcPr>
          <w:p w:rsidR="008F25D8" w:rsidRPr="008F25D8" w:rsidRDefault="008F25D8" w:rsidP="00EC6878">
            <w:pPr>
              <w:spacing w:before="40" w:after="40"/>
              <w:rPr>
                <w:sz w:val="22"/>
                <w:szCs w:val="22"/>
              </w:rPr>
            </w:pPr>
            <w:r w:rsidRPr="008F25D8">
              <w:rPr>
                <w:sz w:val="22"/>
                <w:szCs w:val="22"/>
              </w:rPr>
              <w:t>Срок работы участника на рынке РБ.</w:t>
            </w:r>
          </w:p>
        </w:tc>
        <w:tc>
          <w:tcPr>
            <w:tcW w:w="2268" w:type="dxa"/>
          </w:tcPr>
          <w:p w:rsidR="008F25D8" w:rsidRPr="008F25D8" w:rsidRDefault="008F25D8" w:rsidP="008F25D8">
            <w:pPr>
              <w:spacing w:before="40" w:after="40"/>
              <w:jc w:val="center"/>
              <w:rPr>
                <w:sz w:val="22"/>
                <w:szCs w:val="22"/>
              </w:rPr>
            </w:pPr>
            <w:r w:rsidRPr="008F25D8">
              <w:rPr>
                <w:sz w:val="22"/>
                <w:szCs w:val="22"/>
              </w:rPr>
              <w:t>не менее 3 лет</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11.</w:t>
            </w:r>
          </w:p>
        </w:tc>
        <w:tc>
          <w:tcPr>
            <w:tcW w:w="5387" w:type="dxa"/>
          </w:tcPr>
          <w:p w:rsidR="008F25D8" w:rsidRPr="008F25D8" w:rsidRDefault="008F25D8" w:rsidP="00EC6878">
            <w:pPr>
              <w:jc w:val="both"/>
              <w:rPr>
                <w:sz w:val="22"/>
                <w:szCs w:val="22"/>
              </w:rPr>
            </w:pPr>
            <w:r w:rsidRPr="008F25D8">
              <w:rPr>
                <w:sz w:val="22"/>
                <w:szCs w:val="22"/>
              </w:rPr>
              <w:t xml:space="preserve">Подтверждение согласия участника с условиями проекта договора </w:t>
            </w:r>
            <w:r w:rsidRPr="008F25D8">
              <w:rPr>
                <w:b/>
                <w:sz w:val="22"/>
                <w:szCs w:val="22"/>
              </w:rPr>
              <w:t xml:space="preserve">(приложение 3) или </w:t>
            </w:r>
            <w:r w:rsidRPr="008F25D8">
              <w:rPr>
                <w:sz w:val="22"/>
                <w:szCs w:val="22"/>
              </w:rPr>
              <w:t xml:space="preserve"> уточнение отдельных пунктов и условий по заключаемому договору</w:t>
            </w:r>
          </w:p>
        </w:tc>
        <w:tc>
          <w:tcPr>
            <w:tcW w:w="2268" w:type="dxa"/>
          </w:tcPr>
          <w:p w:rsidR="008F25D8" w:rsidRPr="008F25D8" w:rsidRDefault="008F25D8" w:rsidP="008F25D8">
            <w:pPr>
              <w:spacing w:before="40" w:after="40"/>
              <w:jc w:val="center"/>
              <w:rPr>
                <w:sz w:val="22"/>
                <w:szCs w:val="22"/>
              </w:rPr>
            </w:pPr>
            <w:r w:rsidRPr="008F25D8">
              <w:rPr>
                <w:sz w:val="22"/>
                <w:szCs w:val="22"/>
              </w:rPr>
              <w:t>Да</w:t>
            </w:r>
          </w:p>
        </w:tc>
        <w:tc>
          <w:tcPr>
            <w:tcW w:w="1779" w:type="dxa"/>
          </w:tcPr>
          <w:p w:rsidR="008F25D8" w:rsidRPr="008F25D8" w:rsidRDefault="008F25D8" w:rsidP="008F25D8">
            <w:pPr>
              <w:spacing w:before="40" w:after="40"/>
              <w:jc w:val="center"/>
              <w:rPr>
                <w:sz w:val="22"/>
                <w:szCs w:val="22"/>
              </w:rPr>
            </w:pPr>
          </w:p>
        </w:tc>
      </w:tr>
      <w:tr w:rsidR="008F25D8" w:rsidRPr="008F25D8" w:rsidTr="008F25D8">
        <w:tc>
          <w:tcPr>
            <w:tcW w:w="567" w:type="dxa"/>
          </w:tcPr>
          <w:p w:rsidR="008F25D8" w:rsidRPr="008F25D8" w:rsidRDefault="008F25D8" w:rsidP="00EC6878">
            <w:pPr>
              <w:spacing w:before="40" w:after="40"/>
              <w:jc w:val="center"/>
              <w:rPr>
                <w:sz w:val="22"/>
                <w:szCs w:val="22"/>
              </w:rPr>
            </w:pPr>
            <w:r w:rsidRPr="008F25D8">
              <w:rPr>
                <w:sz w:val="22"/>
                <w:szCs w:val="22"/>
              </w:rPr>
              <w:t>12.</w:t>
            </w:r>
          </w:p>
        </w:tc>
        <w:tc>
          <w:tcPr>
            <w:tcW w:w="5387" w:type="dxa"/>
          </w:tcPr>
          <w:p w:rsidR="008F25D8" w:rsidRPr="008F25D8" w:rsidRDefault="008F25D8" w:rsidP="00EC6878">
            <w:pPr>
              <w:jc w:val="both"/>
              <w:rPr>
                <w:sz w:val="22"/>
                <w:szCs w:val="22"/>
              </w:rPr>
            </w:pPr>
            <w:r w:rsidRPr="008F25D8">
              <w:rPr>
                <w:sz w:val="22"/>
                <w:szCs w:val="22"/>
              </w:rPr>
              <w:t xml:space="preserve">Согласие руководителя на предоставление сведений из информационных ресурсов МВД РБ и Национального банка </w:t>
            </w:r>
            <w:r w:rsidRPr="008F25D8">
              <w:rPr>
                <w:b/>
                <w:sz w:val="22"/>
                <w:szCs w:val="22"/>
              </w:rPr>
              <w:t>(подписать и приложить, приложение 1)</w:t>
            </w:r>
          </w:p>
        </w:tc>
        <w:tc>
          <w:tcPr>
            <w:tcW w:w="2268" w:type="dxa"/>
          </w:tcPr>
          <w:p w:rsidR="008F25D8" w:rsidRPr="008F25D8" w:rsidRDefault="008F25D8" w:rsidP="008F25D8">
            <w:pPr>
              <w:spacing w:before="40" w:after="40"/>
              <w:jc w:val="center"/>
              <w:rPr>
                <w:sz w:val="22"/>
                <w:szCs w:val="22"/>
              </w:rPr>
            </w:pPr>
            <w:r w:rsidRPr="008F25D8">
              <w:rPr>
                <w:sz w:val="22"/>
                <w:szCs w:val="22"/>
              </w:rPr>
              <w:t>Да</w:t>
            </w:r>
          </w:p>
        </w:tc>
        <w:tc>
          <w:tcPr>
            <w:tcW w:w="1779" w:type="dxa"/>
          </w:tcPr>
          <w:p w:rsidR="008F25D8" w:rsidRPr="008F25D8" w:rsidRDefault="008F25D8" w:rsidP="008F25D8">
            <w:pPr>
              <w:spacing w:before="40" w:after="40"/>
              <w:jc w:val="center"/>
              <w:rPr>
                <w:sz w:val="22"/>
                <w:szCs w:val="22"/>
              </w:rPr>
            </w:pPr>
          </w:p>
        </w:tc>
      </w:tr>
    </w:tbl>
    <w:p w:rsidR="008F25D8" w:rsidRPr="00350F4D" w:rsidRDefault="008F25D8" w:rsidP="008F25D8">
      <w:pPr>
        <w:pStyle w:val="34"/>
        <w:spacing w:before="120"/>
        <w:ind w:left="1560" w:right="253" w:hanging="1560"/>
        <w:rPr>
          <w:sz w:val="24"/>
          <w:szCs w:val="24"/>
        </w:rPr>
      </w:pPr>
      <w:r w:rsidRPr="00350F4D">
        <w:rPr>
          <w:sz w:val="24"/>
          <w:szCs w:val="24"/>
        </w:rPr>
        <w:t>Примечание: Участник представляет предложение на выполнение работ на основании действующих технических нормативных правовых актов Республики Беларусь.</w:t>
      </w:r>
    </w:p>
    <w:p w:rsidR="005923AE" w:rsidRPr="00C062BE" w:rsidRDefault="005923AE" w:rsidP="005923AE">
      <w:pPr>
        <w:jc w:val="both"/>
      </w:pPr>
      <w:r w:rsidRPr="00C062BE">
        <w:t>Участник:</w:t>
      </w:r>
    </w:p>
    <w:p w:rsidR="005923AE" w:rsidRPr="00C062BE" w:rsidRDefault="005923AE" w:rsidP="005923AE">
      <w:pPr>
        <w:tabs>
          <w:tab w:val="left" w:pos="6804"/>
        </w:tabs>
      </w:pPr>
      <w:r w:rsidRPr="00C062BE">
        <w:t>___________________________</w:t>
      </w:r>
    </w:p>
    <w:p w:rsidR="005923AE" w:rsidRPr="00C062BE" w:rsidRDefault="005923AE" w:rsidP="005923AE">
      <w:pPr>
        <w:tabs>
          <w:tab w:val="left" w:pos="6804"/>
        </w:tabs>
        <w:ind w:firstLine="1134"/>
        <w:rPr>
          <w:i/>
        </w:rPr>
      </w:pPr>
      <w:r w:rsidRPr="00C062BE">
        <w:rPr>
          <w:i/>
        </w:rPr>
        <w:t>(должность)</w:t>
      </w:r>
    </w:p>
    <w:p w:rsidR="005923AE" w:rsidRPr="00C062BE" w:rsidRDefault="005923AE" w:rsidP="005923AE">
      <w:pPr>
        <w:tabs>
          <w:tab w:val="left" w:pos="6804"/>
        </w:tabs>
      </w:pPr>
    </w:p>
    <w:p w:rsidR="005923AE" w:rsidRPr="00C062BE" w:rsidRDefault="005923AE" w:rsidP="005923AE">
      <w:pPr>
        <w:tabs>
          <w:tab w:val="left" w:pos="4820"/>
        </w:tabs>
      </w:pPr>
      <w:r w:rsidRPr="00C062BE">
        <w:t>___________________________ / _______________________</w:t>
      </w:r>
    </w:p>
    <w:p w:rsidR="005923AE" w:rsidRPr="00C062BE" w:rsidRDefault="005923AE" w:rsidP="005923AE">
      <w:pPr>
        <w:tabs>
          <w:tab w:val="left" w:pos="4536"/>
        </w:tabs>
        <w:ind w:firstLine="1134"/>
      </w:pPr>
      <w:r w:rsidRPr="00C062BE">
        <w:rPr>
          <w:i/>
        </w:rPr>
        <w:t>(подпись)</w:t>
      </w:r>
      <w:r w:rsidRPr="00C062BE">
        <w:rPr>
          <w:i/>
        </w:rPr>
        <w:tab/>
        <w:t>(ФИО)</w:t>
      </w:r>
    </w:p>
    <w:p w:rsidR="005923AE" w:rsidRPr="00C062BE" w:rsidRDefault="005923AE" w:rsidP="005923AE">
      <w:pPr>
        <w:ind w:firstLine="1276"/>
      </w:pPr>
    </w:p>
    <w:p w:rsidR="005B54C6" w:rsidRPr="005923AE" w:rsidRDefault="005923AE" w:rsidP="005923AE">
      <w:pPr>
        <w:ind w:firstLine="1276"/>
      </w:pPr>
      <w:r w:rsidRPr="00C062BE">
        <w:t>М.П.</w:t>
      </w:r>
    </w:p>
    <w:sectPr w:rsidR="005B54C6" w:rsidRPr="005923AE" w:rsidSect="008F25D8">
      <w:headerReference w:type="default" r:id="rId23"/>
      <w:pgSz w:w="11906" w:h="16838"/>
      <w:pgMar w:top="851" w:right="567" w:bottom="709"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E52" w:rsidRDefault="00395E52" w:rsidP="004A5CF6">
      <w:r>
        <w:separator/>
      </w:r>
    </w:p>
  </w:endnote>
  <w:endnote w:type="continuationSeparator" w:id="0">
    <w:p w:rsidR="00395E52" w:rsidRDefault="00395E52"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
    <w:altName w:val="Arial Unicode MS"/>
    <w:charset w:val="80"/>
    <w:family w:val="swiss"/>
    <w:pitch w:val="variable"/>
    <w:sig w:usb0="21003A87" w:usb1="090F0000" w:usb2="00000010"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E52" w:rsidRDefault="00395E52" w:rsidP="004A5CF6">
      <w:r>
        <w:separator/>
      </w:r>
    </w:p>
  </w:footnote>
  <w:footnote w:type="continuationSeparator" w:id="0">
    <w:p w:rsidR="00395E52" w:rsidRDefault="00395E52" w:rsidP="004A5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52" w:rsidRDefault="00395E5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1E16"/>
    <w:multiLevelType w:val="hybridMultilevel"/>
    <w:tmpl w:val="C26AE41C"/>
    <w:lvl w:ilvl="0" w:tplc="8B5AA4EC">
      <w:start w:val="1"/>
      <w:numFmt w:val="decimal"/>
      <w:lvlText w:val="%1."/>
      <w:lvlJc w:val="left"/>
      <w:pPr>
        <w:tabs>
          <w:tab w:val="num" w:pos="644"/>
        </w:tabs>
        <w:ind w:left="644" w:hanging="360"/>
      </w:pPr>
      <w:rPr>
        <w:rFonts w:hint="default"/>
      </w:rPr>
    </w:lvl>
    <w:lvl w:ilvl="1" w:tplc="9132AC1E">
      <w:numFmt w:val="none"/>
      <w:lvlText w:val=""/>
      <w:lvlJc w:val="left"/>
      <w:pPr>
        <w:tabs>
          <w:tab w:val="num" w:pos="360"/>
        </w:tabs>
      </w:pPr>
    </w:lvl>
    <w:lvl w:ilvl="2" w:tplc="6CEC3004">
      <w:numFmt w:val="none"/>
      <w:lvlText w:val=""/>
      <w:lvlJc w:val="left"/>
      <w:pPr>
        <w:tabs>
          <w:tab w:val="num" w:pos="360"/>
        </w:tabs>
      </w:pPr>
    </w:lvl>
    <w:lvl w:ilvl="3" w:tplc="6152ECD2">
      <w:numFmt w:val="none"/>
      <w:lvlText w:val=""/>
      <w:lvlJc w:val="left"/>
      <w:pPr>
        <w:tabs>
          <w:tab w:val="num" w:pos="360"/>
        </w:tabs>
      </w:pPr>
    </w:lvl>
    <w:lvl w:ilvl="4" w:tplc="FCBEB50A">
      <w:numFmt w:val="none"/>
      <w:lvlText w:val=""/>
      <w:lvlJc w:val="left"/>
      <w:pPr>
        <w:tabs>
          <w:tab w:val="num" w:pos="360"/>
        </w:tabs>
      </w:pPr>
    </w:lvl>
    <w:lvl w:ilvl="5" w:tplc="F73A1A48">
      <w:numFmt w:val="none"/>
      <w:lvlText w:val=""/>
      <w:lvlJc w:val="left"/>
      <w:pPr>
        <w:tabs>
          <w:tab w:val="num" w:pos="360"/>
        </w:tabs>
      </w:pPr>
    </w:lvl>
    <w:lvl w:ilvl="6" w:tplc="BC5A7B0A">
      <w:numFmt w:val="none"/>
      <w:lvlText w:val=""/>
      <w:lvlJc w:val="left"/>
      <w:pPr>
        <w:tabs>
          <w:tab w:val="num" w:pos="360"/>
        </w:tabs>
      </w:pPr>
    </w:lvl>
    <w:lvl w:ilvl="7" w:tplc="D624B3F2">
      <w:numFmt w:val="none"/>
      <w:lvlText w:val=""/>
      <w:lvlJc w:val="left"/>
      <w:pPr>
        <w:tabs>
          <w:tab w:val="num" w:pos="360"/>
        </w:tabs>
      </w:pPr>
    </w:lvl>
    <w:lvl w:ilvl="8" w:tplc="BC50CEF8">
      <w:numFmt w:val="none"/>
      <w:lvlText w:val=""/>
      <w:lvlJc w:val="left"/>
      <w:pPr>
        <w:tabs>
          <w:tab w:val="num" w:pos="360"/>
        </w:tabs>
      </w:pPr>
    </w:lvl>
  </w:abstractNum>
  <w:abstractNum w:abstractNumId="1" w15:restartNumberingAfterBreak="0">
    <w:nsid w:val="0C0A0F71"/>
    <w:multiLevelType w:val="hybridMultilevel"/>
    <w:tmpl w:val="AF2CBEF6"/>
    <w:lvl w:ilvl="0" w:tplc="EFE81E1E">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D6E91"/>
    <w:multiLevelType w:val="hybridMultilevel"/>
    <w:tmpl w:val="232E2516"/>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5" w15:restartNumberingAfterBreak="0">
    <w:nsid w:val="1157759C"/>
    <w:multiLevelType w:val="hybridMultilevel"/>
    <w:tmpl w:val="5DC0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0E664D"/>
    <w:multiLevelType w:val="multilevel"/>
    <w:tmpl w:val="DCCE6DB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B64C6B"/>
    <w:multiLevelType w:val="multilevel"/>
    <w:tmpl w:val="98F8F04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FDE35AF"/>
    <w:multiLevelType w:val="multilevel"/>
    <w:tmpl w:val="81901756"/>
    <w:lvl w:ilvl="0">
      <w:start w:val="11"/>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211D2040"/>
    <w:multiLevelType w:val="multilevel"/>
    <w:tmpl w:val="D178627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217671E8"/>
    <w:multiLevelType w:val="multilevel"/>
    <w:tmpl w:val="191A7EE0"/>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4760C2C"/>
    <w:multiLevelType w:val="singleLevel"/>
    <w:tmpl w:val="AFE22854"/>
    <w:lvl w:ilvl="0">
      <w:numFmt w:val="bullet"/>
      <w:lvlText w:val="-"/>
      <w:lvlJc w:val="left"/>
      <w:pPr>
        <w:tabs>
          <w:tab w:val="num" w:pos="930"/>
        </w:tabs>
        <w:ind w:left="930" w:hanging="360"/>
      </w:pPr>
      <w:rPr>
        <w:rFonts w:hint="default"/>
      </w:rPr>
    </w:lvl>
  </w:abstractNum>
  <w:abstractNum w:abstractNumId="13" w15:restartNumberingAfterBreak="0">
    <w:nsid w:val="249C3565"/>
    <w:multiLevelType w:val="multilevel"/>
    <w:tmpl w:val="603A25BC"/>
    <w:lvl w:ilvl="0">
      <w:start w:val="3"/>
      <w:numFmt w:val="decimal"/>
      <w:lvlText w:val="%1."/>
      <w:lvlJc w:val="left"/>
      <w:pPr>
        <w:tabs>
          <w:tab w:val="num" w:pos="2629"/>
        </w:tabs>
        <w:ind w:left="2629" w:hanging="360"/>
      </w:pPr>
      <w:rPr>
        <w:rFonts w:hint="default"/>
      </w:rPr>
    </w:lvl>
    <w:lvl w:ilvl="1">
      <w:start w:val="1"/>
      <w:numFmt w:val="decimal"/>
      <w:isLgl/>
      <w:lvlText w:val="%1.%2."/>
      <w:lvlJc w:val="left"/>
      <w:pPr>
        <w:tabs>
          <w:tab w:val="num" w:pos="2329"/>
        </w:tabs>
        <w:ind w:left="2329" w:hanging="420"/>
      </w:pPr>
      <w:rPr>
        <w:rFonts w:hint="default"/>
      </w:rPr>
    </w:lvl>
    <w:lvl w:ilvl="2">
      <w:start w:val="1"/>
      <w:numFmt w:val="decimal"/>
      <w:isLgl/>
      <w:lvlText w:val="%1.%2.%3."/>
      <w:lvlJc w:val="left"/>
      <w:pPr>
        <w:tabs>
          <w:tab w:val="num" w:pos="3709"/>
        </w:tabs>
        <w:ind w:left="3709" w:hanging="720"/>
      </w:pPr>
      <w:rPr>
        <w:rFonts w:hint="default"/>
      </w:rPr>
    </w:lvl>
    <w:lvl w:ilvl="3">
      <w:start w:val="1"/>
      <w:numFmt w:val="decimal"/>
      <w:isLgl/>
      <w:lvlText w:val="%1.%2.%3.%4."/>
      <w:lvlJc w:val="left"/>
      <w:pPr>
        <w:tabs>
          <w:tab w:val="num" w:pos="4069"/>
        </w:tabs>
        <w:ind w:left="4069" w:hanging="720"/>
      </w:pPr>
      <w:rPr>
        <w:rFonts w:hint="default"/>
      </w:rPr>
    </w:lvl>
    <w:lvl w:ilvl="4">
      <w:start w:val="1"/>
      <w:numFmt w:val="decimal"/>
      <w:isLgl/>
      <w:lvlText w:val="%1.%2.%3.%4.%5."/>
      <w:lvlJc w:val="left"/>
      <w:pPr>
        <w:tabs>
          <w:tab w:val="num" w:pos="4789"/>
        </w:tabs>
        <w:ind w:left="4789" w:hanging="1080"/>
      </w:pPr>
      <w:rPr>
        <w:rFonts w:hint="default"/>
      </w:rPr>
    </w:lvl>
    <w:lvl w:ilvl="5">
      <w:start w:val="1"/>
      <w:numFmt w:val="decimal"/>
      <w:isLgl/>
      <w:lvlText w:val="%1.%2.%3.%4.%5.%6."/>
      <w:lvlJc w:val="left"/>
      <w:pPr>
        <w:tabs>
          <w:tab w:val="num" w:pos="5149"/>
        </w:tabs>
        <w:ind w:left="5149" w:hanging="1080"/>
      </w:pPr>
      <w:rPr>
        <w:rFonts w:hint="default"/>
      </w:rPr>
    </w:lvl>
    <w:lvl w:ilvl="6">
      <w:start w:val="1"/>
      <w:numFmt w:val="decimal"/>
      <w:isLgl/>
      <w:lvlText w:val="%1.%2.%3.%4.%5.%6.%7."/>
      <w:lvlJc w:val="left"/>
      <w:pPr>
        <w:tabs>
          <w:tab w:val="num" w:pos="5869"/>
        </w:tabs>
        <w:ind w:left="5869" w:hanging="1440"/>
      </w:pPr>
      <w:rPr>
        <w:rFonts w:hint="default"/>
      </w:rPr>
    </w:lvl>
    <w:lvl w:ilvl="7">
      <w:start w:val="1"/>
      <w:numFmt w:val="decimal"/>
      <w:isLgl/>
      <w:lvlText w:val="%1.%2.%3.%4.%5.%6.%7.%8."/>
      <w:lvlJc w:val="left"/>
      <w:pPr>
        <w:tabs>
          <w:tab w:val="num" w:pos="6229"/>
        </w:tabs>
        <w:ind w:left="6229" w:hanging="1440"/>
      </w:pPr>
      <w:rPr>
        <w:rFonts w:hint="default"/>
      </w:rPr>
    </w:lvl>
    <w:lvl w:ilvl="8">
      <w:start w:val="1"/>
      <w:numFmt w:val="decimal"/>
      <w:isLgl/>
      <w:lvlText w:val="%1.%2.%3.%4.%5.%6.%7.%8.%9."/>
      <w:lvlJc w:val="left"/>
      <w:pPr>
        <w:tabs>
          <w:tab w:val="num" w:pos="6949"/>
        </w:tabs>
        <w:ind w:left="6949" w:hanging="1800"/>
      </w:pPr>
      <w:rPr>
        <w:rFonts w:hint="default"/>
      </w:rPr>
    </w:lvl>
  </w:abstractNum>
  <w:abstractNum w:abstractNumId="14"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321491A"/>
    <w:multiLevelType w:val="hybridMultilevel"/>
    <w:tmpl w:val="D6B808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480E88"/>
    <w:multiLevelType w:val="hybridMultilevel"/>
    <w:tmpl w:val="3A5E7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8C13AD"/>
    <w:multiLevelType w:val="singleLevel"/>
    <w:tmpl w:val="EC7612E8"/>
    <w:lvl w:ilvl="0">
      <w:start w:val="1"/>
      <w:numFmt w:val="bullet"/>
      <w:lvlText w:val="-"/>
      <w:lvlJc w:val="left"/>
      <w:pPr>
        <w:tabs>
          <w:tab w:val="num" w:pos="405"/>
        </w:tabs>
        <w:ind w:left="405" w:hanging="405"/>
      </w:pPr>
      <w:rPr>
        <w:rFonts w:hint="default"/>
      </w:rPr>
    </w:lvl>
  </w:abstractNum>
  <w:abstractNum w:abstractNumId="18" w15:restartNumberingAfterBreak="0">
    <w:nsid w:val="41314322"/>
    <w:multiLevelType w:val="multilevel"/>
    <w:tmpl w:val="33A46BB6"/>
    <w:lvl w:ilvl="0">
      <w:start w:val="1"/>
      <w:numFmt w:val="decimal"/>
      <w:lvlText w:val="%1."/>
      <w:lvlJc w:val="left"/>
      <w:pPr>
        <w:ind w:left="2062" w:hanging="360"/>
      </w:pPr>
      <w:rPr>
        <w:rFonts w:hint="default"/>
      </w:rPr>
    </w:lvl>
    <w:lvl w:ilvl="1">
      <w:start w:val="1"/>
      <w:numFmt w:val="decimal"/>
      <w:isLgl/>
      <w:lvlText w:val="%1.%2."/>
      <w:lvlJc w:val="left"/>
      <w:pPr>
        <w:ind w:left="1353"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8C0253B"/>
    <w:multiLevelType w:val="hybridMultilevel"/>
    <w:tmpl w:val="1FF2F220"/>
    <w:lvl w:ilvl="0" w:tplc="38220324">
      <w:start w:val="1"/>
      <w:numFmt w:val="bullet"/>
      <w:lvlText w:val=""/>
      <w:lvlJc w:val="left"/>
      <w:pPr>
        <w:ind w:left="362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94A6442"/>
    <w:multiLevelType w:val="hybridMultilevel"/>
    <w:tmpl w:val="C432522C"/>
    <w:lvl w:ilvl="0" w:tplc="8578E7DA">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314288"/>
    <w:multiLevelType w:val="multilevel"/>
    <w:tmpl w:val="390A7F4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16A071B"/>
    <w:multiLevelType w:val="hybridMultilevel"/>
    <w:tmpl w:val="3E2EE33E"/>
    <w:lvl w:ilvl="0" w:tplc="875C553C">
      <w:start w:val="5"/>
      <w:numFmt w:val="decimal"/>
      <w:lvlText w:val="%1."/>
      <w:lvlJc w:val="left"/>
      <w:pPr>
        <w:ind w:left="390" w:hanging="360"/>
      </w:pPr>
      <w:rPr>
        <w:rFonts w:hint="default"/>
        <w:b/>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4" w15:restartNumberingAfterBreak="0">
    <w:nsid w:val="562931A2"/>
    <w:multiLevelType w:val="hybridMultilevel"/>
    <w:tmpl w:val="DAEE6B9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15:restartNumberingAfterBreak="0">
    <w:nsid w:val="5F5519DD"/>
    <w:multiLevelType w:val="hybridMultilevel"/>
    <w:tmpl w:val="C1D20634"/>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05266C0"/>
    <w:multiLevelType w:val="multilevel"/>
    <w:tmpl w:val="46DE20CC"/>
    <w:lvl w:ilvl="0">
      <w:start w:val="1"/>
      <w:numFmt w:val="decimal"/>
      <w:lvlText w:val="%1."/>
      <w:lvlJc w:val="left"/>
      <w:pPr>
        <w:ind w:left="720" w:hanging="360"/>
      </w:pPr>
      <w:rPr>
        <w:rFonts w:hint="default"/>
      </w:rPr>
    </w:lvl>
    <w:lvl w:ilvl="1">
      <w:start w:val="7"/>
      <w:numFmt w:val="decimal"/>
      <w:isLgl/>
      <w:lvlText w:val="%1.%2."/>
      <w:lvlJc w:val="left"/>
      <w:pPr>
        <w:ind w:left="786" w:hanging="360"/>
      </w:pPr>
      <w:rPr>
        <w:rFonts w:hint="default"/>
        <w:color w:val="auto"/>
      </w:rPr>
    </w:lvl>
    <w:lvl w:ilvl="2">
      <w:start w:val="1"/>
      <w:numFmt w:val="decimal"/>
      <w:isLgl/>
      <w:lvlText w:val="%1.%2.%3."/>
      <w:lvlJc w:val="left"/>
      <w:pPr>
        <w:ind w:left="1494" w:hanging="720"/>
      </w:pPr>
      <w:rPr>
        <w:rFonts w:hint="default"/>
        <w:color w:val="FF0000"/>
      </w:rPr>
    </w:lvl>
    <w:lvl w:ilvl="3">
      <w:start w:val="1"/>
      <w:numFmt w:val="decimal"/>
      <w:isLgl/>
      <w:lvlText w:val="%1.%2.%3.%4."/>
      <w:lvlJc w:val="left"/>
      <w:pPr>
        <w:ind w:left="1701" w:hanging="720"/>
      </w:pPr>
      <w:rPr>
        <w:rFonts w:hint="default"/>
        <w:color w:val="FF0000"/>
      </w:rPr>
    </w:lvl>
    <w:lvl w:ilvl="4">
      <w:start w:val="1"/>
      <w:numFmt w:val="decimal"/>
      <w:isLgl/>
      <w:lvlText w:val="%1.%2.%3.%4.%5."/>
      <w:lvlJc w:val="left"/>
      <w:pPr>
        <w:ind w:left="2268" w:hanging="1080"/>
      </w:pPr>
      <w:rPr>
        <w:rFonts w:hint="default"/>
        <w:color w:val="FF0000"/>
      </w:rPr>
    </w:lvl>
    <w:lvl w:ilvl="5">
      <w:start w:val="1"/>
      <w:numFmt w:val="decimal"/>
      <w:isLgl/>
      <w:lvlText w:val="%1.%2.%3.%4.%5.%6."/>
      <w:lvlJc w:val="left"/>
      <w:pPr>
        <w:ind w:left="2475" w:hanging="1080"/>
      </w:pPr>
      <w:rPr>
        <w:rFonts w:hint="default"/>
        <w:color w:val="FF0000"/>
      </w:rPr>
    </w:lvl>
    <w:lvl w:ilvl="6">
      <w:start w:val="1"/>
      <w:numFmt w:val="decimal"/>
      <w:isLgl/>
      <w:lvlText w:val="%1.%2.%3.%4.%5.%6.%7."/>
      <w:lvlJc w:val="left"/>
      <w:pPr>
        <w:ind w:left="3042" w:hanging="1440"/>
      </w:pPr>
      <w:rPr>
        <w:rFonts w:hint="default"/>
        <w:color w:val="FF0000"/>
      </w:rPr>
    </w:lvl>
    <w:lvl w:ilvl="7">
      <w:start w:val="1"/>
      <w:numFmt w:val="decimal"/>
      <w:isLgl/>
      <w:lvlText w:val="%1.%2.%3.%4.%5.%6.%7.%8."/>
      <w:lvlJc w:val="left"/>
      <w:pPr>
        <w:ind w:left="3249" w:hanging="1440"/>
      </w:pPr>
      <w:rPr>
        <w:rFonts w:hint="default"/>
        <w:color w:val="FF0000"/>
      </w:rPr>
    </w:lvl>
    <w:lvl w:ilvl="8">
      <w:start w:val="1"/>
      <w:numFmt w:val="decimal"/>
      <w:isLgl/>
      <w:lvlText w:val="%1.%2.%3.%4.%5.%6.%7.%8.%9."/>
      <w:lvlJc w:val="left"/>
      <w:pPr>
        <w:ind w:left="3816" w:hanging="1800"/>
      </w:pPr>
      <w:rPr>
        <w:rFonts w:hint="default"/>
        <w:color w:val="FF0000"/>
      </w:rPr>
    </w:lvl>
  </w:abstractNum>
  <w:abstractNum w:abstractNumId="27"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5020EA"/>
    <w:multiLevelType w:val="hybridMultilevel"/>
    <w:tmpl w:val="9ADEDB9A"/>
    <w:lvl w:ilvl="0" w:tplc="582E3EB2">
      <w:start w:val="6"/>
      <w:numFmt w:val="decimal"/>
      <w:lvlText w:val="%1."/>
      <w:lvlJc w:val="left"/>
      <w:pPr>
        <w:tabs>
          <w:tab w:val="num" w:pos="717"/>
        </w:tabs>
        <w:ind w:left="717" w:hanging="360"/>
      </w:pPr>
      <w:rPr>
        <w:rFonts w:hint="default"/>
        <w:sz w:val="24"/>
        <w:u w:val="none"/>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30" w15:restartNumberingAfterBreak="0">
    <w:nsid w:val="6B1C696E"/>
    <w:multiLevelType w:val="multilevel"/>
    <w:tmpl w:val="F146C7EC"/>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1"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2" w15:restartNumberingAfterBreak="0">
    <w:nsid w:val="746C2004"/>
    <w:multiLevelType w:val="multilevel"/>
    <w:tmpl w:val="CA06E5C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6131330"/>
    <w:multiLevelType w:val="hybridMultilevel"/>
    <w:tmpl w:val="09740C9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4448B3"/>
    <w:multiLevelType w:val="multilevel"/>
    <w:tmpl w:val="6888B526"/>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DE21C14"/>
    <w:multiLevelType w:val="hybridMultilevel"/>
    <w:tmpl w:val="E65C1862"/>
    <w:lvl w:ilvl="0" w:tplc="560C9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31"/>
  </w:num>
  <w:num w:numId="4">
    <w:abstractNumId w:val="2"/>
  </w:num>
  <w:num w:numId="5">
    <w:abstractNumId w:val="21"/>
  </w:num>
  <w:num w:numId="6">
    <w:abstractNumId w:val="4"/>
  </w:num>
  <w:num w:numId="7">
    <w:abstractNumId w:val="27"/>
  </w:num>
  <w:num w:numId="8">
    <w:abstractNumId w:val="9"/>
  </w:num>
  <w:num w:numId="9">
    <w:abstractNumId w:val="10"/>
  </w:num>
  <w:num w:numId="10">
    <w:abstractNumId w:val="25"/>
  </w:num>
  <w:num w:numId="11">
    <w:abstractNumId w:val="23"/>
  </w:num>
  <w:num w:numId="12">
    <w:abstractNumId w:val="3"/>
  </w:num>
  <w:num w:numId="13">
    <w:abstractNumId w:val="18"/>
  </w:num>
  <w:num w:numId="14">
    <w:abstractNumId w:val="34"/>
  </w:num>
  <w:num w:numId="15">
    <w:abstractNumId w:val="7"/>
  </w:num>
  <w:num w:numId="16">
    <w:abstractNumId w:val="32"/>
  </w:num>
  <w:num w:numId="17">
    <w:abstractNumId w:val="6"/>
  </w:num>
  <w:num w:numId="18">
    <w:abstractNumId w:val="29"/>
  </w:num>
  <w:num w:numId="19">
    <w:abstractNumId w:val="17"/>
  </w:num>
  <w:num w:numId="20">
    <w:abstractNumId w:val="15"/>
  </w:num>
  <w:num w:numId="21">
    <w:abstractNumId w:val="12"/>
  </w:num>
  <w:num w:numId="22">
    <w:abstractNumId w:val="16"/>
  </w:num>
  <w:num w:numId="23">
    <w:abstractNumId w:val="20"/>
  </w:num>
  <w:num w:numId="24">
    <w:abstractNumId w:val="26"/>
  </w:num>
  <w:num w:numId="25">
    <w:abstractNumId w:val="13"/>
  </w:num>
  <w:num w:numId="26">
    <w:abstractNumId w:val="0"/>
  </w:num>
  <w:num w:numId="27">
    <w:abstractNumId w:val="30"/>
  </w:num>
  <w:num w:numId="28">
    <w:abstractNumId w:val="24"/>
  </w:num>
  <w:num w:numId="29">
    <w:abstractNumId w:val="33"/>
  </w:num>
  <w:num w:numId="30">
    <w:abstractNumId w:val="1"/>
  </w:num>
  <w:num w:numId="31">
    <w:abstractNumId w:val="8"/>
  </w:num>
  <w:num w:numId="32">
    <w:abstractNumId w:val="22"/>
  </w:num>
  <w:num w:numId="33">
    <w:abstractNumId w:val="11"/>
  </w:num>
  <w:num w:numId="34">
    <w:abstractNumId w:val="19"/>
  </w:num>
  <w:num w:numId="35">
    <w:abstractNumId w:val="35"/>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35"/>
    <w:rsid w:val="00004EE8"/>
    <w:rsid w:val="00007279"/>
    <w:rsid w:val="00010788"/>
    <w:rsid w:val="0002458F"/>
    <w:rsid w:val="00030E26"/>
    <w:rsid w:val="00031D71"/>
    <w:rsid w:val="000444B0"/>
    <w:rsid w:val="00046126"/>
    <w:rsid w:val="00047D47"/>
    <w:rsid w:val="00051C38"/>
    <w:rsid w:val="0005765B"/>
    <w:rsid w:val="000709B3"/>
    <w:rsid w:val="00092F99"/>
    <w:rsid w:val="000A27A2"/>
    <w:rsid w:val="000C3374"/>
    <w:rsid w:val="000C7B05"/>
    <w:rsid w:val="000D15EB"/>
    <w:rsid w:val="000D581E"/>
    <w:rsid w:val="000E7896"/>
    <w:rsid w:val="000F13C0"/>
    <w:rsid w:val="000F35A5"/>
    <w:rsid w:val="00111EF8"/>
    <w:rsid w:val="0012746A"/>
    <w:rsid w:val="00127758"/>
    <w:rsid w:val="00133B24"/>
    <w:rsid w:val="00140CAB"/>
    <w:rsid w:val="00147481"/>
    <w:rsid w:val="001764E7"/>
    <w:rsid w:val="0018171C"/>
    <w:rsid w:val="00190254"/>
    <w:rsid w:val="00195C43"/>
    <w:rsid w:val="001A0215"/>
    <w:rsid w:val="001A0D36"/>
    <w:rsid w:val="001A1975"/>
    <w:rsid w:val="001B071D"/>
    <w:rsid w:val="001B4C27"/>
    <w:rsid w:val="001B60F0"/>
    <w:rsid w:val="001B6598"/>
    <w:rsid w:val="001C108B"/>
    <w:rsid w:val="001F143B"/>
    <w:rsid w:val="0020755E"/>
    <w:rsid w:val="002116BE"/>
    <w:rsid w:val="002274C3"/>
    <w:rsid w:val="00253CF8"/>
    <w:rsid w:val="00266EFF"/>
    <w:rsid w:val="00271235"/>
    <w:rsid w:val="0028747F"/>
    <w:rsid w:val="00295AF9"/>
    <w:rsid w:val="002A237D"/>
    <w:rsid w:val="002C0EB5"/>
    <w:rsid w:val="002E0BA8"/>
    <w:rsid w:val="002E3A2C"/>
    <w:rsid w:val="002E5765"/>
    <w:rsid w:val="002F01FC"/>
    <w:rsid w:val="002F0CFA"/>
    <w:rsid w:val="002F1C7F"/>
    <w:rsid w:val="002F3E55"/>
    <w:rsid w:val="002F5CE8"/>
    <w:rsid w:val="00300087"/>
    <w:rsid w:val="003049E8"/>
    <w:rsid w:val="00305708"/>
    <w:rsid w:val="003133B5"/>
    <w:rsid w:val="00321AC3"/>
    <w:rsid w:val="0033592A"/>
    <w:rsid w:val="00336A12"/>
    <w:rsid w:val="00342A10"/>
    <w:rsid w:val="00351444"/>
    <w:rsid w:val="00352C8D"/>
    <w:rsid w:val="003541EE"/>
    <w:rsid w:val="00354844"/>
    <w:rsid w:val="00374B1E"/>
    <w:rsid w:val="003813E8"/>
    <w:rsid w:val="00382167"/>
    <w:rsid w:val="00391340"/>
    <w:rsid w:val="00393088"/>
    <w:rsid w:val="00395E52"/>
    <w:rsid w:val="003B431F"/>
    <w:rsid w:val="003D0A8B"/>
    <w:rsid w:val="003E2247"/>
    <w:rsid w:val="003E546C"/>
    <w:rsid w:val="003F4987"/>
    <w:rsid w:val="003F52A9"/>
    <w:rsid w:val="00403886"/>
    <w:rsid w:val="00426359"/>
    <w:rsid w:val="00430BBC"/>
    <w:rsid w:val="00431632"/>
    <w:rsid w:val="004365AC"/>
    <w:rsid w:val="0043744A"/>
    <w:rsid w:val="00440D85"/>
    <w:rsid w:val="004411F4"/>
    <w:rsid w:val="00444B7C"/>
    <w:rsid w:val="00445B72"/>
    <w:rsid w:val="004478B4"/>
    <w:rsid w:val="00450CB3"/>
    <w:rsid w:val="004519B1"/>
    <w:rsid w:val="00470EBE"/>
    <w:rsid w:val="00480485"/>
    <w:rsid w:val="00490441"/>
    <w:rsid w:val="004A5CF6"/>
    <w:rsid w:val="004B4749"/>
    <w:rsid w:val="004B4C82"/>
    <w:rsid w:val="004C0D35"/>
    <w:rsid w:val="004D05E0"/>
    <w:rsid w:val="004D4766"/>
    <w:rsid w:val="004E208D"/>
    <w:rsid w:val="004E481A"/>
    <w:rsid w:val="004F07FF"/>
    <w:rsid w:val="005070EA"/>
    <w:rsid w:val="00510772"/>
    <w:rsid w:val="00511D0E"/>
    <w:rsid w:val="00524E30"/>
    <w:rsid w:val="00531D38"/>
    <w:rsid w:val="005441EC"/>
    <w:rsid w:val="00546CA0"/>
    <w:rsid w:val="0057070C"/>
    <w:rsid w:val="005923AE"/>
    <w:rsid w:val="005972F4"/>
    <w:rsid w:val="00597654"/>
    <w:rsid w:val="005A5534"/>
    <w:rsid w:val="005B121C"/>
    <w:rsid w:val="005B1BA5"/>
    <w:rsid w:val="005B54C6"/>
    <w:rsid w:val="005B6B54"/>
    <w:rsid w:val="005D46CC"/>
    <w:rsid w:val="005D4991"/>
    <w:rsid w:val="005D6425"/>
    <w:rsid w:val="005F119E"/>
    <w:rsid w:val="006150EF"/>
    <w:rsid w:val="006223DE"/>
    <w:rsid w:val="00626541"/>
    <w:rsid w:val="00635229"/>
    <w:rsid w:val="0063557B"/>
    <w:rsid w:val="00660D8E"/>
    <w:rsid w:val="00661E65"/>
    <w:rsid w:val="00662DED"/>
    <w:rsid w:val="0067192F"/>
    <w:rsid w:val="0068009D"/>
    <w:rsid w:val="006824EE"/>
    <w:rsid w:val="006847B8"/>
    <w:rsid w:val="00687E45"/>
    <w:rsid w:val="00693192"/>
    <w:rsid w:val="006A070D"/>
    <w:rsid w:val="006A390E"/>
    <w:rsid w:val="006A55FE"/>
    <w:rsid w:val="006A5C3B"/>
    <w:rsid w:val="006A65E2"/>
    <w:rsid w:val="006A7D9E"/>
    <w:rsid w:val="006C40A7"/>
    <w:rsid w:val="006C69F4"/>
    <w:rsid w:val="006C74CA"/>
    <w:rsid w:val="006E2DFD"/>
    <w:rsid w:val="006E752A"/>
    <w:rsid w:val="006F11E1"/>
    <w:rsid w:val="00710782"/>
    <w:rsid w:val="00730F7C"/>
    <w:rsid w:val="00731640"/>
    <w:rsid w:val="007410E2"/>
    <w:rsid w:val="00742312"/>
    <w:rsid w:val="007522B1"/>
    <w:rsid w:val="00753DEB"/>
    <w:rsid w:val="00756074"/>
    <w:rsid w:val="00761C8A"/>
    <w:rsid w:val="00764D57"/>
    <w:rsid w:val="0076578C"/>
    <w:rsid w:val="0077250B"/>
    <w:rsid w:val="0077556E"/>
    <w:rsid w:val="007777CE"/>
    <w:rsid w:val="00780C1B"/>
    <w:rsid w:val="007B03CA"/>
    <w:rsid w:val="007C3FC5"/>
    <w:rsid w:val="007C658B"/>
    <w:rsid w:val="007C6592"/>
    <w:rsid w:val="007C7A35"/>
    <w:rsid w:val="007C7E0C"/>
    <w:rsid w:val="007D0999"/>
    <w:rsid w:val="007D5349"/>
    <w:rsid w:val="007E4BB8"/>
    <w:rsid w:val="007E7459"/>
    <w:rsid w:val="007F316B"/>
    <w:rsid w:val="00803C73"/>
    <w:rsid w:val="008147BE"/>
    <w:rsid w:val="00821A36"/>
    <w:rsid w:val="008326C9"/>
    <w:rsid w:val="008513D9"/>
    <w:rsid w:val="00862538"/>
    <w:rsid w:val="008626C4"/>
    <w:rsid w:val="00865A36"/>
    <w:rsid w:val="00871D57"/>
    <w:rsid w:val="0088322C"/>
    <w:rsid w:val="00890054"/>
    <w:rsid w:val="0089488E"/>
    <w:rsid w:val="00895811"/>
    <w:rsid w:val="00895E38"/>
    <w:rsid w:val="008A048D"/>
    <w:rsid w:val="008A0F22"/>
    <w:rsid w:val="008A0F62"/>
    <w:rsid w:val="008B16ED"/>
    <w:rsid w:val="008B2738"/>
    <w:rsid w:val="008C2AC3"/>
    <w:rsid w:val="008C3150"/>
    <w:rsid w:val="008C4D0E"/>
    <w:rsid w:val="008C505D"/>
    <w:rsid w:val="008C6B35"/>
    <w:rsid w:val="008D288E"/>
    <w:rsid w:val="008D46DF"/>
    <w:rsid w:val="008D4FBD"/>
    <w:rsid w:val="008E120F"/>
    <w:rsid w:val="008E469B"/>
    <w:rsid w:val="008F25D8"/>
    <w:rsid w:val="0090002E"/>
    <w:rsid w:val="009038A5"/>
    <w:rsid w:val="00906ACD"/>
    <w:rsid w:val="009135EE"/>
    <w:rsid w:val="00923037"/>
    <w:rsid w:val="009252D3"/>
    <w:rsid w:val="009269C9"/>
    <w:rsid w:val="00926E65"/>
    <w:rsid w:val="0092770A"/>
    <w:rsid w:val="00932367"/>
    <w:rsid w:val="00933C9B"/>
    <w:rsid w:val="00942EFD"/>
    <w:rsid w:val="00944AA0"/>
    <w:rsid w:val="00952BAA"/>
    <w:rsid w:val="00964FC9"/>
    <w:rsid w:val="00972B20"/>
    <w:rsid w:val="00982E5F"/>
    <w:rsid w:val="009900DA"/>
    <w:rsid w:val="00992B90"/>
    <w:rsid w:val="009945FF"/>
    <w:rsid w:val="009A0883"/>
    <w:rsid w:val="009A3F09"/>
    <w:rsid w:val="009A4BB2"/>
    <w:rsid w:val="009B7B5C"/>
    <w:rsid w:val="009C006C"/>
    <w:rsid w:val="009C57C6"/>
    <w:rsid w:val="009D0B3D"/>
    <w:rsid w:val="009D2163"/>
    <w:rsid w:val="009D61D8"/>
    <w:rsid w:val="009E1B2B"/>
    <w:rsid w:val="009F42DF"/>
    <w:rsid w:val="00A0021A"/>
    <w:rsid w:val="00A054DB"/>
    <w:rsid w:val="00A1461E"/>
    <w:rsid w:val="00A227A9"/>
    <w:rsid w:val="00A34C1A"/>
    <w:rsid w:val="00A37806"/>
    <w:rsid w:val="00A40385"/>
    <w:rsid w:val="00A408FA"/>
    <w:rsid w:val="00A40EE0"/>
    <w:rsid w:val="00A441D8"/>
    <w:rsid w:val="00A46D8B"/>
    <w:rsid w:val="00A47D94"/>
    <w:rsid w:val="00A547FC"/>
    <w:rsid w:val="00A56B1A"/>
    <w:rsid w:val="00A63373"/>
    <w:rsid w:val="00A81D16"/>
    <w:rsid w:val="00A83D30"/>
    <w:rsid w:val="00A8650C"/>
    <w:rsid w:val="00A92FD2"/>
    <w:rsid w:val="00A954BA"/>
    <w:rsid w:val="00AA6813"/>
    <w:rsid w:val="00AA6842"/>
    <w:rsid w:val="00AA7402"/>
    <w:rsid w:val="00AB0B52"/>
    <w:rsid w:val="00AB5A10"/>
    <w:rsid w:val="00AB629A"/>
    <w:rsid w:val="00AC136B"/>
    <w:rsid w:val="00AE0138"/>
    <w:rsid w:val="00AE1753"/>
    <w:rsid w:val="00AE5282"/>
    <w:rsid w:val="00AE705D"/>
    <w:rsid w:val="00AF0572"/>
    <w:rsid w:val="00AF3F7C"/>
    <w:rsid w:val="00B05CCE"/>
    <w:rsid w:val="00B16FE0"/>
    <w:rsid w:val="00B17B48"/>
    <w:rsid w:val="00B209FD"/>
    <w:rsid w:val="00B318C7"/>
    <w:rsid w:val="00B33B1B"/>
    <w:rsid w:val="00B345B1"/>
    <w:rsid w:val="00B34BD2"/>
    <w:rsid w:val="00B367E0"/>
    <w:rsid w:val="00B67DF7"/>
    <w:rsid w:val="00B83283"/>
    <w:rsid w:val="00B83FC2"/>
    <w:rsid w:val="00B842AD"/>
    <w:rsid w:val="00B85F9A"/>
    <w:rsid w:val="00B87B54"/>
    <w:rsid w:val="00B906E3"/>
    <w:rsid w:val="00B91ACC"/>
    <w:rsid w:val="00BA0E17"/>
    <w:rsid w:val="00BA5274"/>
    <w:rsid w:val="00BA5D81"/>
    <w:rsid w:val="00BB131F"/>
    <w:rsid w:val="00BB5C75"/>
    <w:rsid w:val="00BC129F"/>
    <w:rsid w:val="00BC2579"/>
    <w:rsid w:val="00BC57B2"/>
    <w:rsid w:val="00BC771A"/>
    <w:rsid w:val="00BD4930"/>
    <w:rsid w:val="00BD4B73"/>
    <w:rsid w:val="00BE0FCC"/>
    <w:rsid w:val="00C002AA"/>
    <w:rsid w:val="00C062BE"/>
    <w:rsid w:val="00C10853"/>
    <w:rsid w:val="00C1158E"/>
    <w:rsid w:val="00C15EAC"/>
    <w:rsid w:val="00C249CD"/>
    <w:rsid w:val="00C306A2"/>
    <w:rsid w:val="00C84DF8"/>
    <w:rsid w:val="00C85757"/>
    <w:rsid w:val="00CA6DDB"/>
    <w:rsid w:val="00CB2017"/>
    <w:rsid w:val="00CC10DC"/>
    <w:rsid w:val="00CD07FB"/>
    <w:rsid w:val="00CD2706"/>
    <w:rsid w:val="00CF38B7"/>
    <w:rsid w:val="00CF6967"/>
    <w:rsid w:val="00CF6AB2"/>
    <w:rsid w:val="00D07B80"/>
    <w:rsid w:val="00D12533"/>
    <w:rsid w:val="00D40E90"/>
    <w:rsid w:val="00D42973"/>
    <w:rsid w:val="00D453D1"/>
    <w:rsid w:val="00D46422"/>
    <w:rsid w:val="00D7400E"/>
    <w:rsid w:val="00D87830"/>
    <w:rsid w:val="00D97AB1"/>
    <w:rsid w:val="00DA440B"/>
    <w:rsid w:val="00DA44D1"/>
    <w:rsid w:val="00DB3C9A"/>
    <w:rsid w:val="00DE4871"/>
    <w:rsid w:val="00DE49CD"/>
    <w:rsid w:val="00E05F5A"/>
    <w:rsid w:val="00E10C7D"/>
    <w:rsid w:val="00E115C5"/>
    <w:rsid w:val="00E139D3"/>
    <w:rsid w:val="00E13F98"/>
    <w:rsid w:val="00E37388"/>
    <w:rsid w:val="00E37D75"/>
    <w:rsid w:val="00E6120B"/>
    <w:rsid w:val="00E61D6D"/>
    <w:rsid w:val="00E66776"/>
    <w:rsid w:val="00E75922"/>
    <w:rsid w:val="00E8274E"/>
    <w:rsid w:val="00E92C3E"/>
    <w:rsid w:val="00E940FD"/>
    <w:rsid w:val="00E94B8A"/>
    <w:rsid w:val="00E9567B"/>
    <w:rsid w:val="00EA35FD"/>
    <w:rsid w:val="00EB5DD7"/>
    <w:rsid w:val="00EB7AC1"/>
    <w:rsid w:val="00EC55C9"/>
    <w:rsid w:val="00ED2D42"/>
    <w:rsid w:val="00EE07CA"/>
    <w:rsid w:val="00EE5841"/>
    <w:rsid w:val="00EE5FA5"/>
    <w:rsid w:val="00EF598E"/>
    <w:rsid w:val="00F07F95"/>
    <w:rsid w:val="00F17BF6"/>
    <w:rsid w:val="00F208B7"/>
    <w:rsid w:val="00F228DF"/>
    <w:rsid w:val="00F304B8"/>
    <w:rsid w:val="00F30808"/>
    <w:rsid w:val="00F3136C"/>
    <w:rsid w:val="00F31746"/>
    <w:rsid w:val="00F357A0"/>
    <w:rsid w:val="00F40B1B"/>
    <w:rsid w:val="00F42AF2"/>
    <w:rsid w:val="00F47C92"/>
    <w:rsid w:val="00F52DC6"/>
    <w:rsid w:val="00F53622"/>
    <w:rsid w:val="00F65F46"/>
    <w:rsid w:val="00F71B83"/>
    <w:rsid w:val="00F74A1E"/>
    <w:rsid w:val="00F77297"/>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A0980D7"/>
  <w15:docId w15:val="{767E1C24-676B-4017-9BB6-82294E3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2">
    <w:name w:val="heading 2"/>
    <w:basedOn w:val="a"/>
    <w:next w:val="a"/>
    <w:link w:val="20"/>
    <w:unhideWhenUsed/>
    <w:qFormat/>
    <w:rsid w:val="00764D57"/>
    <w:pPr>
      <w:keepNext/>
      <w:keepLines/>
      <w:spacing w:before="200"/>
      <w:outlineLvl w:val="1"/>
    </w:pPr>
    <w:rPr>
      <w:rFonts w:ascii="Cambria" w:hAnsi="Cambria"/>
      <w:b/>
      <w:bCs/>
      <w:color w:val="4F81BD"/>
      <w:sz w:val="26"/>
      <w:szCs w:val="26"/>
      <w:lang w:val="x-none"/>
    </w:rPr>
  </w:style>
  <w:style w:type="paragraph" w:styleId="3">
    <w:name w:val="heading 3"/>
    <w:basedOn w:val="1"/>
    <w:next w:val="a"/>
    <w:link w:val="30"/>
    <w:qFormat/>
    <w:rsid w:val="00764D57"/>
    <w:pPr>
      <w:widowControl/>
      <w:autoSpaceDE/>
      <w:autoSpaceDN/>
      <w:adjustRightInd/>
      <w:spacing w:before="240" w:after="60"/>
      <w:ind w:right="0"/>
      <w:jc w:val="left"/>
      <w:outlineLvl w:val="2"/>
    </w:pPr>
    <w:rPr>
      <w:rFonts w:ascii="Cambria" w:hAnsi="Cambria"/>
      <w:sz w:val="26"/>
      <w:szCs w:val="26"/>
      <w:lang w:val="x-none"/>
    </w:rPr>
  </w:style>
  <w:style w:type="paragraph" w:styleId="4">
    <w:name w:val="heading 4"/>
    <w:basedOn w:val="a"/>
    <w:next w:val="a"/>
    <w:link w:val="40"/>
    <w:qFormat/>
    <w:rsid w:val="00764D57"/>
    <w:pPr>
      <w:keepNext/>
      <w:spacing w:before="240" w:after="60"/>
      <w:outlineLvl w:val="3"/>
    </w:pPr>
    <w:rPr>
      <w:b/>
      <w:sz w:val="28"/>
      <w:szCs w:val="20"/>
      <w:lang w:val="x-none"/>
    </w:rPr>
  </w:style>
  <w:style w:type="paragraph" w:styleId="5">
    <w:name w:val="heading 5"/>
    <w:basedOn w:val="a"/>
    <w:next w:val="a"/>
    <w:link w:val="50"/>
    <w:unhideWhenUsed/>
    <w:qFormat/>
    <w:rsid w:val="00764D57"/>
    <w:pPr>
      <w:keepNext/>
      <w:keepLines/>
      <w:spacing w:before="200"/>
      <w:outlineLvl w:val="4"/>
    </w:pPr>
    <w:rPr>
      <w:rFonts w:ascii="Cambria" w:hAnsi="Cambria"/>
      <w:color w:val="243F60"/>
      <w:lang w:val="x-none"/>
    </w:rPr>
  </w:style>
  <w:style w:type="paragraph" w:styleId="6">
    <w:name w:val="heading 6"/>
    <w:basedOn w:val="a"/>
    <w:next w:val="a"/>
    <w:link w:val="60"/>
    <w:qFormat/>
    <w:rsid w:val="00764D57"/>
    <w:pPr>
      <w:spacing w:before="240" w:after="60"/>
      <w:outlineLvl w:val="5"/>
    </w:pPr>
    <w:rPr>
      <w:rFonts w:ascii="Calibri" w:hAnsi="Calibri"/>
      <w:b/>
      <w:bCs/>
      <w:sz w:val="20"/>
      <w:szCs w:val="20"/>
      <w:lang w:val="x-none"/>
    </w:rPr>
  </w:style>
  <w:style w:type="paragraph" w:styleId="7">
    <w:name w:val="heading 7"/>
    <w:basedOn w:val="a"/>
    <w:next w:val="a"/>
    <w:link w:val="70"/>
    <w:qFormat/>
    <w:rsid w:val="00764D57"/>
    <w:pPr>
      <w:spacing w:before="240" w:after="60"/>
      <w:outlineLvl w:val="6"/>
    </w:pPr>
    <w:rPr>
      <w:rFonts w:ascii="Calibri" w:hAnsi="Calibri"/>
      <w:lang w:val="x-none"/>
    </w:rPr>
  </w:style>
  <w:style w:type="paragraph" w:styleId="8">
    <w:name w:val="heading 8"/>
    <w:basedOn w:val="a"/>
    <w:next w:val="a"/>
    <w:link w:val="80"/>
    <w:qFormat/>
    <w:rsid w:val="00764D57"/>
    <w:pPr>
      <w:spacing w:before="240" w:after="60"/>
      <w:outlineLvl w:val="7"/>
    </w:pPr>
    <w:rPr>
      <w:rFonts w:ascii="Calibri" w:hAnsi="Calibri"/>
      <w:i/>
      <w:iCs/>
      <w:lang w:val="x-none"/>
    </w:rPr>
  </w:style>
  <w:style w:type="paragraph" w:styleId="9">
    <w:name w:val="heading 9"/>
    <w:aliases w:val="Заголовок 90"/>
    <w:basedOn w:val="a"/>
    <w:next w:val="a"/>
    <w:link w:val="90"/>
    <w:qFormat/>
    <w:rsid w:val="00764D57"/>
    <w:pPr>
      <w:spacing w:before="240" w:after="60"/>
      <w:outlineLvl w:val="8"/>
    </w:pPr>
    <w:rPr>
      <w:rFonts w:ascii="Cambria" w:hAnsi="Cambria"/>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2B90"/>
    <w:pPr>
      <w:spacing w:after="0" w:line="240" w:lineRule="auto"/>
    </w:pPr>
    <w:rPr>
      <w:rFonts w:ascii="Calibri" w:eastAsia="Calibri" w:hAnsi="Calibri" w:cs="Times New Roman"/>
    </w:rPr>
  </w:style>
  <w:style w:type="paragraph" w:customStyle="1" w:styleId="14">
    <w:name w:val="Основной 14+"/>
    <w:basedOn w:val="a"/>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4">
    <w:name w:val="Table Grid"/>
    <w:basedOn w:val="a1"/>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CF6"/>
    <w:pPr>
      <w:tabs>
        <w:tab w:val="center" w:pos="4677"/>
        <w:tab w:val="right" w:pos="9355"/>
      </w:tabs>
    </w:pPr>
  </w:style>
  <w:style w:type="character" w:customStyle="1" w:styleId="a6">
    <w:name w:val="Верхний колонтитул Знак"/>
    <w:basedOn w:val="a0"/>
    <w:link w:val="a5"/>
    <w:uiPriority w:val="99"/>
    <w:rsid w:val="004A5CF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A5CF6"/>
    <w:pPr>
      <w:tabs>
        <w:tab w:val="center" w:pos="4677"/>
        <w:tab w:val="right" w:pos="9355"/>
      </w:tabs>
    </w:pPr>
  </w:style>
  <w:style w:type="character" w:customStyle="1" w:styleId="a8">
    <w:name w:val="Нижний колонтитул Знак"/>
    <w:basedOn w:val="a0"/>
    <w:link w:val="a7"/>
    <w:uiPriority w:val="99"/>
    <w:rsid w:val="004A5CF6"/>
    <w:rPr>
      <w:rFonts w:ascii="Times New Roman" w:eastAsia="Times New Roman" w:hAnsi="Times New Roman" w:cs="Times New Roman"/>
      <w:sz w:val="24"/>
      <w:szCs w:val="24"/>
      <w:lang w:eastAsia="ru-RU"/>
    </w:rPr>
  </w:style>
  <w:style w:type="character" w:styleId="a9">
    <w:name w:val="Hyperlink"/>
    <w:basedOn w:val="a0"/>
    <w:uiPriority w:val="99"/>
    <w:unhideWhenUsed/>
    <w:rsid w:val="002274C3"/>
    <w:rPr>
      <w:color w:val="0000FF" w:themeColor="hyperlink"/>
      <w:u w:val="single"/>
    </w:rPr>
  </w:style>
  <w:style w:type="paragraph" w:styleId="aa">
    <w:name w:val="List Paragraph"/>
    <w:aliases w:val="Жулдызбек,Абзац маркированнный,Шаг процесса,1,UL,A1-MLST,Bullets,Heading Bullet,Нумерованый список,List Paragraph1,Table-Normal,RSHB_Table-Normal,Предусловия,Bullet List,FooterText,numbered,Bullet Number,Индексы,Num Bullet 1,Абзац списка1"/>
    <w:basedOn w:val="a"/>
    <w:link w:val="ab"/>
    <w:uiPriority w:val="34"/>
    <w:qFormat/>
    <w:rsid w:val="00190254"/>
    <w:pPr>
      <w:ind w:left="720"/>
      <w:contextualSpacing/>
    </w:pPr>
  </w:style>
  <w:style w:type="paragraph" w:styleId="ac">
    <w:name w:val="Balloon Text"/>
    <w:basedOn w:val="a"/>
    <w:link w:val="ad"/>
    <w:unhideWhenUsed/>
    <w:rsid w:val="00010788"/>
    <w:rPr>
      <w:rFonts w:ascii="Tahoma" w:hAnsi="Tahoma" w:cs="Tahoma"/>
      <w:sz w:val="16"/>
      <w:szCs w:val="16"/>
    </w:rPr>
  </w:style>
  <w:style w:type="character" w:customStyle="1" w:styleId="ad">
    <w:name w:val="Текст выноски Знак"/>
    <w:basedOn w:val="a0"/>
    <w:link w:val="ac"/>
    <w:rsid w:val="00010788"/>
    <w:rPr>
      <w:rFonts w:ascii="Tahoma" w:eastAsia="Times New Roman" w:hAnsi="Tahoma" w:cs="Tahoma"/>
      <w:sz w:val="16"/>
      <w:szCs w:val="16"/>
      <w:lang w:eastAsia="ru-RU"/>
    </w:rPr>
  </w:style>
  <w:style w:type="character" w:customStyle="1" w:styleId="left">
    <w:name w:val="left"/>
    <w:basedOn w:val="a0"/>
    <w:rsid w:val="004D05E0"/>
  </w:style>
  <w:style w:type="paragraph" w:styleId="ae">
    <w:name w:val="footnote text"/>
    <w:basedOn w:val="a"/>
    <w:link w:val="af"/>
    <w:uiPriority w:val="99"/>
    <w:semiHidden/>
    <w:unhideWhenUsed/>
    <w:rsid w:val="00AB629A"/>
    <w:rPr>
      <w:sz w:val="20"/>
      <w:szCs w:val="20"/>
    </w:rPr>
  </w:style>
  <w:style w:type="character" w:customStyle="1" w:styleId="af">
    <w:name w:val="Текст сноски Знак"/>
    <w:basedOn w:val="a0"/>
    <w:link w:val="ae"/>
    <w:uiPriority w:val="99"/>
    <w:semiHidden/>
    <w:rsid w:val="00AB629A"/>
    <w:rPr>
      <w:rFonts w:ascii="Times New Roman" w:eastAsia="Times New Roman" w:hAnsi="Times New Roman" w:cs="Times New Roman"/>
      <w:sz w:val="20"/>
      <w:szCs w:val="20"/>
      <w:lang w:eastAsia="ru-RU"/>
    </w:rPr>
  </w:style>
  <w:style w:type="character" w:styleId="af0">
    <w:name w:val="footnote reference"/>
    <w:rsid w:val="00AB629A"/>
    <w:rPr>
      <w:vertAlign w:val="superscript"/>
    </w:rPr>
  </w:style>
  <w:style w:type="character" w:customStyle="1" w:styleId="10">
    <w:name w:val="Заголовок 1 Знак"/>
    <w:basedOn w:val="a0"/>
    <w:link w:val="1"/>
    <w:rsid w:val="004519B1"/>
    <w:rPr>
      <w:rFonts w:ascii="Times New Roman" w:eastAsia="Times New Roman" w:hAnsi="Times New Roman" w:cs="Times New Roman"/>
      <w:b/>
      <w:bCs/>
      <w:sz w:val="28"/>
      <w:szCs w:val="20"/>
      <w:lang w:eastAsia="ru-RU"/>
    </w:rPr>
  </w:style>
  <w:style w:type="paragraph" w:customStyle="1" w:styleId="xl28">
    <w:name w:val="xl28"/>
    <w:basedOn w:val="a"/>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ConsPlusCell">
    <w:name w:val="ConsPlusCell"/>
    <w:uiPriority w:val="99"/>
    <w:rsid w:val="00E05F5A"/>
    <w:pPr>
      <w:widowControl w:val="0"/>
      <w:autoSpaceDE w:val="0"/>
      <w:autoSpaceDN w:val="0"/>
      <w:adjustRightInd w:val="0"/>
      <w:spacing w:after="0" w:line="240" w:lineRule="auto"/>
    </w:pPr>
    <w:rPr>
      <w:rFonts w:ascii="Calibri" w:eastAsia="Times New Roman" w:hAnsi="Calibri" w:cs="Calibri"/>
      <w:lang w:eastAsia="ru-RU"/>
    </w:rPr>
  </w:style>
  <w:style w:type="paragraph" w:styleId="af1">
    <w:name w:val="Body Text Indent"/>
    <w:basedOn w:val="a"/>
    <w:link w:val="af2"/>
    <w:rsid w:val="00EE5841"/>
    <w:pPr>
      <w:ind w:firstLine="709"/>
      <w:jc w:val="both"/>
    </w:pPr>
    <w:rPr>
      <w:sz w:val="28"/>
      <w:szCs w:val="20"/>
      <w:lang w:val="x-none"/>
    </w:rPr>
  </w:style>
  <w:style w:type="character" w:customStyle="1" w:styleId="af2">
    <w:name w:val="Основной текст с отступом Знак"/>
    <w:basedOn w:val="a0"/>
    <w:link w:val="af1"/>
    <w:rsid w:val="00EE5841"/>
    <w:rPr>
      <w:rFonts w:ascii="Times New Roman" w:eastAsia="Times New Roman" w:hAnsi="Times New Roman" w:cs="Times New Roman"/>
      <w:sz w:val="28"/>
      <w:szCs w:val="20"/>
      <w:lang w:val="x-none" w:eastAsia="ru-RU"/>
    </w:rPr>
  </w:style>
  <w:style w:type="paragraph" w:customStyle="1" w:styleId="ConsPlusNonformat">
    <w:name w:val="ConsPlusNonformat"/>
    <w:rsid w:val="00EE584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3">
    <w:name w:val="Block Text"/>
    <w:basedOn w:val="a"/>
    <w:rsid w:val="00EE5841"/>
    <w:pPr>
      <w:ind w:left="-1080" w:right="-365" w:hanging="360"/>
    </w:pPr>
    <w:rPr>
      <w:rFonts w:eastAsia="Calibri"/>
    </w:rPr>
  </w:style>
  <w:style w:type="character" w:customStyle="1" w:styleId="ab">
    <w:name w:val="Абзац списка Знак"/>
    <w:aliases w:val="Жулдызбек Знак,Абзац маркированнный Знак,Шаг процесса Знак,1 Знак,UL Знак,A1-MLST Знак,Bullets Знак,Heading Bullet Знак,Нумерованый список Знак,List Paragraph1 Знак,Table-Normal Знак,RSHB_Table-Normal Знак,Предусловия Знак,Индексы Знак"/>
    <w:link w:val="aa"/>
    <w:uiPriority w:val="99"/>
    <w:rsid w:val="00EE5841"/>
    <w:rPr>
      <w:rFonts w:ascii="Times New Roman" w:eastAsia="Times New Roman" w:hAnsi="Times New Roman" w:cs="Times New Roman"/>
      <w:sz w:val="24"/>
      <w:szCs w:val="24"/>
      <w:lang w:eastAsia="ru-RU"/>
    </w:rPr>
  </w:style>
  <w:style w:type="paragraph" w:styleId="31">
    <w:name w:val="List Bullet 3"/>
    <w:basedOn w:val="a"/>
    <w:uiPriority w:val="99"/>
    <w:rsid w:val="00EE5841"/>
    <w:pPr>
      <w:tabs>
        <w:tab w:val="num" w:pos="926"/>
      </w:tabs>
      <w:ind w:left="926" w:hanging="360"/>
    </w:pPr>
    <w:rPr>
      <w:rFonts w:eastAsia="Calibri"/>
    </w:rPr>
  </w:style>
  <w:style w:type="paragraph" w:styleId="af4">
    <w:name w:val="Body Text"/>
    <w:basedOn w:val="a"/>
    <w:link w:val="af5"/>
    <w:unhideWhenUsed/>
    <w:rsid w:val="00764D57"/>
    <w:pPr>
      <w:spacing w:after="120"/>
    </w:pPr>
  </w:style>
  <w:style w:type="character" w:customStyle="1" w:styleId="af5">
    <w:name w:val="Основной текст Знак"/>
    <w:basedOn w:val="a0"/>
    <w:link w:val="af4"/>
    <w:rsid w:val="00764D57"/>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64D57"/>
    <w:pPr>
      <w:spacing w:after="120" w:line="480" w:lineRule="auto"/>
      <w:ind w:left="283"/>
    </w:pPr>
  </w:style>
  <w:style w:type="character" w:customStyle="1" w:styleId="22">
    <w:name w:val="Основной текст с отступом 2 Знак"/>
    <w:basedOn w:val="a0"/>
    <w:link w:val="21"/>
    <w:uiPriority w:val="99"/>
    <w:rsid w:val="00764D5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64D57"/>
    <w:rPr>
      <w:rFonts w:ascii="Cambria" w:eastAsia="Times New Roman" w:hAnsi="Cambria" w:cs="Times New Roman"/>
      <w:b/>
      <w:bCs/>
      <w:color w:val="4F81BD"/>
      <w:sz w:val="26"/>
      <w:szCs w:val="26"/>
      <w:lang w:val="x-none" w:eastAsia="ru-RU"/>
    </w:rPr>
  </w:style>
  <w:style w:type="character" w:customStyle="1" w:styleId="30">
    <w:name w:val="Заголовок 3 Знак"/>
    <w:basedOn w:val="a0"/>
    <w:link w:val="3"/>
    <w:rsid w:val="00764D57"/>
    <w:rPr>
      <w:rFonts w:ascii="Cambria" w:eastAsia="Times New Roman" w:hAnsi="Cambria" w:cs="Times New Roman"/>
      <w:b/>
      <w:bCs/>
      <w:sz w:val="26"/>
      <w:szCs w:val="26"/>
      <w:lang w:val="x-none" w:eastAsia="ru-RU"/>
    </w:rPr>
  </w:style>
  <w:style w:type="character" w:customStyle="1" w:styleId="40">
    <w:name w:val="Заголовок 4 Знак"/>
    <w:basedOn w:val="a0"/>
    <w:link w:val="4"/>
    <w:rsid w:val="00764D57"/>
    <w:rPr>
      <w:rFonts w:ascii="Times New Roman" w:eastAsia="Times New Roman" w:hAnsi="Times New Roman" w:cs="Times New Roman"/>
      <w:b/>
      <w:sz w:val="28"/>
      <w:szCs w:val="20"/>
      <w:lang w:val="x-none" w:eastAsia="ru-RU"/>
    </w:rPr>
  </w:style>
  <w:style w:type="character" w:customStyle="1" w:styleId="50">
    <w:name w:val="Заголовок 5 Знак"/>
    <w:basedOn w:val="a0"/>
    <w:link w:val="5"/>
    <w:rsid w:val="00764D57"/>
    <w:rPr>
      <w:rFonts w:ascii="Cambria" w:eastAsia="Times New Roman" w:hAnsi="Cambria" w:cs="Times New Roman"/>
      <w:color w:val="243F60"/>
      <w:sz w:val="24"/>
      <w:szCs w:val="24"/>
      <w:lang w:val="x-none" w:eastAsia="ru-RU"/>
    </w:rPr>
  </w:style>
  <w:style w:type="character" w:customStyle="1" w:styleId="60">
    <w:name w:val="Заголовок 6 Знак"/>
    <w:basedOn w:val="a0"/>
    <w:link w:val="6"/>
    <w:rsid w:val="00764D57"/>
    <w:rPr>
      <w:rFonts w:ascii="Calibri" w:eastAsia="Times New Roman" w:hAnsi="Calibri" w:cs="Times New Roman"/>
      <w:b/>
      <w:bCs/>
      <w:sz w:val="20"/>
      <w:szCs w:val="20"/>
      <w:lang w:val="x-none" w:eastAsia="ru-RU"/>
    </w:rPr>
  </w:style>
  <w:style w:type="character" w:customStyle="1" w:styleId="70">
    <w:name w:val="Заголовок 7 Знак"/>
    <w:basedOn w:val="a0"/>
    <w:link w:val="7"/>
    <w:rsid w:val="00764D57"/>
    <w:rPr>
      <w:rFonts w:ascii="Calibri" w:eastAsia="Times New Roman" w:hAnsi="Calibri" w:cs="Times New Roman"/>
      <w:sz w:val="24"/>
      <w:szCs w:val="24"/>
      <w:lang w:val="x-none" w:eastAsia="ru-RU"/>
    </w:rPr>
  </w:style>
  <w:style w:type="character" w:customStyle="1" w:styleId="80">
    <w:name w:val="Заголовок 8 Знак"/>
    <w:basedOn w:val="a0"/>
    <w:link w:val="8"/>
    <w:rsid w:val="00764D57"/>
    <w:rPr>
      <w:rFonts w:ascii="Calibri" w:eastAsia="Times New Roman" w:hAnsi="Calibri" w:cs="Times New Roman"/>
      <w:i/>
      <w:iCs/>
      <w:sz w:val="24"/>
      <w:szCs w:val="24"/>
      <w:lang w:val="x-none" w:eastAsia="ru-RU"/>
    </w:rPr>
  </w:style>
  <w:style w:type="character" w:customStyle="1" w:styleId="90">
    <w:name w:val="Заголовок 9 Знак"/>
    <w:aliases w:val="Заголовок 90 Знак"/>
    <w:basedOn w:val="a0"/>
    <w:link w:val="9"/>
    <w:rsid w:val="00764D57"/>
    <w:rPr>
      <w:rFonts w:ascii="Cambria" w:eastAsia="Times New Roman" w:hAnsi="Cambria" w:cs="Times New Roman"/>
      <w:sz w:val="20"/>
      <w:szCs w:val="20"/>
      <w:lang w:val="x-none" w:eastAsia="ru-RU"/>
    </w:rPr>
  </w:style>
  <w:style w:type="paragraph" w:customStyle="1" w:styleId="ConsPlusNormal">
    <w:name w:val="ConsPlusNormal"/>
    <w:rsid w:val="00764D57"/>
    <w:pPr>
      <w:autoSpaceDE w:val="0"/>
      <w:autoSpaceDN w:val="0"/>
      <w:adjustRightInd w:val="0"/>
      <w:spacing w:after="0" w:line="240" w:lineRule="auto"/>
    </w:pPr>
    <w:rPr>
      <w:rFonts w:ascii="Arial" w:eastAsia="Calibri" w:hAnsi="Arial" w:cs="Arial"/>
      <w:sz w:val="20"/>
      <w:szCs w:val="20"/>
    </w:rPr>
  </w:style>
  <w:style w:type="paragraph" w:customStyle="1" w:styleId="ConsNonformat">
    <w:name w:val="ConsNonformat"/>
    <w:rsid w:val="00764D57"/>
    <w:pPr>
      <w:spacing w:after="0" w:line="240" w:lineRule="auto"/>
    </w:pPr>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764D57"/>
    <w:pPr>
      <w:ind w:firstLine="720"/>
      <w:jc w:val="both"/>
    </w:pPr>
    <w:rPr>
      <w:sz w:val="26"/>
      <w:szCs w:val="20"/>
    </w:rPr>
  </w:style>
  <w:style w:type="paragraph" w:styleId="32">
    <w:name w:val="Body Text Indent 3"/>
    <w:basedOn w:val="a"/>
    <w:link w:val="33"/>
    <w:unhideWhenUsed/>
    <w:rsid w:val="00764D57"/>
    <w:pPr>
      <w:spacing w:after="120"/>
      <w:ind w:left="283"/>
    </w:pPr>
    <w:rPr>
      <w:rFonts w:eastAsia="Calibri"/>
      <w:sz w:val="16"/>
      <w:szCs w:val="16"/>
      <w:lang w:val="x-none"/>
    </w:rPr>
  </w:style>
  <w:style w:type="character" w:customStyle="1" w:styleId="33">
    <w:name w:val="Основной текст с отступом 3 Знак"/>
    <w:basedOn w:val="a0"/>
    <w:link w:val="32"/>
    <w:rsid w:val="00764D57"/>
    <w:rPr>
      <w:rFonts w:ascii="Times New Roman" w:eastAsia="Calibri" w:hAnsi="Times New Roman" w:cs="Times New Roman"/>
      <w:sz w:val="16"/>
      <w:szCs w:val="16"/>
      <w:lang w:val="x-none" w:eastAsia="ru-RU"/>
    </w:rPr>
  </w:style>
  <w:style w:type="paragraph" w:customStyle="1" w:styleId="211">
    <w:name w:val="Основной текст 21"/>
    <w:basedOn w:val="a"/>
    <w:rsid w:val="00764D57"/>
    <w:pPr>
      <w:spacing w:after="120" w:line="480" w:lineRule="atLeast"/>
    </w:pPr>
    <w:rPr>
      <w:sz w:val="26"/>
      <w:szCs w:val="20"/>
    </w:rPr>
  </w:style>
  <w:style w:type="paragraph" w:customStyle="1" w:styleId="310">
    <w:name w:val="Основной текст 31"/>
    <w:basedOn w:val="a"/>
    <w:rsid w:val="00764D57"/>
    <w:pPr>
      <w:spacing w:after="120"/>
    </w:pPr>
    <w:rPr>
      <w:sz w:val="16"/>
      <w:szCs w:val="20"/>
    </w:rPr>
  </w:style>
  <w:style w:type="paragraph" w:customStyle="1" w:styleId="ConsNormal">
    <w:name w:val="ConsNormal"/>
    <w:rsid w:val="00764D57"/>
    <w:pPr>
      <w:spacing w:after="0" w:line="240" w:lineRule="auto"/>
      <w:ind w:right="19772" w:firstLine="720"/>
    </w:pPr>
    <w:rPr>
      <w:rFonts w:ascii="Arial" w:eastAsia="Times New Roman" w:hAnsi="Arial" w:cs="Times New Roman"/>
      <w:sz w:val="20"/>
      <w:szCs w:val="20"/>
      <w:lang w:eastAsia="ru-RU"/>
    </w:rPr>
  </w:style>
  <w:style w:type="paragraph" w:styleId="af6">
    <w:name w:val="Plain Text"/>
    <w:basedOn w:val="a"/>
    <w:link w:val="af7"/>
    <w:uiPriority w:val="99"/>
    <w:rsid w:val="00764D57"/>
    <w:rPr>
      <w:rFonts w:ascii="Courier New" w:hAnsi="Courier New"/>
      <w:sz w:val="20"/>
      <w:szCs w:val="20"/>
      <w:lang w:val="x-none"/>
    </w:rPr>
  </w:style>
  <w:style w:type="character" w:customStyle="1" w:styleId="af7">
    <w:name w:val="Текст Знак"/>
    <w:basedOn w:val="a0"/>
    <w:link w:val="af6"/>
    <w:uiPriority w:val="99"/>
    <w:rsid w:val="00764D57"/>
    <w:rPr>
      <w:rFonts w:ascii="Courier New" w:eastAsia="Times New Roman" w:hAnsi="Courier New" w:cs="Times New Roman"/>
      <w:sz w:val="20"/>
      <w:szCs w:val="20"/>
      <w:lang w:val="x-none" w:eastAsia="ru-RU"/>
    </w:rPr>
  </w:style>
  <w:style w:type="paragraph" w:customStyle="1" w:styleId="41">
    <w:name w:val="заголовок 4"/>
    <w:basedOn w:val="a"/>
    <w:next w:val="a"/>
    <w:uiPriority w:val="99"/>
    <w:rsid w:val="00764D57"/>
    <w:pPr>
      <w:keepNext/>
      <w:widowControl w:val="0"/>
      <w:autoSpaceDE w:val="0"/>
      <w:autoSpaceDN w:val="0"/>
      <w:jc w:val="center"/>
    </w:pPr>
    <w:rPr>
      <w:rFonts w:ascii="Times New Roman CYR" w:hAnsi="Times New Roman CYR" w:cs="Times New Roman CYR"/>
    </w:rPr>
  </w:style>
  <w:style w:type="paragraph" w:styleId="23">
    <w:name w:val="Body Text 2"/>
    <w:basedOn w:val="a"/>
    <w:link w:val="24"/>
    <w:unhideWhenUsed/>
    <w:rsid w:val="00764D57"/>
    <w:pPr>
      <w:spacing w:after="120" w:line="480" w:lineRule="auto"/>
    </w:pPr>
    <w:rPr>
      <w:rFonts w:eastAsia="Calibri"/>
      <w:lang w:val="x-none"/>
    </w:rPr>
  </w:style>
  <w:style w:type="character" w:customStyle="1" w:styleId="24">
    <w:name w:val="Основной текст 2 Знак"/>
    <w:basedOn w:val="a0"/>
    <w:link w:val="23"/>
    <w:rsid w:val="00764D57"/>
    <w:rPr>
      <w:rFonts w:ascii="Times New Roman" w:eastAsia="Calibri" w:hAnsi="Times New Roman" w:cs="Times New Roman"/>
      <w:sz w:val="24"/>
      <w:szCs w:val="24"/>
      <w:lang w:val="x-none" w:eastAsia="ru-RU"/>
    </w:rPr>
  </w:style>
  <w:style w:type="paragraph" w:styleId="af8">
    <w:name w:val="caption"/>
    <w:basedOn w:val="a"/>
    <w:next w:val="a"/>
    <w:qFormat/>
    <w:rsid w:val="00764D57"/>
    <w:rPr>
      <w:b/>
      <w:bCs/>
      <w:sz w:val="20"/>
      <w:szCs w:val="20"/>
    </w:rPr>
  </w:style>
  <w:style w:type="paragraph" w:styleId="af9">
    <w:name w:val="Title"/>
    <w:basedOn w:val="a"/>
    <w:link w:val="afa"/>
    <w:qFormat/>
    <w:rsid w:val="00764D57"/>
    <w:pPr>
      <w:spacing w:before="240" w:after="60"/>
      <w:jc w:val="center"/>
      <w:outlineLvl w:val="0"/>
    </w:pPr>
    <w:rPr>
      <w:rFonts w:ascii="Cambria" w:hAnsi="Cambria"/>
      <w:b/>
      <w:bCs/>
      <w:kern w:val="28"/>
      <w:sz w:val="32"/>
      <w:szCs w:val="32"/>
      <w:lang w:val="x-none"/>
    </w:rPr>
  </w:style>
  <w:style w:type="character" w:customStyle="1" w:styleId="afa">
    <w:name w:val="Заголовок Знак"/>
    <w:basedOn w:val="a0"/>
    <w:link w:val="af9"/>
    <w:rsid w:val="00764D57"/>
    <w:rPr>
      <w:rFonts w:ascii="Cambria" w:eastAsia="Times New Roman" w:hAnsi="Cambria" w:cs="Times New Roman"/>
      <w:b/>
      <w:bCs/>
      <w:kern w:val="28"/>
      <w:sz w:val="32"/>
      <w:szCs w:val="32"/>
      <w:lang w:val="x-none" w:eastAsia="ru-RU"/>
    </w:rPr>
  </w:style>
  <w:style w:type="character" w:styleId="afb">
    <w:name w:val="Strong"/>
    <w:qFormat/>
    <w:rsid w:val="00764D57"/>
    <w:rPr>
      <w:b/>
      <w:bCs/>
    </w:rPr>
  </w:style>
  <w:style w:type="character" w:styleId="afc">
    <w:name w:val="page number"/>
    <w:rsid w:val="00764D57"/>
    <w:rPr>
      <w:rFonts w:cs="Times New Roman"/>
    </w:rPr>
  </w:style>
  <w:style w:type="paragraph" w:customStyle="1" w:styleId="Style6">
    <w:name w:val="Style6"/>
    <w:basedOn w:val="a"/>
    <w:rsid w:val="00764D57"/>
    <w:pPr>
      <w:widowControl w:val="0"/>
      <w:autoSpaceDE w:val="0"/>
      <w:autoSpaceDN w:val="0"/>
      <w:adjustRightInd w:val="0"/>
      <w:jc w:val="both"/>
    </w:pPr>
  </w:style>
  <w:style w:type="paragraph" w:customStyle="1" w:styleId="Style2">
    <w:name w:val="Style2"/>
    <w:basedOn w:val="a"/>
    <w:rsid w:val="00764D57"/>
    <w:pPr>
      <w:widowControl w:val="0"/>
      <w:autoSpaceDE w:val="0"/>
      <w:autoSpaceDN w:val="0"/>
      <w:adjustRightInd w:val="0"/>
      <w:spacing w:line="277" w:lineRule="exact"/>
      <w:ind w:firstLine="720"/>
      <w:jc w:val="both"/>
    </w:pPr>
  </w:style>
  <w:style w:type="paragraph" w:styleId="34">
    <w:name w:val="Body Text 3"/>
    <w:basedOn w:val="a"/>
    <w:link w:val="35"/>
    <w:uiPriority w:val="99"/>
    <w:unhideWhenUsed/>
    <w:rsid w:val="00764D57"/>
    <w:pPr>
      <w:jc w:val="both"/>
    </w:pPr>
    <w:rPr>
      <w:rFonts w:eastAsia="Calibri"/>
      <w:sz w:val="20"/>
      <w:szCs w:val="20"/>
      <w:lang w:val="x-none" w:eastAsia="x-none"/>
    </w:rPr>
  </w:style>
  <w:style w:type="character" w:customStyle="1" w:styleId="35">
    <w:name w:val="Основной текст 3 Знак"/>
    <w:basedOn w:val="a0"/>
    <w:link w:val="34"/>
    <w:uiPriority w:val="99"/>
    <w:rsid w:val="00764D57"/>
    <w:rPr>
      <w:rFonts w:ascii="Times New Roman" w:eastAsia="Calibri" w:hAnsi="Times New Roman" w:cs="Times New Roman"/>
      <w:sz w:val="20"/>
      <w:szCs w:val="20"/>
      <w:lang w:val="x-none" w:eastAsia="x-none"/>
    </w:rPr>
  </w:style>
  <w:style w:type="character" w:styleId="afd">
    <w:name w:val="Placeholder Text"/>
    <w:uiPriority w:val="99"/>
    <w:semiHidden/>
    <w:rsid w:val="00764D57"/>
    <w:rPr>
      <w:color w:val="808080"/>
    </w:rPr>
  </w:style>
  <w:style w:type="character" w:customStyle="1" w:styleId="FontStyle18">
    <w:name w:val="Font Style18"/>
    <w:uiPriority w:val="99"/>
    <w:rsid w:val="00764D57"/>
    <w:rPr>
      <w:rFonts w:ascii="Times New Roman" w:hAnsi="Times New Roman" w:cs="Times New Roman"/>
      <w:sz w:val="20"/>
      <w:szCs w:val="20"/>
    </w:rPr>
  </w:style>
  <w:style w:type="paragraph" w:customStyle="1" w:styleId="Style8">
    <w:name w:val="Style8"/>
    <w:basedOn w:val="a"/>
    <w:rsid w:val="00764D57"/>
    <w:pPr>
      <w:widowControl w:val="0"/>
      <w:autoSpaceDE w:val="0"/>
      <w:autoSpaceDN w:val="0"/>
      <w:adjustRightInd w:val="0"/>
      <w:spacing w:line="256" w:lineRule="exact"/>
      <w:ind w:firstLine="720"/>
      <w:jc w:val="both"/>
    </w:pPr>
    <w:rPr>
      <w:rFonts w:ascii="Arial" w:hAnsi="Arial"/>
    </w:rPr>
  </w:style>
  <w:style w:type="character" w:styleId="afe">
    <w:name w:val="annotation reference"/>
    <w:basedOn w:val="a0"/>
    <w:uiPriority w:val="99"/>
    <w:semiHidden/>
    <w:unhideWhenUsed/>
    <w:rsid w:val="00764D57"/>
    <w:rPr>
      <w:sz w:val="16"/>
      <w:szCs w:val="16"/>
    </w:rPr>
  </w:style>
  <w:style w:type="paragraph" w:styleId="aff">
    <w:name w:val="annotation text"/>
    <w:basedOn w:val="a"/>
    <w:link w:val="aff0"/>
    <w:uiPriority w:val="99"/>
    <w:semiHidden/>
    <w:unhideWhenUsed/>
    <w:rsid w:val="00764D57"/>
    <w:rPr>
      <w:rFonts w:eastAsia="Calibri"/>
      <w:sz w:val="20"/>
      <w:szCs w:val="20"/>
    </w:rPr>
  </w:style>
  <w:style w:type="character" w:customStyle="1" w:styleId="aff0">
    <w:name w:val="Текст примечания Знак"/>
    <w:basedOn w:val="a0"/>
    <w:link w:val="aff"/>
    <w:uiPriority w:val="99"/>
    <w:semiHidden/>
    <w:rsid w:val="00764D57"/>
    <w:rPr>
      <w:rFonts w:ascii="Times New Roman" w:eastAsia="Calibri" w:hAnsi="Times New Roman" w:cs="Times New Roman"/>
      <w:sz w:val="20"/>
      <w:szCs w:val="20"/>
      <w:lang w:eastAsia="ru-RU"/>
    </w:rPr>
  </w:style>
  <w:style w:type="paragraph" w:styleId="aff1">
    <w:name w:val="annotation subject"/>
    <w:basedOn w:val="aff"/>
    <w:next w:val="aff"/>
    <w:link w:val="aff2"/>
    <w:uiPriority w:val="99"/>
    <w:semiHidden/>
    <w:unhideWhenUsed/>
    <w:rsid w:val="00764D57"/>
    <w:rPr>
      <w:b/>
      <w:bCs/>
    </w:rPr>
  </w:style>
  <w:style w:type="character" w:customStyle="1" w:styleId="aff2">
    <w:name w:val="Тема примечания Знак"/>
    <w:basedOn w:val="aff0"/>
    <w:link w:val="aff1"/>
    <w:uiPriority w:val="99"/>
    <w:semiHidden/>
    <w:rsid w:val="00764D57"/>
    <w:rPr>
      <w:rFonts w:ascii="Times New Roman" w:eastAsia="Calibri" w:hAnsi="Times New Roman" w:cs="Times New Roman"/>
      <w:b/>
      <w:bCs/>
      <w:sz w:val="20"/>
      <w:szCs w:val="20"/>
      <w:lang w:eastAsia="ru-RU"/>
    </w:rPr>
  </w:style>
  <w:style w:type="table" w:customStyle="1" w:styleId="12">
    <w:name w:val="Сетка таблицы1"/>
    <w:basedOn w:val="a1"/>
    <w:next w:val="a4"/>
    <w:rsid w:val="00764D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Название Знак"/>
    <w:rsid w:val="00764D57"/>
    <w:rPr>
      <w:sz w:val="28"/>
    </w:rPr>
  </w:style>
  <w:style w:type="character" w:customStyle="1" w:styleId="Bodytext2">
    <w:name w:val="Body text (2)_"/>
    <w:link w:val="Bodytext20"/>
    <w:rsid w:val="00764D57"/>
    <w:rPr>
      <w:rFonts w:cs="Calibri"/>
      <w:sz w:val="24"/>
      <w:szCs w:val="24"/>
      <w:shd w:val="clear" w:color="auto" w:fill="FFFFFF"/>
    </w:rPr>
  </w:style>
  <w:style w:type="paragraph" w:customStyle="1" w:styleId="Bodytext20">
    <w:name w:val="Body text (2)"/>
    <w:basedOn w:val="a"/>
    <w:link w:val="Bodytext2"/>
    <w:rsid w:val="00764D57"/>
    <w:pPr>
      <w:widowControl w:val="0"/>
      <w:shd w:val="clear" w:color="auto" w:fill="FFFFFF"/>
      <w:spacing w:after="720" w:line="0" w:lineRule="atLeast"/>
      <w:jc w:val="both"/>
    </w:pPr>
    <w:rPr>
      <w:rFonts w:asciiTheme="minorHAnsi" w:eastAsiaTheme="minorHAnsi" w:hAnsiTheme="minorHAnsi" w:cs="Calibri"/>
      <w:lang w:eastAsia="en-US"/>
    </w:rPr>
  </w:style>
  <w:style w:type="paragraph" w:customStyle="1" w:styleId="TableParagraph">
    <w:name w:val="Table Paragraph"/>
    <w:basedOn w:val="a"/>
    <w:rsid w:val="008C4D0E"/>
    <w:pPr>
      <w:widowControl w:val="0"/>
      <w:ind w:left="680"/>
    </w:pPr>
    <w:rPr>
      <w:rFonts w:ascii="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sber-bank.by"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hyperlink" Target="mailto:SAMozgo@sber-bank.by"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ESanko@sber-bank.by" TargetMode="Externa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C2A5B-3607-4637-9A43-D2C21BF2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37</Pages>
  <Words>11323</Words>
  <Characters>64546</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75718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Мозго Сергей</cp:lastModifiedBy>
  <cp:revision>52</cp:revision>
  <cp:lastPrinted>2019-08-07T09:23:00Z</cp:lastPrinted>
  <dcterms:created xsi:type="dcterms:W3CDTF">2022-09-27T12:51:00Z</dcterms:created>
  <dcterms:modified xsi:type="dcterms:W3CDTF">2025-02-12T12:47:00Z</dcterms:modified>
</cp:coreProperties>
</file>